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05" w:rsidRDefault="00AE74E7" w:rsidP="00AE74E7">
      <w:pPr>
        <w:jc w:val="center"/>
        <w:rPr>
          <w:sz w:val="28"/>
          <w:szCs w:val="28"/>
        </w:rPr>
      </w:pPr>
      <w:r w:rsidRPr="00AE74E7">
        <w:rPr>
          <w:rFonts w:hint="eastAsia"/>
          <w:sz w:val="28"/>
          <w:szCs w:val="28"/>
        </w:rPr>
        <w:t>機械設計</w:t>
      </w:r>
      <w:r w:rsidRPr="00AE74E7">
        <w:rPr>
          <w:sz w:val="28"/>
          <w:szCs w:val="28"/>
        </w:rPr>
        <w:t xml:space="preserve">　学習プリント</w:t>
      </w:r>
    </w:p>
    <w:p w:rsidR="00AE74E7" w:rsidRDefault="00AE74E7" w:rsidP="00AE74E7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Pr="00AE74E7">
        <w:rPr>
          <w:rFonts w:hint="eastAsia"/>
          <w:szCs w:val="21"/>
          <w:u w:val="single"/>
        </w:rPr>
        <w:t>電子機械</w:t>
      </w:r>
      <w:r w:rsidRPr="00AE74E7">
        <w:rPr>
          <w:szCs w:val="21"/>
          <w:u w:val="single"/>
        </w:rPr>
        <w:t xml:space="preserve">科２年　　番　氏名　　　　　　　　　　</w:t>
      </w:r>
    </w:p>
    <w:p w:rsidR="00AE74E7" w:rsidRDefault="00AE74E7" w:rsidP="00AE74E7">
      <w:pPr>
        <w:jc w:val="left"/>
        <w:rPr>
          <w:szCs w:val="21"/>
        </w:rPr>
      </w:pPr>
    </w:p>
    <w:p w:rsidR="00AE74E7" w:rsidRDefault="00AE74E7" w:rsidP="00AE74E7">
      <w:pPr>
        <w:jc w:val="left"/>
        <w:rPr>
          <w:szCs w:val="21"/>
        </w:rPr>
      </w:pPr>
      <w:r>
        <w:rPr>
          <w:rFonts w:hint="eastAsia"/>
          <w:szCs w:val="21"/>
        </w:rPr>
        <w:t>以下</w:t>
      </w:r>
      <w:r>
        <w:rPr>
          <w:szCs w:val="21"/>
        </w:rPr>
        <w:t>の文章を読んで、安全率について</w:t>
      </w:r>
      <w:r>
        <w:rPr>
          <w:rFonts w:hint="eastAsia"/>
          <w:szCs w:val="21"/>
        </w:rPr>
        <w:t>グループ</w:t>
      </w:r>
      <w:r>
        <w:rPr>
          <w:szCs w:val="21"/>
        </w:rPr>
        <w:t>で考えてみ</w:t>
      </w:r>
      <w:r>
        <w:rPr>
          <w:rFonts w:hint="eastAsia"/>
          <w:szCs w:val="21"/>
        </w:rPr>
        <w:t>よう</w:t>
      </w:r>
      <w:r>
        <w:rPr>
          <w:szCs w:val="21"/>
        </w:rPr>
        <w:t>。</w:t>
      </w:r>
    </w:p>
    <w:p w:rsidR="00AE74E7" w:rsidRDefault="00AE74E7" w:rsidP="00AE74E7">
      <w:pPr>
        <w:jc w:val="left"/>
        <w:rPr>
          <w:szCs w:val="21"/>
        </w:rPr>
      </w:pPr>
    </w:p>
    <w:p w:rsidR="00AE74E7" w:rsidRDefault="00AE74E7" w:rsidP="00AE74E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２０１１</w:t>
      </w:r>
      <w:r>
        <w:rPr>
          <w:szCs w:val="21"/>
        </w:rPr>
        <w:t>年７月２８日東京メトロ平和台</w:t>
      </w:r>
      <w:r>
        <w:rPr>
          <w:rFonts w:hint="eastAsia"/>
          <w:szCs w:val="21"/>
        </w:rPr>
        <w:t>駅</w:t>
      </w:r>
      <w:r>
        <w:rPr>
          <w:szCs w:val="21"/>
        </w:rPr>
        <w:t>でエレベータを吊るワイヤーロープが切れて落下する</w:t>
      </w:r>
      <w:r>
        <w:rPr>
          <w:rFonts w:hint="eastAsia"/>
          <w:szCs w:val="21"/>
        </w:rPr>
        <w:t>事故</w:t>
      </w:r>
      <w:r>
        <w:rPr>
          <w:szCs w:val="21"/>
        </w:rPr>
        <w:t>が</w:t>
      </w:r>
      <w:r>
        <w:rPr>
          <w:rFonts w:hint="eastAsia"/>
          <w:szCs w:val="21"/>
        </w:rPr>
        <w:t>発生</w:t>
      </w:r>
      <w:r>
        <w:rPr>
          <w:szCs w:val="21"/>
        </w:rPr>
        <w:t>した。幸い</w:t>
      </w:r>
      <w:r>
        <w:rPr>
          <w:rFonts w:hint="eastAsia"/>
          <w:szCs w:val="21"/>
        </w:rPr>
        <w:t>に</w:t>
      </w:r>
      <w:r>
        <w:rPr>
          <w:szCs w:val="21"/>
        </w:rPr>
        <w:t>非常ブレーキで止まったが、サスペンス映画にありそうな恐ろしい話である。</w:t>
      </w:r>
      <w:r w:rsidR="009A5127">
        <w:rPr>
          <w:rFonts w:hint="eastAsia"/>
          <w:szCs w:val="21"/>
        </w:rPr>
        <w:t>こういう</w:t>
      </w:r>
      <w:r w:rsidR="009A5127">
        <w:rPr>
          <w:szCs w:val="21"/>
        </w:rPr>
        <w:t>事故は</w:t>
      </w:r>
      <w:r w:rsidR="005A055A">
        <w:rPr>
          <w:rFonts w:hint="eastAsia"/>
          <w:szCs w:val="21"/>
        </w:rPr>
        <w:t>今後</w:t>
      </w:r>
      <w:r w:rsidR="009A5127">
        <w:rPr>
          <w:szCs w:val="21"/>
        </w:rPr>
        <w:t>あってはならないので、</w:t>
      </w:r>
      <w:r w:rsidR="009A5127" w:rsidRPr="00E62E5C">
        <w:rPr>
          <w:rFonts w:hint="eastAsia"/>
          <w:szCs w:val="21"/>
          <w:u w:val="single"/>
        </w:rPr>
        <w:t>普通</w:t>
      </w:r>
      <w:r w:rsidR="009A5127" w:rsidRPr="00E62E5C">
        <w:rPr>
          <w:szCs w:val="21"/>
          <w:u w:val="single"/>
        </w:rPr>
        <w:t>はどう</w:t>
      </w:r>
      <w:r w:rsidR="009A5127" w:rsidRPr="00E62E5C">
        <w:rPr>
          <w:rFonts w:hint="eastAsia"/>
          <w:szCs w:val="21"/>
          <w:u w:val="single"/>
        </w:rPr>
        <w:t>いう</w:t>
      </w:r>
      <w:r w:rsidR="009A5127" w:rsidRPr="00E62E5C">
        <w:rPr>
          <w:szCs w:val="21"/>
          <w:u w:val="single"/>
        </w:rPr>
        <w:t>計算をするかというと、ロープに</w:t>
      </w:r>
      <w:r w:rsidR="00971BF3" w:rsidRPr="00E62E5C">
        <w:rPr>
          <w:rFonts w:hint="eastAsia"/>
          <w:szCs w:val="21"/>
          <w:u w:val="single"/>
        </w:rPr>
        <w:t>掛かる</w:t>
      </w:r>
      <w:r w:rsidR="005A055A" w:rsidRPr="00E62E5C">
        <w:rPr>
          <w:rFonts w:hint="eastAsia"/>
          <w:szCs w:val="21"/>
          <w:u w:val="single"/>
        </w:rPr>
        <w:t>基準</w:t>
      </w:r>
      <w:r w:rsidR="005A055A" w:rsidRPr="00E62E5C">
        <w:rPr>
          <w:szCs w:val="21"/>
          <w:u w:val="single"/>
        </w:rPr>
        <w:t>強さと</w:t>
      </w:r>
      <w:r w:rsidR="005A055A" w:rsidRPr="00E62E5C">
        <w:rPr>
          <w:rFonts w:hint="eastAsia"/>
          <w:szCs w:val="21"/>
          <w:u w:val="single"/>
        </w:rPr>
        <w:t>許容</w:t>
      </w:r>
      <w:r w:rsidR="005A055A" w:rsidRPr="00E62E5C">
        <w:rPr>
          <w:szCs w:val="21"/>
          <w:u w:val="single"/>
        </w:rPr>
        <w:t>応力</w:t>
      </w:r>
      <w:r w:rsidR="00971BF3" w:rsidRPr="00E62E5C">
        <w:rPr>
          <w:szCs w:val="21"/>
          <w:u w:val="single"/>
        </w:rPr>
        <w:t>を計算したうえで、その３倍程度の</w:t>
      </w:r>
      <w:r w:rsidR="00971BF3" w:rsidRPr="00E62E5C">
        <w:rPr>
          <w:rFonts w:hint="eastAsia"/>
          <w:szCs w:val="21"/>
          <w:u w:val="single"/>
        </w:rPr>
        <w:t>強度</w:t>
      </w:r>
      <w:r w:rsidR="00971BF3" w:rsidRPr="00E62E5C">
        <w:rPr>
          <w:szCs w:val="21"/>
          <w:u w:val="single"/>
        </w:rPr>
        <w:t>の</w:t>
      </w:r>
      <w:r w:rsidR="00971BF3" w:rsidRPr="00E62E5C">
        <w:rPr>
          <w:rFonts w:hint="eastAsia"/>
          <w:szCs w:val="21"/>
          <w:u w:val="single"/>
        </w:rPr>
        <w:t>ロープ</w:t>
      </w:r>
      <w:r w:rsidR="00971BF3" w:rsidRPr="00E62E5C">
        <w:rPr>
          <w:szCs w:val="21"/>
          <w:u w:val="single"/>
        </w:rPr>
        <w:t>を</w:t>
      </w:r>
      <w:r w:rsidR="00C51611" w:rsidRPr="00E62E5C">
        <w:rPr>
          <w:rFonts w:hint="eastAsia"/>
          <w:szCs w:val="21"/>
          <w:u w:val="single"/>
        </w:rPr>
        <w:t>さらに</w:t>
      </w:r>
      <w:r w:rsidR="00C51611" w:rsidRPr="00E62E5C">
        <w:rPr>
          <w:szCs w:val="21"/>
          <w:u w:val="single"/>
        </w:rPr>
        <w:t>２本以上使用する。（</w:t>
      </w:r>
      <w:r w:rsidR="00C51611" w:rsidRPr="00E62E5C">
        <w:rPr>
          <w:rFonts w:hint="eastAsia"/>
          <w:szCs w:val="21"/>
          <w:u w:val="single"/>
        </w:rPr>
        <w:t>報告</w:t>
      </w:r>
      <w:r w:rsidR="00C51611" w:rsidRPr="00E62E5C">
        <w:rPr>
          <w:szCs w:val="21"/>
          <w:u w:val="single"/>
        </w:rPr>
        <w:t>によれば当該エレベータのロープは３本、合計の安全</w:t>
      </w:r>
      <w:r w:rsidR="00C51611" w:rsidRPr="00E62E5C">
        <w:rPr>
          <w:rFonts w:hint="eastAsia"/>
          <w:szCs w:val="21"/>
          <w:u w:val="single"/>
        </w:rPr>
        <w:t>率</w:t>
      </w:r>
      <w:r w:rsidR="00C51611" w:rsidRPr="00E62E5C">
        <w:rPr>
          <w:szCs w:val="21"/>
          <w:u w:val="single"/>
        </w:rPr>
        <w:t>は</w:t>
      </w:r>
      <w:r w:rsidR="005A055A" w:rsidRPr="00E62E5C">
        <w:rPr>
          <w:rFonts w:hint="eastAsia"/>
          <w:szCs w:val="21"/>
          <w:u w:val="single"/>
        </w:rPr>
        <w:t>１</w:t>
      </w:r>
      <w:r w:rsidR="005A055A" w:rsidRPr="00E62E5C">
        <w:rPr>
          <w:szCs w:val="21"/>
          <w:u w:val="single"/>
        </w:rPr>
        <w:t>本</w:t>
      </w:r>
      <w:r w:rsidR="00E62E5C" w:rsidRPr="00E62E5C">
        <w:rPr>
          <w:rFonts w:hint="eastAsia"/>
          <w:szCs w:val="21"/>
          <w:u w:val="single"/>
        </w:rPr>
        <w:t>の</w:t>
      </w:r>
      <w:r w:rsidR="00E62E5C" w:rsidRPr="00E62E5C">
        <w:rPr>
          <w:szCs w:val="21"/>
          <w:u w:val="single"/>
        </w:rPr>
        <w:t>場合の</w:t>
      </w:r>
      <w:r w:rsidR="00C51611" w:rsidRPr="00E62E5C">
        <w:rPr>
          <w:szCs w:val="21"/>
          <w:u w:val="single"/>
        </w:rPr>
        <w:t>８．２</w:t>
      </w:r>
      <w:r w:rsidR="00C51611" w:rsidRPr="00E62E5C">
        <w:rPr>
          <w:rFonts w:hint="eastAsia"/>
          <w:szCs w:val="21"/>
          <w:u w:val="single"/>
        </w:rPr>
        <w:t>倍</w:t>
      </w:r>
      <w:r w:rsidR="00C51611" w:rsidRPr="00E62E5C">
        <w:rPr>
          <w:szCs w:val="21"/>
          <w:u w:val="single"/>
        </w:rPr>
        <w:t>だった）</w:t>
      </w:r>
    </w:p>
    <w:p w:rsidR="00DB0548" w:rsidRPr="00E62E5C" w:rsidRDefault="00DB0548" w:rsidP="00AE74E7">
      <w:pPr>
        <w:jc w:val="left"/>
        <w:rPr>
          <w:szCs w:val="21"/>
          <w:u w:val="single"/>
        </w:rPr>
      </w:pPr>
    </w:p>
    <w:p w:rsidR="00E62E5C" w:rsidRDefault="00E62E5C" w:rsidP="00AE74E7">
      <w:pPr>
        <w:jc w:val="left"/>
        <w:rPr>
          <w:szCs w:val="21"/>
        </w:rPr>
      </w:pPr>
    </w:p>
    <w:p w:rsidR="00E62E5C" w:rsidRDefault="00E62E5C" w:rsidP="00E62E5C">
      <w:pPr>
        <w:ind w:left="315" w:hangingChars="150" w:hanging="315"/>
        <w:jc w:val="left"/>
        <w:rPr>
          <w:szCs w:val="21"/>
        </w:rPr>
      </w:pPr>
      <w:r>
        <w:rPr>
          <w:szCs w:val="21"/>
        </w:rPr>
        <w:t>Q1.</w:t>
      </w:r>
      <w:r>
        <w:rPr>
          <w:rFonts w:hint="eastAsia"/>
          <w:szCs w:val="21"/>
        </w:rPr>
        <w:t>設計</w:t>
      </w:r>
      <w:r>
        <w:rPr>
          <w:szCs w:val="21"/>
        </w:rPr>
        <w:t>上</w:t>
      </w:r>
      <w:r>
        <w:rPr>
          <w:rFonts w:hint="eastAsia"/>
          <w:szCs w:val="21"/>
        </w:rPr>
        <w:t>で</w:t>
      </w:r>
      <w:r>
        <w:rPr>
          <w:szCs w:val="21"/>
        </w:rPr>
        <w:t>は大丈夫だけど、</w:t>
      </w:r>
      <w:r>
        <w:rPr>
          <w:rFonts w:hint="eastAsia"/>
          <w:szCs w:val="21"/>
        </w:rPr>
        <w:t>安全</w:t>
      </w:r>
      <w:r>
        <w:rPr>
          <w:szCs w:val="21"/>
        </w:rPr>
        <w:t>性が高い</w:t>
      </w:r>
      <w:r>
        <w:rPr>
          <w:rFonts w:hint="eastAsia"/>
          <w:szCs w:val="21"/>
        </w:rPr>
        <w:t>順</w:t>
      </w:r>
      <w:r>
        <w:rPr>
          <w:szCs w:val="21"/>
        </w:rPr>
        <w:t>に並べてみよう。</w:t>
      </w:r>
      <w:r>
        <w:rPr>
          <w:rFonts w:hint="eastAsia"/>
          <w:szCs w:val="21"/>
        </w:rPr>
        <w:t>また</w:t>
      </w:r>
      <w:r>
        <w:rPr>
          <w:szCs w:val="21"/>
        </w:rPr>
        <w:t>、安全と危険の境界に線引きしな</w:t>
      </w:r>
      <w:r>
        <w:rPr>
          <w:rFonts w:hint="eastAsia"/>
          <w:szCs w:val="21"/>
        </w:rPr>
        <w:t>、その</w:t>
      </w:r>
      <w:r>
        <w:rPr>
          <w:szCs w:val="21"/>
        </w:rPr>
        <w:t>理由を答えなさい。</w:t>
      </w:r>
    </w:p>
    <w:p w:rsidR="00E62E5C" w:rsidRDefault="00E62E5C" w:rsidP="00E62E5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szCs w:val="21"/>
        </w:rPr>
        <w:t>計算</w:t>
      </w:r>
      <w:r>
        <w:rPr>
          <w:rFonts w:hint="eastAsia"/>
          <w:szCs w:val="21"/>
        </w:rPr>
        <w:t>上</w:t>
      </w:r>
      <w:r>
        <w:rPr>
          <w:szCs w:val="21"/>
        </w:rPr>
        <w:t>の</w:t>
      </w:r>
      <w:r>
        <w:rPr>
          <w:rFonts w:hint="eastAsia"/>
          <w:szCs w:val="21"/>
        </w:rPr>
        <w:t>強度と</w:t>
      </w:r>
      <w:r>
        <w:rPr>
          <w:szCs w:val="21"/>
        </w:rPr>
        <w:t>実際のロープでは材質や</w:t>
      </w:r>
      <w:r>
        <w:rPr>
          <w:rFonts w:hint="eastAsia"/>
          <w:szCs w:val="21"/>
        </w:rPr>
        <w:t>出来ばえ</w:t>
      </w:r>
      <w:r>
        <w:rPr>
          <w:szCs w:val="21"/>
        </w:rPr>
        <w:t>が違う</w:t>
      </w:r>
      <w:r>
        <w:rPr>
          <w:rFonts w:hint="eastAsia"/>
          <w:szCs w:val="21"/>
        </w:rPr>
        <w:t>けど</w:t>
      </w:r>
      <w:r>
        <w:rPr>
          <w:szCs w:val="21"/>
        </w:rPr>
        <w:t>大丈夫。</w:t>
      </w:r>
    </w:p>
    <w:p w:rsidR="00E62E5C" w:rsidRDefault="00E62E5C" w:rsidP="00E62E5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使用中</w:t>
      </w:r>
      <w:r>
        <w:rPr>
          <w:szCs w:val="21"/>
        </w:rPr>
        <w:t>に</w:t>
      </w:r>
      <w:r>
        <w:rPr>
          <w:rFonts w:hint="eastAsia"/>
          <w:szCs w:val="21"/>
        </w:rPr>
        <w:t>サビ</w:t>
      </w:r>
      <w:r>
        <w:rPr>
          <w:szCs w:val="21"/>
        </w:rPr>
        <w:t>や劣化が起こる</w:t>
      </w:r>
      <w:r>
        <w:rPr>
          <w:rFonts w:hint="eastAsia"/>
          <w:szCs w:val="21"/>
        </w:rPr>
        <w:t>けど</w:t>
      </w:r>
      <w:r>
        <w:rPr>
          <w:szCs w:val="21"/>
        </w:rPr>
        <w:t>大丈夫</w:t>
      </w:r>
    </w:p>
    <w:p w:rsidR="00E62E5C" w:rsidRPr="009A5127" w:rsidRDefault="00E62E5C" w:rsidP="00E62E5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定期</w:t>
      </w:r>
      <w:r>
        <w:rPr>
          <w:szCs w:val="21"/>
        </w:rPr>
        <w:t>点検や</w:t>
      </w:r>
      <w:r>
        <w:rPr>
          <w:rFonts w:hint="eastAsia"/>
          <w:szCs w:val="21"/>
        </w:rPr>
        <w:t>毎日</w:t>
      </w:r>
      <w:r>
        <w:rPr>
          <w:szCs w:val="21"/>
        </w:rPr>
        <w:t>保守</w:t>
      </w:r>
      <w:r>
        <w:rPr>
          <w:rFonts w:hint="eastAsia"/>
          <w:szCs w:val="21"/>
        </w:rPr>
        <w:t>を</w:t>
      </w:r>
      <w:r>
        <w:rPr>
          <w:szCs w:val="21"/>
        </w:rPr>
        <w:t>すれば</w:t>
      </w:r>
      <w:r>
        <w:rPr>
          <w:rFonts w:hint="eastAsia"/>
          <w:szCs w:val="21"/>
        </w:rPr>
        <w:t>大丈夫</w:t>
      </w:r>
    </w:p>
    <w:p w:rsidR="00E62E5C" w:rsidRDefault="00E62E5C" w:rsidP="00E62E5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szCs w:val="21"/>
        </w:rPr>
        <w:t>使用中</w:t>
      </w:r>
      <w:r>
        <w:rPr>
          <w:rFonts w:hint="eastAsia"/>
          <w:szCs w:val="21"/>
        </w:rPr>
        <w:t>に</w:t>
      </w:r>
      <w:r>
        <w:rPr>
          <w:szCs w:val="21"/>
        </w:rPr>
        <w:t>１本が切れ</w:t>
      </w:r>
      <w:r>
        <w:rPr>
          <w:rFonts w:hint="eastAsia"/>
          <w:szCs w:val="21"/>
        </w:rPr>
        <w:t>ても</w:t>
      </w:r>
      <w:r>
        <w:rPr>
          <w:szCs w:val="21"/>
        </w:rPr>
        <w:t>そのときに交換すれば</w:t>
      </w:r>
      <w:r>
        <w:rPr>
          <w:rFonts w:hint="eastAsia"/>
          <w:szCs w:val="21"/>
        </w:rPr>
        <w:t>大丈夫</w:t>
      </w:r>
      <w:r>
        <w:rPr>
          <w:szCs w:val="21"/>
        </w:rPr>
        <w:t>。</w:t>
      </w:r>
    </w:p>
    <w:p w:rsidR="00DB0548" w:rsidRPr="00CE5EE8" w:rsidRDefault="00E62E5C" w:rsidP="00AE74E7">
      <w:pPr>
        <w:pStyle w:val="a3"/>
        <w:numPr>
          <w:ilvl w:val="0"/>
          <w:numId w:val="2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使用中</w:t>
      </w:r>
      <w:r>
        <w:rPr>
          <w:szCs w:val="21"/>
        </w:rPr>
        <w:t>に２本切れたとして</w:t>
      </w:r>
      <w:r>
        <w:rPr>
          <w:rFonts w:hint="eastAsia"/>
          <w:szCs w:val="21"/>
        </w:rPr>
        <w:t>も</w:t>
      </w:r>
      <w:r>
        <w:rPr>
          <w:szCs w:val="21"/>
        </w:rPr>
        <w:t>最後の１本で</w:t>
      </w:r>
      <w:r>
        <w:rPr>
          <w:rFonts w:hint="eastAsia"/>
          <w:szCs w:val="21"/>
        </w:rPr>
        <w:t>充分</w:t>
      </w:r>
      <w:r>
        <w:rPr>
          <w:szCs w:val="21"/>
        </w:rPr>
        <w:t>に支えきれる</w:t>
      </w:r>
      <w:r>
        <w:rPr>
          <w:rFonts w:hint="eastAsia"/>
          <w:szCs w:val="21"/>
        </w:rPr>
        <w:t>から</w:t>
      </w:r>
      <w:r>
        <w:rPr>
          <w:szCs w:val="21"/>
        </w:rPr>
        <w:t>大丈夫。</w:t>
      </w:r>
      <w:bookmarkStart w:id="0" w:name="_GoBack"/>
      <w:bookmarkEnd w:id="0"/>
    </w:p>
    <w:p w:rsidR="00E62E5C" w:rsidRPr="00E62E5C" w:rsidRDefault="00E62E5C" w:rsidP="00AE74E7">
      <w:pPr>
        <w:jc w:val="left"/>
        <w:rPr>
          <w:sz w:val="32"/>
          <w:szCs w:val="32"/>
        </w:rPr>
      </w:pPr>
      <w:r w:rsidRPr="00E62E5C">
        <w:rPr>
          <w:rFonts w:hint="eastAsia"/>
          <w:b/>
          <w:sz w:val="24"/>
          <w:szCs w:val="24"/>
        </w:rPr>
        <w:t>安全</w:t>
      </w:r>
      <w:r w:rsidRPr="00E62E5C">
        <w:rPr>
          <w:b/>
          <w:szCs w:val="21"/>
        </w:rPr>
        <w:t xml:space="preserve">　　</w:t>
      </w:r>
      <w:r>
        <w:rPr>
          <w:szCs w:val="21"/>
        </w:rPr>
        <w:t xml:space="preserve">　　　　　　　　　　　　　　　　　　　　　　　　　　　　　　　　　</w:t>
      </w:r>
      <w:r w:rsidRPr="00E62E5C">
        <w:rPr>
          <w:rFonts w:hint="eastAsia"/>
          <w:b/>
          <w:sz w:val="32"/>
          <w:szCs w:val="32"/>
        </w:rPr>
        <w:t>危険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62E5C" w:rsidTr="00E62E5C">
        <w:trPr>
          <w:trHeight w:val="850"/>
        </w:trPr>
        <w:tc>
          <w:tcPr>
            <w:tcW w:w="1698" w:type="dxa"/>
          </w:tcPr>
          <w:p w:rsidR="00E62E5C" w:rsidRDefault="00E62E5C" w:rsidP="00AE74E7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E62E5C" w:rsidRDefault="00E62E5C" w:rsidP="00AE74E7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E62E5C" w:rsidRDefault="00E62E5C" w:rsidP="00AE74E7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E62E5C" w:rsidRDefault="00E62E5C" w:rsidP="00AE74E7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E62E5C" w:rsidRDefault="00E62E5C" w:rsidP="00AE74E7">
            <w:pPr>
              <w:jc w:val="left"/>
              <w:rPr>
                <w:szCs w:val="21"/>
              </w:rPr>
            </w:pPr>
          </w:p>
        </w:tc>
      </w:tr>
    </w:tbl>
    <w:p w:rsidR="00C51611" w:rsidRDefault="00C51611" w:rsidP="009A5127">
      <w:pPr>
        <w:jc w:val="left"/>
        <w:rPr>
          <w:szCs w:val="21"/>
        </w:rPr>
      </w:pPr>
    </w:p>
    <w:p w:rsidR="00DB0548" w:rsidRDefault="00DB0548" w:rsidP="009A5127">
      <w:pPr>
        <w:jc w:val="left"/>
        <w:rPr>
          <w:szCs w:val="21"/>
        </w:rPr>
      </w:pPr>
    </w:p>
    <w:p w:rsidR="00DB0548" w:rsidRDefault="00DB0548" w:rsidP="009A5127">
      <w:pPr>
        <w:jc w:val="left"/>
        <w:rPr>
          <w:szCs w:val="21"/>
        </w:rPr>
      </w:pPr>
      <w:r>
        <w:rPr>
          <w:rFonts w:hint="eastAsia"/>
          <w:szCs w:val="21"/>
        </w:rPr>
        <w:t>理由</w:t>
      </w:r>
    </w:p>
    <w:p w:rsidR="00DB0548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Default="00DB0548" w:rsidP="009A5127">
      <w:pPr>
        <w:jc w:val="left"/>
        <w:rPr>
          <w:szCs w:val="21"/>
          <w:u w:val="single"/>
        </w:rPr>
      </w:pPr>
    </w:p>
    <w:p w:rsidR="00DB0548" w:rsidRDefault="00DB0548" w:rsidP="009A5127">
      <w:pPr>
        <w:jc w:val="left"/>
        <w:rPr>
          <w:szCs w:val="21"/>
          <w:u w:val="single"/>
        </w:rPr>
      </w:pPr>
    </w:p>
    <w:p w:rsidR="00DB0548" w:rsidRPr="00DB0548" w:rsidRDefault="00DB0548" w:rsidP="009A5127">
      <w:pPr>
        <w:jc w:val="left"/>
        <w:rPr>
          <w:szCs w:val="21"/>
          <w:u w:val="single"/>
        </w:rPr>
      </w:pPr>
    </w:p>
    <w:p w:rsidR="00C51611" w:rsidRDefault="00C51611" w:rsidP="00C51611">
      <w:pPr>
        <w:jc w:val="left"/>
        <w:rPr>
          <w:szCs w:val="21"/>
        </w:rPr>
      </w:pPr>
      <w:r>
        <w:rPr>
          <w:szCs w:val="21"/>
        </w:rPr>
        <w:lastRenderedPageBreak/>
        <w:t>Q</w:t>
      </w:r>
      <w:r>
        <w:rPr>
          <w:rFonts w:hint="eastAsia"/>
          <w:szCs w:val="21"/>
        </w:rPr>
        <w:t>2.</w:t>
      </w:r>
      <w:r>
        <w:rPr>
          <w:szCs w:val="21"/>
        </w:rPr>
        <w:t>このエレベータを</w:t>
      </w:r>
      <w:r>
        <w:rPr>
          <w:rFonts w:hint="eastAsia"/>
          <w:szCs w:val="21"/>
        </w:rPr>
        <w:t>設計</w:t>
      </w:r>
      <w:r>
        <w:rPr>
          <w:szCs w:val="21"/>
        </w:rPr>
        <w:t>した</w:t>
      </w:r>
      <w:r>
        <w:rPr>
          <w:rFonts w:hint="eastAsia"/>
          <w:szCs w:val="21"/>
        </w:rPr>
        <w:t>方</w:t>
      </w:r>
      <w:r>
        <w:rPr>
          <w:szCs w:val="21"/>
        </w:rPr>
        <w:t>は</w:t>
      </w:r>
      <w:r>
        <w:rPr>
          <w:rFonts w:hint="eastAsia"/>
          <w:szCs w:val="21"/>
        </w:rPr>
        <w:t>入社</w:t>
      </w:r>
      <w:r>
        <w:rPr>
          <w:szCs w:val="21"/>
        </w:rPr>
        <w:t>５年目</w:t>
      </w:r>
      <w:r>
        <w:rPr>
          <w:rFonts w:hint="eastAsia"/>
          <w:szCs w:val="21"/>
        </w:rPr>
        <w:t>で</w:t>
      </w:r>
      <w:r>
        <w:rPr>
          <w:szCs w:val="21"/>
        </w:rPr>
        <w:t>、設計段階で</w:t>
      </w:r>
      <w:r>
        <w:rPr>
          <w:rFonts w:hint="eastAsia"/>
          <w:szCs w:val="21"/>
        </w:rPr>
        <w:t>企業</w:t>
      </w:r>
      <w:r>
        <w:rPr>
          <w:szCs w:val="21"/>
        </w:rPr>
        <w:t>が８．</w:t>
      </w:r>
      <w:r>
        <w:rPr>
          <w:rFonts w:hint="eastAsia"/>
          <w:szCs w:val="21"/>
        </w:rPr>
        <w:t>２</w:t>
      </w:r>
      <w:r>
        <w:rPr>
          <w:szCs w:val="21"/>
        </w:rPr>
        <w:t>の規定なの</w:t>
      </w:r>
      <w:r>
        <w:rPr>
          <w:rFonts w:hint="eastAsia"/>
          <w:szCs w:val="21"/>
        </w:rPr>
        <w:t>に</w:t>
      </w:r>
      <w:r>
        <w:rPr>
          <w:szCs w:val="21"/>
        </w:rPr>
        <w:t>、</w:t>
      </w:r>
      <w:r>
        <w:rPr>
          <w:rFonts w:hint="eastAsia"/>
          <w:szCs w:val="21"/>
        </w:rPr>
        <w:t>予算</w:t>
      </w:r>
      <w:r>
        <w:rPr>
          <w:szCs w:val="21"/>
        </w:rPr>
        <w:t>の関係で安全率を低く設定してしまった。</w:t>
      </w:r>
      <w:r>
        <w:rPr>
          <w:rFonts w:hint="eastAsia"/>
          <w:szCs w:val="21"/>
        </w:rPr>
        <w:t>例えば</w:t>
      </w:r>
      <w:r>
        <w:rPr>
          <w:szCs w:val="21"/>
        </w:rPr>
        <w:t>安全率を７、６でも</w:t>
      </w:r>
      <w:r>
        <w:rPr>
          <w:rFonts w:hint="eastAsia"/>
          <w:szCs w:val="21"/>
        </w:rPr>
        <w:t>出荷</w:t>
      </w:r>
      <w:r>
        <w:rPr>
          <w:szCs w:val="21"/>
        </w:rPr>
        <w:t>してもよいと思うか</w:t>
      </w:r>
      <w:r w:rsidR="005A055A">
        <w:rPr>
          <w:rFonts w:hint="eastAsia"/>
          <w:szCs w:val="21"/>
        </w:rPr>
        <w:t>？</w:t>
      </w:r>
      <w:r w:rsidR="005A055A">
        <w:rPr>
          <w:rFonts w:hint="eastAsia"/>
          <w:szCs w:val="21"/>
        </w:rPr>
        <w:t>Q1</w:t>
      </w:r>
      <w:r w:rsidR="005A055A">
        <w:rPr>
          <w:rFonts w:hint="eastAsia"/>
          <w:szCs w:val="21"/>
        </w:rPr>
        <w:t>の</w:t>
      </w:r>
      <w:r w:rsidR="005A055A">
        <w:rPr>
          <w:szCs w:val="21"/>
        </w:rPr>
        <w:t>内容を参考にしてグループで話し合って</w:t>
      </w:r>
      <w:r w:rsidR="005A055A">
        <w:rPr>
          <w:rFonts w:hint="eastAsia"/>
          <w:szCs w:val="21"/>
        </w:rPr>
        <w:t>意見</w:t>
      </w:r>
      <w:r w:rsidR="005A055A">
        <w:rPr>
          <w:szCs w:val="21"/>
        </w:rPr>
        <w:t>を述</w:t>
      </w:r>
      <w:r w:rsidR="005A055A">
        <w:rPr>
          <w:rFonts w:hint="eastAsia"/>
          <w:szCs w:val="21"/>
        </w:rPr>
        <w:t>べなさい</w:t>
      </w:r>
      <w:r w:rsidR="005A055A">
        <w:rPr>
          <w:szCs w:val="21"/>
        </w:rPr>
        <w:t>。</w:t>
      </w:r>
    </w:p>
    <w:p w:rsidR="00C51611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B0548" w:rsidRPr="00DB0548" w:rsidRDefault="00DB0548" w:rsidP="009A5127">
      <w:pPr>
        <w:jc w:val="left"/>
        <w:rPr>
          <w:szCs w:val="21"/>
          <w:u w:val="single"/>
        </w:rPr>
      </w:pPr>
      <w:r w:rsidRPr="00DB0548">
        <w:rPr>
          <w:rFonts w:hint="eastAsia"/>
          <w:szCs w:val="21"/>
          <w:u w:val="single"/>
        </w:rPr>
        <w:t xml:space="preserve">　</w:t>
      </w:r>
      <w:r w:rsidRPr="00DB0548">
        <w:rPr>
          <w:szCs w:val="21"/>
          <w:u w:val="single"/>
        </w:rPr>
        <w:t xml:space="preserve">　　　　　　　　　　　　　　　　　　　　　　　　　　　　　　　　　　　　　　　</w:t>
      </w:r>
    </w:p>
    <w:sectPr w:rsidR="00DB0548" w:rsidRPr="00DB0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85D"/>
    <w:multiLevelType w:val="hybridMultilevel"/>
    <w:tmpl w:val="7618FA68"/>
    <w:lvl w:ilvl="0" w:tplc="A964F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870AD"/>
    <w:multiLevelType w:val="hybridMultilevel"/>
    <w:tmpl w:val="83BE6F66"/>
    <w:lvl w:ilvl="0" w:tplc="1B665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7"/>
    <w:rsid w:val="005A055A"/>
    <w:rsid w:val="00971BF3"/>
    <w:rsid w:val="009A5127"/>
    <w:rsid w:val="00AE74E7"/>
    <w:rsid w:val="00C51611"/>
    <w:rsid w:val="00CE5EE8"/>
    <w:rsid w:val="00D42B05"/>
    <w:rsid w:val="00DB0548"/>
    <w:rsid w:val="00E62E5C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E9D1-3BCF-4977-A19D-E36F2B2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0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055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6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20BD-E327-4066-9618-FA3A9F0F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武士</dc:creator>
  <cp:keywords/>
  <dc:description/>
  <cp:lastModifiedBy>藤本 武士</cp:lastModifiedBy>
  <cp:revision>6</cp:revision>
  <cp:lastPrinted>2015-08-31T06:07:00Z</cp:lastPrinted>
  <dcterms:created xsi:type="dcterms:W3CDTF">2015-08-31T05:26:00Z</dcterms:created>
  <dcterms:modified xsi:type="dcterms:W3CDTF">2016-03-06T23:06:00Z</dcterms:modified>
</cp:coreProperties>
</file>