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1D3D73" w:rsidP="00E01BE3">
      <w:pPr>
        <w:ind w:left="214"/>
      </w:pPr>
      <w:r>
        <w:rPr>
          <w:noProof/>
          <w:snapToGrid/>
        </w:rPr>
        <mc:AlternateContent>
          <mc:Choice Requires="wps">
            <w:drawing>
              <wp:anchor distT="0" distB="0" distL="114300" distR="114300" simplePos="0" relativeHeight="25164390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BD52FD" w:rsidRDefault="00E5697F" w:rsidP="00BD52FD">
                            <w:pPr>
                              <w:jc w:val="center"/>
                              <w:rPr>
                                <w:sz w:val="72"/>
                                <w:szCs w:val="72"/>
                              </w:rPr>
                            </w:pPr>
                            <w:r>
                              <w:rPr>
                                <w:rFonts w:hint="eastAsia"/>
                                <w:sz w:val="72"/>
                                <w:szCs w:val="7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E5697F" w:rsidRPr="00BD52FD" w:rsidRDefault="00E5697F" w:rsidP="00BD52FD">
                      <w:pPr>
                        <w:jc w:val="center"/>
                        <w:rPr>
                          <w:sz w:val="72"/>
                          <w:szCs w:val="72"/>
                        </w:rPr>
                      </w:pPr>
                      <w:r>
                        <w:rPr>
                          <w:rFonts w:hint="eastAsia"/>
                          <w:sz w:val="72"/>
                          <w:szCs w:val="72"/>
                        </w:rPr>
                        <w:t>２</w:t>
                      </w:r>
                    </w:p>
                  </w:txbxContent>
                </v:textbox>
              </v:rect>
            </w:pict>
          </mc:Fallback>
        </mc:AlternateContent>
      </w:r>
      <w:r>
        <w:rPr>
          <w:noProof/>
          <w:snapToGrid/>
        </w:rPr>
        <mc:AlternateContent>
          <mc:Choice Requires="wps">
            <w:drawing>
              <wp:anchor distT="0" distB="0" distL="114300" distR="114300" simplePos="0" relativeHeight="251635712"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E5697F" w:rsidRPr="00042958" w:rsidRDefault="00E5697F"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ミクロメーターの使い方</w:t>
                            </w:r>
                          </w:p>
                          <w:p w:rsidR="00E5697F" w:rsidRDefault="00E5697F"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E5697F" w:rsidRPr="00042958" w:rsidRDefault="00E5697F"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ミクロメーターの使い方</w:t>
                      </w:r>
                    </w:p>
                    <w:p w:rsidR="00E5697F" w:rsidRDefault="00E5697F"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1E4C66" w:rsidRPr="001E4C66">
              <w:rPr>
                <w:rFonts w:hint="eastAsia"/>
                <w:color w:val="808080" w:themeColor="background1" w:themeShade="80"/>
                <w:sz w:val="36"/>
                <w:szCs w:val="36"/>
              </w:rPr>
              <w:t>☆☆</w:t>
            </w:r>
          </w:p>
        </w:tc>
        <w:tc>
          <w:tcPr>
            <w:tcW w:w="1928" w:type="dxa"/>
            <w:shd w:val="clear" w:color="auto" w:fill="auto"/>
            <w:vAlign w:val="center"/>
          </w:tcPr>
          <w:p w:rsidR="00FC3032" w:rsidRPr="00042958" w:rsidRDefault="0017484D"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FC3032" w:rsidRPr="00042958" w:rsidRDefault="006F2237" w:rsidP="00094DC6">
            <w:pPr>
              <w:jc w:val="center"/>
              <w:rPr>
                <w:sz w:val="36"/>
                <w:szCs w:val="36"/>
              </w:rPr>
            </w:pPr>
            <w:r>
              <w:rPr>
                <w:rFonts w:hint="eastAsia"/>
                <w:sz w:val="36"/>
                <w:szCs w:val="36"/>
              </w:rPr>
              <w:t>１</w:t>
            </w:r>
            <w:r w:rsidR="00094DC6">
              <w:rPr>
                <w:rFonts w:hint="eastAsia"/>
                <w:sz w:val="36"/>
                <w:szCs w:val="36"/>
              </w:rPr>
              <w:t>日</w:t>
            </w:r>
          </w:p>
        </w:tc>
        <w:tc>
          <w:tcPr>
            <w:tcW w:w="1928" w:type="dxa"/>
            <w:shd w:val="clear" w:color="auto" w:fill="auto"/>
            <w:vAlign w:val="center"/>
          </w:tcPr>
          <w:p w:rsidR="00FC3032" w:rsidRPr="00042958" w:rsidRDefault="00D430CA" w:rsidP="00042958">
            <w:pPr>
              <w:jc w:val="center"/>
              <w:rPr>
                <w:sz w:val="36"/>
                <w:szCs w:val="36"/>
              </w:rPr>
            </w:pPr>
            <w:r>
              <w:rPr>
                <w:rFonts w:hint="eastAsia"/>
                <w:sz w:val="36"/>
                <w:szCs w:val="36"/>
              </w:rPr>
              <w:t>30</w:t>
            </w:r>
            <w:r w:rsidR="00FC3032" w:rsidRPr="00042958">
              <w:rPr>
                <w:rFonts w:hint="eastAsia"/>
                <w:sz w:val="36"/>
                <w:szCs w:val="36"/>
              </w:rPr>
              <w:t>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1D3D73" w:rsidP="000447AA">
      <w:pPr>
        <w:rPr>
          <w:sz w:val="32"/>
          <w:szCs w:val="32"/>
        </w:rPr>
      </w:pPr>
      <w:r>
        <w:rPr>
          <w:noProof/>
          <w:snapToGrid/>
        </w:rPr>
        <mc:AlternateContent>
          <mc:Choice Requires="wps">
            <w:drawing>
              <wp:anchor distT="0" distB="0" distL="114300" distR="114300" simplePos="0" relativeHeight="251651072" behindDoc="1" locked="0" layoutInCell="1" allowOverlap="1">
                <wp:simplePos x="0" y="0"/>
                <wp:positionH relativeFrom="column">
                  <wp:posOffset>10795</wp:posOffset>
                </wp:positionH>
                <wp:positionV relativeFrom="paragraph">
                  <wp:posOffset>67424</wp:posOffset>
                </wp:positionV>
                <wp:extent cx="6134100" cy="321310"/>
                <wp:effectExtent l="0" t="0" r="19050" b="2159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5.3pt;width:483pt;height:2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" fillcolor="#d99594" strokecolor="#e5b8b7">
                <v:textbox inset="5.85pt,.7pt,5.85pt,.7pt"/>
              </v:rect>
            </w:pict>
          </mc:Fallback>
        </mc:AlternateContent>
      </w:r>
      <w:r w:rsidR="00D34D5E">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1D3D73" w:rsidP="00E01BE3">
      <w:pPr>
        <w:ind w:left="214"/>
      </w:pPr>
      <w:r>
        <w:rPr>
          <w:noProof/>
          <w:snapToGrid/>
        </w:rPr>
        <mc:AlternateContent>
          <mc:Choice Requires="wps">
            <w:drawing>
              <wp:anchor distT="0" distB="0" distL="114300" distR="114300" simplePos="0" relativeHeight="251636736" behindDoc="1" locked="0" layoutInCell="1" allowOverlap="1">
                <wp:simplePos x="0" y="0"/>
                <wp:positionH relativeFrom="column">
                  <wp:posOffset>-10406</wp:posOffset>
                </wp:positionH>
                <wp:positionV relativeFrom="paragraph">
                  <wp:posOffset>41228</wp:posOffset>
                </wp:positionV>
                <wp:extent cx="6151245" cy="627427"/>
                <wp:effectExtent l="0" t="0" r="20955" b="2032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627427"/>
                        </a:xfrm>
                        <a:prstGeom prst="rect">
                          <a:avLst/>
                        </a:prstGeom>
                        <a:solidFill>
                          <a:sysClr val="window" lastClr="FFFFFF"/>
                        </a:solidFill>
                        <a:ln w="25400" cap="flat" cmpd="sng" algn="ctr">
                          <a:solidFill>
                            <a:srgbClr val="C0504D"/>
                          </a:solidFill>
                          <a:prstDash val="solid"/>
                        </a:ln>
                        <a:effectLst/>
                      </wps:spPr>
                      <wps:txbx>
                        <w:txbxContent>
                          <w:p w:rsidR="00E5697F" w:rsidRPr="0039163B" w:rsidRDefault="00E5697F" w:rsidP="00D92448">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D35E22">
                              <w:rPr>
                                <w:rFonts w:ascii="ＭＳ ゴシック" w:eastAsia="ＭＳ ゴシック" w:hAnsi="ＭＳ ゴシック" w:hint="eastAsia"/>
                              </w:rPr>
                              <w:t>光学顕微鏡観察で使用する，ミクロメーターの</w:t>
                            </w:r>
                            <w:r w:rsidR="001D5281">
                              <w:rPr>
                                <w:rFonts w:ascii="ＭＳ ゴシック" w:eastAsia="ＭＳ ゴシック" w:hAnsi="ＭＳ ゴシック" w:hint="eastAsia"/>
                              </w:rPr>
                              <w:t>使い方</w:t>
                            </w:r>
                            <w:r w:rsidRPr="00D35E22">
                              <w:rPr>
                                <w:rFonts w:ascii="ＭＳ ゴシック" w:eastAsia="ＭＳ ゴシック" w:hAnsi="ＭＳ ゴシック" w:hint="eastAsia"/>
                              </w:rPr>
                              <w:t>を</w:t>
                            </w:r>
                            <w:r>
                              <w:rPr>
                                <w:rFonts w:ascii="ＭＳ ゴシック" w:eastAsia="ＭＳ ゴシック" w:hAnsi="ＭＳ ゴシック" w:hint="eastAsia"/>
                              </w:rPr>
                              <w:t>身に付け</w:t>
                            </w:r>
                            <w:r w:rsidRPr="00D35E22">
                              <w:rPr>
                                <w:rFonts w:ascii="ＭＳ ゴシック" w:eastAsia="ＭＳ ゴシック" w:hAnsi="ＭＳ ゴシック" w:hint="eastAsia"/>
                              </w:rPr>
                              <w:t>る。また，プレパラート作成の基本技術を確認する。</w:t>
                            </w:r>
                          </w:p>
                          <w:p w:rsidR="00E5697F" w:rsidRPr="00D92448" w:rsidRDefault="00E5697F" w:rsidP="00455E31">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8pt;margin-top:3.25pt;width:484.35pt;height:4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" fillcolor="window" strokecolor="#c0504d" strokeweight="2pt">
                <v:path arrowok="t"/>
                <v:textbox>
                  <w:txbxContent>
                    <w:p w:rsidR="00E5697F" w:rsidRPr="0039163B" w:rsidRDefault="00E5697F" w:rsidP="00D92448">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D35E22">
                        <w:rPr>
                          <w:rFonts w:ascii="ＭＳ ゴシック" w:eastAsia="ＭＳ ゴシック" w:hAnsi="ＭＳ ゴシック" w:hint="eastAsia"/>
                        </w:rPr>
                        <w:t>光学顕微鏡観察で使用する，ミクロメーターの</w:t>
                      </w:r>
                      <w:r w:rsidR="001D5281">
                        <w:rPr>
                          <w:rFonts w:ascii="ＭＳ ゴシック" w:eastAsia="ＭＳ ゴシック" w:hAnsi="ＭＳ ゴシック" w:hint="eastAsia"/>
                        </w:rPr>
                        <w:t>使い方</w:t>
                      </w:r>
                      <w:r w:rsidRPr="00D35E22">
                        <w:rPr>
                          <w:rFonts w:ascii="ＭＳ ゴシック" w:eastAsia="ＭＳ ゴシック" w:hAnsi="ＭＳ ゴシック" w:hint="eastAsia"/>
                        </w:rPr>
                        <w:t>を</w:t>
                      </w:r>
                      <w:r>
                        <w:rPr>
                          <w:rFonts w:ascii="ＭＳ ゴシック" w:eastAsia="ＭＳ ゴシック" w:hAnsi="ＭＳ ゴシック" w:hint="eastAsia"/>
                        </w:rPr>
                        <w:t>身に付け</w:t>
                      </w:r>
                      <w:r w:rsidRPr="00D35E22">
                        <w:rPr>
                          <w:rFonts w:ascii="ＭＳ ゴシック" w:eastAsia="ＭＳ ゴシック" w:hAnsi="ＭＳ ゴシック" w:hint="eastAsia"/>
                        </w:rPr>
                        <w:t>る。また，プレパラート作成の基本技術を確認する。</w:t>
                      </w:r>
                    </w:p>
                    <w:p w:rsidR="00E5697F" w:rsidRPr="00D92448" w:rsidRDefault="00E5697F" w:rsidP="00455E31">
                      <w:pPr>
                        <w:rPr>
                          <w:rFonts w:ascii="ＭＳ ゴシック" w:eastAsia="ＭＳ ゴシック" w:hAnsi="ＭＳ ゴシック"/>
                        </w:rPr>
                      </w:pPr>
                    </w:p>
                  </w:txbxContent>
                </v:textbox>
              </v:rect>
            </w:pict>
          </mc:Fallback>
        </mc:AlternateContent>
      </w:r>
    </w:p>
    <w:p w:rsidR="001F07ED" w:rsidRDefault="001F07ED" w:rsidP="00455E31">
      <w:pPr>
        <w:ind w:left="142" w:firstLineChars="33" w:firstLine="71"/>
      </w:pPr>
    </w:p>
    <w:p w:rsidR="0006372C" w:rsidRDefault="0006372C" w:rsidP="00455E31">
      <w:pPr>
        <w:ind w:left="142" w:firstLineChars="33" w:firstLine="71"/>
      </w:pPr>
    </w:p>
    <w:p w:rsidR="00601843" w:rsidRDefault="001D3D73" w:rsidP="00455E31">
      <w:pPr>
        <w:ind w:left="142" w:firstLineChars="33" w:firstLine="71"/>
      </w:pPr>
      <w:r>
        <w:rPr>
          <w:noProof/>
          <w:snapToGrid/>
        </w:rPr>
        <mc:AlternateContent>
          <mc:Choice Requires="wps">
            <w:drawing>
              <wp:anchor distT="0" distB="0" distL="114300" distR="114300" simplePos="0" relativeHeight="251637760" behindDoc="0" locked="0" layoutInCell="1" allowOverlap="1">
                <wp:simplePos x="0" y="0"/>
                <wp:positionH relativeFrom="column">
                  <wp:posOffset>40198</wp:posOffset>
                </wp:positionH>
                <wp:positionV relativeFrom="paragraph">
                  <wp:posOffset>8155</wp:posOffset>
                </wp:positionV>
                <wp:extent cx="6073140" cy="1510301"/>
                <wp:effectExtent l="0" t="0" r="22860" b="1397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510301"/>
                        </a:xfrm>
                        <a:prstGeom prst="rect">
                          <a:avLst/>
                        </a:prstGeom>
                        <a:solidFill>
                          <a:srgbClr val="FFFFFF"/>
                        </a:solidFill>
                        <a:ln w="9525">
                          <a:solidFill>
                            <a:srgbClr val="000000"/>
                          </a:solidFill>
                          <a:miter lim="800000"/>
                          <a:headEnd/>
                          <a:tailEnd/>
                        </a:ln>
                      </wps:spPr>
                      <wps:txbx>
                        <w:txbxContent>
                          <w:p w:rsidR="00E5697F" w:rsidRPr="00B816C7" w:rsidRDefault="00E5697F" w:rsidP="00D92448">
                            <w:pPr>
                              <w:rPr>
                                <w:sz w:val="20"/>
                                <w:szCs w:val="20"/>
                              </w:rPr>
                            </w:pPr>
                            <w:r w:rsidRPr="00B816C7">
                              <w:rPr>
                                <w:rFonts w:hint="eastAsia"/>
                                <w:sz w:val="20"/>
                                <w:szCs w:val="20"/>
                              </w:rPr>
                              <w:t xml:space="preserve">　生徒達は，小学校，中学校でも顕微鏡での観察を行ってきているが，熟練度は低い。</w:t>
                            </w:r>
                            <w:r>
                              <w:rPr>
                                <w:rFonts w:hint="eastAsia"/>
                                <w:sz w:val="20"/>
                                <w:szCs w:val="20"/>
                              </w:rPr>
                              <w:t>高等学校では，細胞などの大きさを測定する器具としてミクロメーターを使用する。</w:t>
                            </w:r>
                            <w:r w:rsidRPr="00B816C7">
                              <w:rPr>
                                <w:rFonts w:hint="eastAsia"/>
                                <w:sz w:val="20"/>
                                <w:szCs w:val="20"/>
                              </w:rPr>
                              <w:t>今後の観察，実験をスムーズに進めるためにも，各生徒が</w:t>
                            </w:r>
                            <w:r>
                              <w:rPr>
                                <w:rFonts w:hint="eastAsia"/>
                                <w:sz w:val="20"/>
                                <w:szCs w:val="20"/>
                              </w:rPr>
                              <w:t>ミクロメーター</w:t>
                            </w:r>
                            <w:r w:rsidR="001D5281">
                              <w:rPr>
                                <w:rFonts w:hint="eastAsia"/>
                                <w:sz w:val="20"/>
                                <w:szCs w:val="20"/>
                              </w:rPr>
                              <w:t>に触れ，使い方</w:t>
                            </w:r>
                            <w:r w:rsidRPr="00B816C7">
                              <w:rPr>
                                <w:rFonts w:hint="eastAsia"/>
                                <w:sz w:val="20"/>
                                <w:szCs w:val="20"/>
                              </w:rPr>
                              <w:t>に慣れるように</w:t>
                            </w:r>
                            <w:r>
                              <w:rPr>
                                <w:rFonts w:hint="eastAsia"/>
                                <w:sz w:val="20"/>
                                <w:szCs w:val="20"/>
                              </w:rPr>
                              <w:t>指導する</w:t>
                            </w:r>
                            <w:r w:rsidRPr="00B816C7">
                              <w:rPr>
                                <w:rFonts w:hint="eastAsia"/>
                                <w:sz w:val="20"/>
                                <w:szCs w:val="20"/>
                              </w:rPr>
                              <w:t>。</w:t>
                            </w:r>
                          </w:p>
                          <w:p w:rsidR="00E5697F" w:rsidRPr="00D92448" w:rsidRDefault="00E5697F" w:rsidP="00FB389A">
                            <w:r w:rsidRPr="00B816C7">
                              <w:rPr>
                                <w:rFonts w:hint="eastAsia"/>
                                <w:sz w:val="20"/>
                                <w:szCs w:val="20"/>
                              </w:rPr>
                              <w:t xml:space="preserve">　</w:t>
                            </w:r>
                            <w:r>
                              <w:rPr>
                                <w:rFonts w:hint="eastAsia"/>
                                <w:sz w:val="20"/>
                                <w:szCs w:val="20"/>
                              </w:rPr>
                              <w:t>観察物と対物ミクロメーターのピントを同時に合わせることができないため，接眼ミクロメーターを使って間接的に対象物の大きさを測定する。練習として，オオカナダモを使って，プレパラート作成の基本技術とミクロメーターの</w:t>
                            </w:r>
                            <w:r w:rsidR="001D5281">
                              <w:rPr>
                                <w:rFonts w:hint="eastAsia"/>
                                <w:sz w:val="20"/>
                                <w:szCs w:val="20"/>
                              </w:rPr>
                              <w:t>使い方</w:t>
                            </w:r>
                            <w:r>
                              <w:rPr>
                                <w:rFonts w:hint="eastAsia"/>
                                <w:sz w:val="20"/>
                                <w:szCs w:val="20"/>
                              </w:rPr>
                              <w:t>を確認する</w:t>
                            </w:r>
                            <w:r w:rsidRPr="00B816C7">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65pt;width:478.2pt;height:118.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">
                <v:textbox>
                  <w:txbxContent>
                    <w:p w:rsidR="00E5697F" w:rsidRPr="00B816C7" w:rsidRDefault="00E5697F" w:rsidP="00D92448">
                      <w:pPr>
                        <w:rPr>
                          <w:sz w:val="20"/>
                          <w:szCs w:val="20"/>
                        </w:rPr>
                      </w:pPr>
                      <w:r w:rsidRPr="00B816C7">
                        <w:rPr>
                          <w:rFonts w:hint="eastAsia"/>
                          <w:sz w:val="20"/>
                          <w:szCs w:val="20"/>
                        </w:rPr>
                        <w:t xml:space="preserve">　</w:t>
                      </w:r>
                      <w:r w:rsidRPr="00B816C7">
                        <w:rPr>
                          <w:rFonts w:hint="eastAsia"/>
                          <w:sz w:val="20"/>
                          <w:szCs w:val="20"/>
                        </w:rPr>
                        <w:t>生徒達は，小学校，中学校でも顕微鏡での観察を行ってきているが，熟練度は低い。</w:t>
                      </w:r>
                      <w:r>
                        <w:rPr>
                          <w:rFonts w:hint="eastAsia"/>
                          <w:sz w:val="20"/>
                          <w:szCs w:val="20"/>
                        </w:rPr>
                        <w:t>高等学校では，細胞などの大きさを測定する器具としてミクロメーターを使用する。</w:t>
                      </w:r>
                      <w:r w:rsidRPr="00B816C7">
                        <w:rPr>
                          <w:rFonts w:hint="eastAsia"/>
                          <w:sz w:val="20"/>
                          <w:szCs w:val="20"/>
                        </w:rPr>
                        <w:t>今後の観察，実験をスムーズに進めるためにも，各生徒が</w:t>
                      </w:r>
                      <w:r>
                        <w:rPr>
                          <w:rFonts w:hint="eastAsia"/>
                          <w:sz w:val="20"/>
                          <w:szCs w:val="20"/>
                        </w:rPr>
                        <w:t>ミクロメーター</w:t>
                      </w:r>
                      <w:r w:rsidR="001D5281">
                        <w:rPr>
                          <w:rFonts w:hint="eastAsia"/>
                          <w:sz w:val="20"/>
                          <w:szCs w:val="20"/>
                        </w:rPr>
                        <w:t>に触れ，使い方</w:t>
                      </w:r>
                      <w:r w:rsidRPr="00B816C7">
                        <w:rPr>
                          <w:rFonts w:hint="eastAsia"/>
                          <w:sz w:val="20"/>
                          <w:szCs w:val="20"/>
                        </w:rPr>
                        <w:t>に慣れるように</w:t>
                      </w:r>
                      <w:r>
                        <w:rPr>
                          <w:rFonts w:hint="eastAsia"/>
                          <w:sz w:val="20"/>
                          <w:szCs w:val="20"/>
                        </w:rPr>
                        <w:t>指導する</w:t>
                      </w:r>
                      <w:r w:rsidRPr="00B816C7">
                        <w:rPr>
                          <w:rFonts w:hint="eastAsia"/>
                          <w:sz w:val="20"/>
                          <w:szCs w:val="20"/>
                        </w:rPr>
                        <w:t>。</w:t>
                      </w:r>
                    </w:p>
                    <w:p w:rsidR="00E5697F" w:rsidRPr="00D92448" w:rsidRDefault="00E5697F" w:rsidP="00FB389A">
                      <w:r w:rsidRPr="00B816C7">
                        <w:rPr>
                          <w:rFonts w:hint="eastAsia"/>
                          <w:sz w:val="20"/>
                          <w:szCs w:val="20"/>
                        </w:rPr>
                        <w:t xml:space="preserve">　</w:t>
                      </w:r>
                      <w:r>
                        <w:rPr>
                          <w:rFonts w:hint="eastAsia"/>
                          <w:sz w:val="20"/>
                          <w:szCs w:val="20"/>
                        </w:rPr>
                        <w:t>観察物と対物ミクロメーターのピントを同時に合わせることができないため，接眼ミクロメーターを使って間接的に対象物の大きさを測定する。練習として，オオカナダモを使って，プレパラート作成の基本技術とミクロメーターの</w:t>
                      </w:r>
                      <w:r w:rsidR="001D5281">
                        <w:rPr>
                          <w:rFonts w:hint="eastAsia"/>
                          <w:sz w:val="20"/>
                          <w:szCs w:val="20"/>
                        </w:rPr>
                        <w:t>使い方</w:t>
                      </w:r>
                      <w:r>
                        <w:rPr>
                          <w:rFonts w:hint="eastAsia"/>
                          <w:sz w:val="20"/>
                          <w:szCs w:val="20"/>
                        </w:rPr>
                        <w:t>を確認する</w:t>
                      </w:r>
                      <w:r w:rsidRPr="00B816C7">
                        <w:rPr>
                          <w:rFonts w:hint="eastAsia"/>
                          <w:sz w:val="20"/>
                          <w:szCs w:val="20"/>
                        </w:rPr>
                        <w:t>。</w:t>
                      </w:r>
                    </w:p>
                  </w:txbxContent>
                </v:textbox>
              </v:shape>
            </w:pict>
          </mc:Fallback>
        </mc:AlternateContent>
      </w:r>
    </w:p>
    <w:p w:rsidR="00BD52FD" w:rsidRDefault="00BD52FD" w:rsidP="00E01BE3">
      <w:pPr>
        <w:ind w:left="214"/>
      </w:pPr>
    </w:p>
    <w:p w:rsidR="00D92448" w:rsidRDefault="00D92448" w:rsidP="00E01BE3">
      <w:pPr>
        <w:ind w:left="214"/>
      </w:pPr>
    </w:p>
    <w:p w:rsidR="00D92448" w:rsidRDefault="00D92448" w:rsidP="00E01BE3">
      <w:pPr>
        <w:ind w:left="214"/>
      </w:pPr>
    </w:p>
    <w:p w:rsidR="00D92448" w:rsidRDefault="00D92448" w:rsidP="00E01BE3">
      <w:pPr>
        <w:ind w:left="214"/>
      </w:pPr>
    </w:p>
    <w:p w:rsidR="00D92448" w:rsidRDefault="00D92448" w:rsidP="00E01BE3">
      <w:pPr>
        <w:ind w:left="214"/>
      </w:pPr>
    </w:p>
    <w:p w:rsidR="000A38E0" w:rsidRDefault="000A38E0" w:rsidP="00E01BE3">
      <w:pPr>
        <w:ind w:left="214"/>
      </w:pPr>
    </w:p>
    <w:p w:rsidR="001F07ED" w:rsidRDefault="002C69AD" w:rsidP="00E01BE3">
      <w:pPr>
        <w:ind w:left="214"/>
      </w:pPr>
      <w:r>
        <w:rPr>
          <w:noProof/>
          <w:snapToGrid/>
        </w:rPr>
        <mc:AlternateContent>
          <mc:Choice Requires="wps">
            <w:drawing>
              <wp:anchor distT="0" distB="0" distL="114300" distR="114300" simplePos="0" relativeHeight="251614208" behindDoc="0" locked="0" layoutInCell="1" allowOverlap="1" wp14:anchorId="059A2628" wp14:editId="05B67525">
                <wp:simplePos x="0" y="0"/>
                <wp:positionH relativeFrom="column">
                  <wp:posOffset>3175</wp:posOffset>
                </wp:positionH>
                <wp:positionV relativeFrom="paragraph">
                  <wp:posOffset>14605</wp:posOffset>
                </wp:positionV>
                <wp:extent cx="6124575" cy="1092835"/>
                <wp:effectExtent l="0" t="0" r="28575" b="12065"/>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E5697F" w:rsidRDefault="00E5697F"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なし</w:t>
                            </w:r>
                          </w:p>
                          <w:p w:rsidR="00E5697F" w:rsidRDefault="00E5697F" w:rsidP="00936E6D">
                            <w:pPr>
                              <w:ind w:leftChars="600" w:left="1285"/>
                              <w:jc w:val="left"/>
                              <w:rPr>
                                <w:rFonts w:ascii="ＭＳ ゴシック" w:eastAsia="ＭＳ ゴシック" w:hAnsi="ＭＳ ゴシック"/>
                              </w:rPr>
                            </w:pPr>
                          </w:p>
                          <w:p w:rsidR="00E5697F" w:rsidRDefault="00E5697F" w:rsidP="00936E6D">
                            <w:pPr>
                              <w:ind w:leftChars="600" w:left="1285"/>
                              <w:jc w:val="left"/>
                              <w:rPr>
                                <w:rFonts w:ascii="ＭＳ ゴシック" w:eastAsia="ＭＳ ゴシック" w:hAnsi="ＭＳ ゴシック"/>
                              </w:rPr>
                            </w:pPr>
                          </w:p>
                          <w:p w:rsidR="00E5697F" w:rsidRPr="0039163B" w:rsidRDefault="00E5697F" w:rsidP="00936E6D">
                            <w:pPr>
                              <w:ind w:leftChars="600" w:left="1285"/>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25pt;margin-top:1.15pt;width:482.25pt;height:86.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" fillcolor="window" strokecolor="#9bbb59" strokeweight="2pt">
                <v:path arrowok="t"/>
                <v:textbox>
                  <w:txbxContent>
                    <w:p w:rsidR="00E5697F" w:rsidRDefault="00E5697F"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なし</w:t>
                      </w:r>
                    </w:p>
                    <w:p w:rsidR="00E5697F" w:rsidRDefault="00E5697F" w:rsidP="00936E6D">
                      <w:pPr>
                        <w:ind w:leftChars="600" w:left="1285"/>
                        <w:jc w:val="left"/>
                        <w:rPr>
                          <w:rFonts w:ascii="ＭＳ ゴシック" w:eastAsia="ＭＳ ゴシック" w:hAnsi="ＭＳ ゴシック"/>
                        </w:rPr>
                      </w:pPr>
                    </w:p>
                    <w:p w:rsidR="00E5697F" w:rsidRDefault="00E5697F" w:rsidP="00936E6D">
                      <w:pPr>
                        <w:ind w:leftChars="600" w:left="1285"/>
                        <w:jc w:val="left"/>
                        <w:rPr>
                          <w:rFonts w:ascii="ＭＳ ゴシック" w:eastAsia="ＭＳ ゴシック" w:hAnsi="ＭＳ ゴシック"/>
                        </w:rPr>
                      </w:pPr>
                    </w:p>
                    <w:p w:rsidR="00E5697F" w:rsidRPr="0039163B" w:rsidRDefault="00E5697F" w:rsidP="00936E6D">
                      <w:pPr>
                        <w:ind w:leftChars="600" w:left="1285"/>
                        <w:jc w:val="left"/>
                        <w:rPr>
                          <w:rFonts w:ascii="ＭＳ ゴシック" w:eastAsia="ＭＳ ゴシック" w:hAnsi="ＭＳ ゴシック"/>
                        </w:rPr>
                      </w:pPr>
                    </w:p>
                  </w:txbxContent>
                </v:textbox>
              </v:roundrect>
            </w:pict>
          </mc:Fallback>
        </mc:AlternateContent>
      </w:r>
      <w:r>
        <w:rPr>
          <w:noProof/>
          <w:snapToGrid/>
        </w:rPr>
        <mc:AlternateContent>
          <mc:Choice Requires="wps">
            <w:drawing>
              <wp:anchor distT="0" distB="0" distL="114300" distR="114300" simplePos="0" relativeHeight="251644928" behindDoc="0" locked="0" layoutInCell="1" allowOverlap="1" wp14:anchorId="73CC6D2C" wp14:editId="048536F6">
                <wp:simplePos x="0" y="0"/>
                <wp:positionH relativeFrom="column">
                  <wp:posOffset>197485</wp:posOffset>
                </wp:positionH>
                <wp:positionV relativeFrom="paragraph">
                  <wp:posOffset>108471</wp:posOffset>
                </wp:positionV>
                <wp:extent cx="644525" cy="904240"/>
                <wp:effectExtent l="0" t="38100" r="41275" b="4826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E5697F" w:rsidRPr="006B0552" w:rsidRDefault="00E5697F" w:rsidP="006B0552">
                            <w:pPr>
                              <w:snapToGrid w:val="0"/>
                              <w:rPr>
                                <w:sz w:val="28"/>
                                <w:szCs w:val="28"/>
                              </w:rPr>
                            </w:pPr>
                            <w:r w:rsidRPr="006B0552">
                              <w:rPr>
                                <w:rFonts w:hint="eastAsia"/>
                                <w:sz w:val="28"/>
                                <w:szCs w:val="28"/>
                              </w:rPr>
                              <w:t>既習</w:t>
                            </w:r>
                          </w:p>
                          <w:p w:rsidR="00E5697F" w:rsidRPr="006B0552" w:rsidRDefault="00E5697F"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8.55pt;width:50.75pt;height:7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" fillcolor="#92d050">
                <v:textbox inset="5.85pt,.7pt,5.85pt,.7pt">
                  <w:txbxContent>
                    <w:p w:rsidR="00E5697F" w:rsidRPr="006B0552" w:rsidRDefault="00E5697F" w:rsidP="006B0552">
                      <w:pPr>
                        <w:snapToGrid w:val="0"/>
                        <w:rPr>
                          <w:sz w:val="28"/>
                          <w:szCs w:val="28"/>
                        </w:rPr>
                      </w:pPr>
                      <w:r w:rsidRPr="006B0552">
                        <w:rPr>
                          <w:rFonts w:hint="eastAsia"/>
                          <w:sz w:val="28"/>
                          <w:szCs w:val="28"/>
                        </w:rPr>
                        <w:t>既習</w:t>
                      </w:r>
                    </w:p>
                    <w:p w:rsidR="00E5697F" w:rsidRPr="006B0552" w:rsidRDefault="00E5697F" w:rsidP="006B0552">
                      <w:pPr>
                        <w:snapToGrid w:val="0"/>
                        <w:rPr>
                          <w:sz w:val="28"/>
                          <w:szCs w:val="28"/>
                        </w:rPr>
                      </w:pPr>
                      <w:r w:rsidRPr="006B0552">
                        <w:rPr>
                          <w:rFonts w:hint="eastAsia"/>
                          <w:sz w:val="28"/>
                          <w:szCs w:val="28"/>
                        </w:rPr>
                        <w:t>事項</w:t>
                      </w:r>
                    </w:p>
                  </w:txbxContent>
                </v:textbox>
              </v:shape>
            </w:pict>
          </mc:Fallback>
        </mc:AlternateContent>
      </w:r>
    </w:p>
    <w:p w:rsidR="006B0552" w:rsidRDefault="006B0552"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D34D5E">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1D3D73"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52096" behindDoc="1" locked="0" layoutInCell="1" allowOverlap="1">
                <wp:simplePos x="0" y="0"/>
                <wp:positionH relativeFrom="column">
                  <wp:posOffset>4445</wp:posOffset>
                </wp:positionH>
                <wp:positionV relativeFrom="paragraph">
                  <wp:posOffset>-400363</wp:posOffset>
                </wp:positionV>
                <wp:extent cx="6141720" cy="327660"/>
                <wp:effectExtent l="0" t="0" r="11430" b="152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pt;margin-top:-31.5pt;width:483.6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" fillcolor="#d99594" strokecolor="#e5b8b7">
                <v:textbox inset="5.85pt,.7pt,5.85pt,.7pt"/>
              </v:rect>
            </w:pict>
          </mc:Fallback>
        </mc:AlternateContent>
      </w:r>
      <w:r>
        <w:rPr>
          <w:noProof/>
          <w:snapToGrid/>
        </w:rPr>
        <mc:AlternateContent>
          <mc:Choice Requires="wpg">
            <w:drawing>
              <wp:anchor distT="0" distB="0" distL="114300" distR="114300" simplePos="0" relativeHeight="25161830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1830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qa8YA&#10;AADbAAAADwAAAGRycy9kb3ducmV2LnhtbESPQWsCMRSE7wX/Q3iCF9FsLYpdjdKKVnus2oO3x+bt&#10;ZnHzst1E3fbXNwWhx2FmvmHmy9ZW4kqNLx0reBwmIIgzp0suFBwPm8EUhA/IGivHpOCbPCwXnYc5&#10;ptrd+IOu+1CICGGfogITQp1K6TNDFv3Q1cTRy11jMUTZFFI3eItwW8lRkkykxZLjgsGaVoay8/5i&#10;FZzHa/P6/Ln+yp8w36765fvPmzsp1eu2LzMQgdrwH763d1rBeAJ/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qa8YAAADbAAAADwAAAAAAAAAAAAAAAACYAgAAZHJz&#10;L2Rvd25yZXYueG1sUEsFBgAAAAAEAAQA9QAAAIsDAAAAAA==&#10;" fillcolor="#fabf8f [1945]" strokecolor="#f79646" strokeweight="2.5pt">
                  <v:shadow color="#868686"/>
                  <v:textbox style="layout-flow:vertical-ideographic" inset="5.85pt,.7pt,5.85pt,.7pt">
                    <w:txbxContent>
                      <w:p w:rsidR="00E5697F" w:rsidRDefault="00E5697F"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E5697F" w:rsidRDefault="00E5697F"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opMMA&#10;AADbAAAADwAAAGRycy9kb3ducmV2LnhtbERPTWuDQBC9B/oflinkEuqaBEWsm1BKWnJoDpr00Nvg&#10;TlXqzoq7jfbfZw+FHB/vu9jPphdXGl1nWcE6ikEQ11Z33Ci4nN+eMhDOI2vsLZOCP3Kw3z0sCsy1&#10;nbika+UbEULY5aig9X7IpXR1SwZdZAfiwH3b0aAPcGykHnEK4aaXmzhOpcGOQ0OLA722VP9Uv0bB&#10;1+o0HbskTaZtVjb8HtcH//mh1PJxfnkG4Wn2d/G/+6gVJGFs+B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VopMMAAADbAAAADwAAAAAAAAAAAAAAAACYAgAAZHJzL2Rv&#10;d25yZXYueG1sUEsFBgAAAAAEAAQA9QAAAIgDAAAAAA==&#10;" strokecolor="#8064a2" strokeweight="2.5pt">
                  <v:shadow color="#868686"/>
                  <v:textbox style="layout-flow:vertical-ideographic" inset="5.85pt,.7pt,5.85pt,.7pt">
                    <w:txbxContent>
                      <w:p w:rsidR="00E5697F" w:rsidRDefault="00E5697F"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E5697F" w:rsidRPr="00F90BDF" w:rsidRDefault="00E5697F"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E5697F" w:rsidRPr="00F90BDF" w:rsidRDefault="00E5697F"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E5697F" w:rsidRPr="00F90BDF" w:rsidRDefault="00E5697F"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E5697F" w:rsidRDefault="00E5697F" w:rsidP="00F90BDF">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E251D8" w:rsidRDefault="00093E81" w:rsidP="00E939A8">
      <w:pPr>
        <w:ind w:left="214" w:hangingChars="100" w:hanging="214"/>
      </w:pPr>
      <w:r>
        <w:rPr>
          <w:rFonts w:hint="eastAsia"/>
        </w:rPr>
        <w:t>・</w:t>
      </w:r>
      <w:r w:rsidR="001D5281">
        <w:rPr>
          <w:rFonts w:hint="eastAsia"/>
        </w:rPr>
        <w:t>ミクロメーターの使い方</w:t>
      </w:r>
      <w:r w:rsidR="001D5281" w:rsidRPr="001D5281">
        <w:rPr>
          <w:rFonts w:hint="eastAsia"/>
        </w:rPr>
        <w:t>はすべての教科書で扱っている基本の技能であり，</w:t>
      </w:r>
      <w:r w:rsidR="00584974">
        <w:rPr>
          <w:rFonts w:hint="eastAsia"/>
        </w:rPr>
        <w:t>生物学的に探究する方法の習得</w:t>
      </w:r>
      <w:r w:rsidR="00E251D8">
        <w:rPr>
          <w:rFonts w:hint="eastAsia"/>
        </w:rPr>
        <w:t>が目標である。</w:t>
      </w:r>
      <w:r w:rsidR="002D5A0F">
        <w:rPr>
          <w:rFonts w:hint="eastAsia"/>
        </w:rPr>
        <w:t>観察の</w:t>
      </w:r>
      <w:r w:rsidR="008623EA">
        <w:rPr>
          <w:rFonts w:hint="eastAsia"/>
        </w:rPr>
        <w:t>基礎となる顕微鏡操作が未熟であることが多いため，</w:t>
      </w:r>
      <w:r w:rsidR="00584974" w:rsidRPr="001D3D73">
        <w:rPr>
          <w:rFonts w:hint="eastAsia"/>
        </w:rPr>
        <w:t>今後の観察</w:t>
      </w:r>
      <w:r w:rsidR="008623EA">
        <w:rPr>
          <w:rFonts w:hint="eastAsia"/>
        </w:rPr>
        <w:t>をスムーズに進めるためにも</w:t>
      </w:r>
      <w:r w:rsidR="00584974" w:rsidRPr="001D3D73">
        <w:rPr>
          <w:rFonts w:hint="eastAsia"/>
        </w:rPr>
        <w:t>各生徒が顕微鏡に触れ，操作に慣れるように</w:t>
      </w:r>
      <w:r w:rsidR="002D5A0F">
        <w:rPr>
          <w:rFonts w:hint="eastAsia"/>
        </w:rPr>
        <w:t>す</w:t>
      </w:r>
      <w:r w:rsidR="00584974" w:rsidRPr="001D3D73">
        <w:rPr>
          <w:rFonts w:hint="eastAsia"/>
        </w:rPr>
        <w:t>る</w:t>
      </w:r>
      <w:r w:rsidR="00936E6D">
        <w:rPr>
          <w:rFonts w:hint="eastAsia"/>
        </w:rPr>
        <w:t>こと</w:t>
      </w:r>
      <w:r>
        <w:rPr>
          <w:rFonts w:hint="eastAsia"/>
        </w:rPr>
        <w:t>を意識して指導する。</w:t>
      </w:r>
    </w:p>
    <w:p w:rsidR="006F554E" w:rsidRDefault="006F554E" w:rsidP="00E939A8">
      <w:pPr>
        <w:ind w:left="214" w:hangingChars="100" w:hanging="214"/>
      </w:pPr>
      <w:r>
        <w:rPr>
          <w:rFonts w:hint="eastAsia"/>
        </w:rPr>
        <w:t>・</w:t>
      </w:r>
      <w:r w:rsidR="001D3D73" w:rsidRPr="001D3D73">
        <w:rPr>
          <w:rFonts w:hint="eastAsia"/>
        </w:rPr>
        <w:t>光学顕微鏡</w:t>
      </w:r>
      <w:r w:rsidR="00D92448">
        <w:rPr>
          <w:rFonts w:hint="eastAsia"/>
        </w:rPr>
        <w:t>での大きさ</w:t>
      </w:r>
      <w:r w:rsidR="001D3D73" w:rsidRPr="001D3D73">
        <w:rPr>
          <w:rFonts w:hint="eastAsia"/>
        </w:rPr>
        <w:t>の</w:t>
      </w:r>
      <w:r w:rsidR="00D92448">
        <w:rPr>
          <w:rFonts w:hint="eastAsia"/>
        </w:rPr>
        <w:t>測定に使う</w:t>
      </w:r>
      <w:r w:rsidR="00D92448" w:rsidRPr="00D92448">
        <w:rPr>
          <w:rFonts w:hint="eastAsia"/>
        </w:rPr>
        <w:t>ミクロメーターの</w:t>
      </w:r>
      <w:r w:rsidR="001D5281">
        <w:rPr>
          <w:rFonts w:hint="eastAsia"/>
        </w:rPr>
        <w:t>使い方</w:t>
      </w:r>
      <w:r w:rsidR="00D92448" w:rsidRPr="00D92448">
        <w:rPr>
          <w:rFonts w:hint="eastAsia"/>
        </w:rPr>
        <w:t>を</w:t>
      </w:r>
      <w:r w:rsidR="004A1972">
        <w:rPr>
          <w:rFonts w:hint="eastAsia"/>
        </w:rPr>
        <w:t>身に付け</w:t>
      </w:r>
      <w:r w:rsidR="00D92448" w:rsidRPr="00D92448">
        <w:rPr>
          <w:rFonts w:hint="eastAsia"/>
        </w:rPr>
        <w:t>る</w:t>
      </w:r>
      <w:r>
        <w:rPr>
          <w:rFonts w:hint="eastAsia"/>
        </w:rPr>
        <w:t>ことがねらいであるので，</w:t>
      </w:r>
      <w:r w:rsidR="003E638B" w:rsidRPr="003E638B">
        <w:rPr>
          <w:rFonts w:hint="eastAsia"/>
        </w:rPr>
        <w:t>すべて</w:t>
      </w:r>
      <w:r w:rsidR="004A1972">
        <w:rPr>
          <w:rFonts w:hint="eastAsia"/>
        </w:rPr>
        <w:t>の手順を</w:t>
      </w:r>
      <w:r w:rsidR="00F2355C">
        <w:rPr>
          <w:rFonts w:hint="eastAsia"/>
        </w:rPr>
        <w:t>生徒に実習させたい</w:t>
      </w:r>
      <w:r w:rsidR="003F242C">
        <w:rPr>
          <w:rFonts w:hint="eastAsia"/>
        </w:rPr>
        <w:t>。</w:t>
      </w:r>
      <w:r w:rsidR="00B73A44">
        <w:rPr>
          <w:rFonts w:hint="eastAsia"/>
        </w:rPr>
        <w:t>接眼ミクロメーター１目盛りを</w:t>
      </w:r>
      <w:r w:rsidR="00B73A44" w:rsidRPr="00B73A44">
        <w:rPr>
          <w:rFonts w:hint="eastAsia"/>
        </w:rPr>
        <w:t>測定</w:t>
      </w:r>
      <w:r w:rsidR="00936E6D">
        <w:rPr>
          <w:rFonts w:hint="eastAsia"/>
        </w:rPr>
        <w:t>する</w:t>
      </w:r>
      <w:r w:rsidR="00B73A44">
        <w:rPr>
          <w:rFonts w:hint="eastAsia"/>
        </w:rPr>
        <w:t>ものを限定したり，時間を制限したりする</w:t>
      </w:r>
      <w:r w:rsidR="00936E6D">
        <w:rPr>
          <w:rFonts w:hint="eastAsia"/>
        </w:rPr>
        <w:t>ことで</w:t>
      </w:r>
      <w:r w:rsidR="003F242C">
        <w:rPr>
          <w:rFonts w:hint="eastAsia"/>
        </w:rPr>
        <w:t>時間短縮が</w:t>
      </w:r>
      <w:r w:rsidR="00601843">
        <w:rPr>
          <w:rFonts w:hint="eastAsia"/>
        </w:rPr>
        <w:t>可能である。</w:t>
      </w:r>
    </w:p>
    <w:p w:rsidR="00563D43" w:rsidRDefault="001D3D73" w:rsidP="00E939A8">
      <w:pPr>
        <w:ind w:left="214" w:hangingChars="100" w:hanging="214"/>
      </w:pPr>
      <w:r>
        <w:rPr>
          <w:noProof/>
          <w:snapToGrid/>
        </w:rPr>
        <mc:AlternateContent>
          <mc:Choice Requires="wps">
            <w:drawing>
              <wp:anchor distT="4294967294" distB="4294967294" distL="114300" distR="114300" simplePos="0" relativeHeight="251623424" behindDoc="0" locked="0" layoutInCell="1" allowOverlap="1" wp14:anchorId="0E735EC7" wp14:editId="7B07B8E1">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161AD5" w:rsidRDefault="00161AD5" w:rsidP="00E939A8">
      <w:pPr>
        <w:ind w:left="214" w:hangingChars="100" w:hanging="214"/>
      </w:pPr>
      <w:r>
        <w:rPr>
          <w:rFonts w:hint="eastAsia"/>
        </w:rPr>
        <w:t>・大きさを測定できることが，大きさの比較や速度の測定などの基本となるため，生徒自身がミクロメーターを使えることの大切さを感じ，主体的に観察に取り組むように指導する。例えば，</w:t>
      </w:r>
      <w:r w:rsidR="00F432DB">
        <w:rPr>
          <w:rFonts w:hint="eastAsia"/>
        </w:rPr>
        <w:t>大きさが異なる</w:t>
      </w:r>
      <w:r>
        <w:rPr>
          <w:rFonts w:hint="eastAsia"/>
        </w:rPr>
        <w:t>Ａ・Ｂ・Ｃの</w:t>
      </w:r>
      <w:r w:rsidR="00F432DB">
        <w:rPr>
          <w:rFonts w:hint="eastAsia"/>
        </w:rPr>
        <w:t>顕微鏡</w:t>
      </w:r>
      <w:r>
        <w:rPr>
          <w:rFonts w:hint="eastAsia"/>
        </w:rPr>
        <w:t>写真を見せ，実物はどれが大きいか考えさせて，画像だけでは大きさは分からないことに</w:t>
      </w:r>
      <w:r w:rsidR="004A1972">
        <w:rPr>
          <w:rFonts w:hint="eastAsia"/>
        </w:rPr>
        <w:t>気付</w:t>
      </w:r>
      <w:r>
        <w:rPr>
          <w:rFonts w:hint="eastAsia"/>
        </w:rPr>
        <w:t>かせる。</w:t>
      </w:r>
    </w:p>
    <w:p w:rsidR="00161AD5" w:rsidRDefault="00161AD5" w:rsidP="00E939A8">
      <w:pPr>
        <w:ind w:left="214" w:hangingChars="100" w:hanging="214"/>
      </w:pPr>
      <w:r>
        <w:rPr>
          <w:rFonts w:hint="eastAsia"/>
        </w:rPr>
        <w:t>・直接，長さを測ることが難しい場合どうするかなど，生徒自身に考えさせ，ミクロメーターの原理を理解できるように指導する。例えば，机の大きさを定規以外のものを使って生徒に長さを測らせ，そのものの長さが分かれば，机の大きさが測定できることに</w:t>
      </w:r>
      <w:r w:rsidR="004A1972">
        <w:rPr>
          <w:rFonts w:hint="eastAsia"/>
        </w:rPr>
        <w:t>気付</w:t>
      </w:r>
      <w:r>
        <w:rPr>
          <w:rFonts w:hint="eastAsia"/>
        </w:rPr>
        <w:t>かせる。</w:t>
      </w:r>
    </w:p>
    <w:p w:rsidR="00C133B1" w:rsidRDefault="00161AD5" w:rsidP="00E939A8">
      <w:pPr>
        <w:ind w:left="214" w:hangingChars="100" w:hanging="214"/>
      </w:pPr>
      <w:r>
        <w:rPr>
          <w:rFonts w:hint="eastAsia"/>
        </w:rPr>
        <w:t>・「ミクロメーターの表と裏の違いは何か」「数字が書かれているのはどちらのミクロメーターか」「どうして直接ではなく，接眼ミクロメーターで測定するのか」「どうして接眼ミクロメーター１目盛りの長さが求められるのか」「プレパラートは</w:t>
      </w:r>
      <w:r w:rsidR="00D72998">
        <w:rPr>
          <w:rFonts w:hint="eastAsia"/>
        </w:rPr>
        <w:t>どんな方法で</w:t>
      </w:r>
      <w:r w:rsidR="00491D61">
        <w:rPr>
          <w:rFonts w:hint="eastAsia"/>
        </w:rPr>
        <w:t>つく</w:t>
      </w:r>
      <w:r>
        <w:rPr>
          <w:rFonts w:hint="eastAsia"/>
        </w:rPr>
        <w:t>るか」「観察しやすいプレパラートはどのようなものか」「空気を入れないようにするためにどうすればよいか」など，注目すべき</w:t>
      </w:r>
      <w:r w:rsidR="00D72998">
        <w:rPr>
          <w:rFonts w:hint="eastAsia"/>
        </w:rPr>
        <w:t>点を</w:t>
      </w:r>
      <w:r>
        <w:rPr>
          <w:rFonts w:hint="eastAsia"/>
        </w:rPr>
        <w:t>生徒が意識するように指導する。</w:t>
      </w:r>
    </w:p>
    <w:p w:rsidR="00C133B1" w:rsidRDefault="00C133B1" w:rsidP="00E939A8">
      <w:pPr>
        <w:ind w:left="214" w:hangingChars="100" w:hanging="214"/>
      </w:pPr>
      <w:r>
        <w:rPr>
          <w:rFonts w:hint="eastAsia"/>
        </w:rPr>
        <w:t>・「</w:t>
      </w:r>
      <w:r w:rsidR="00161AD5">
        <w:rPr>
          <w:rFonts w:hint="eastAsia"/>
        </w:rPr>
        <w:t>適切に顕微鏡を扱っているか</w:t>
      </w:r>
      <w:r>
        <w:rPr>
          <w:rFonts w:hint="eastAsia"/>
        </w:rPr>
        <w:t>」「</w:t>
      </w:r>
      <w:r w:rsidR="00161AD5">
        <w:rPr>
          <w:rFonts w:hint="eastAsia"/>
        </w:rPr>
        <w:t>正しく接眼ミクロメーターを設置しているか</w:t>
      </w:r>
      <w:r>
        <w:rPr>
          <w:rFonts w:hint="eastAsia"/>
        </w:rPr>
        <w:t>」「</w:t>
      </w:r>
      <w:r w:rsidR="00161AD5">
        <w:rPr>
          <w:rFonts w:hint="eastAsia"/>
        </w:rPr>
        <w:t>目盛りの向きをしっかり合わせているか</w:t>
      </w:r>
      <w:r>
        <w:rPr>
          <w:rFonts w:hint="eastAsia"/>
        </w:rPr>
        <w:t>」「</w:t>
      </w:r>
      <w:r w:rsidR="00161AD5">
        <w:rPr>
          <w:rFonts w:hint="eastAsia"/>
        </w:rPr>
        <w:t>目盛りを正しく読み取っているか</w:t>
      </w:r>
      <w:r>
        <w:rPr>
          <w:rFonts w:hint="eastAsia"/>
        </w:rPr>
        <w:t>」「</w:t>
      </w:r>
      <w:r w:rsidR="00161AD5">
        <w:rPr>
          <w:rFonts w:hint="eastAsia"/>
        </w:rPr>
        <w:t>接眼ミクロメーター１目盛りの長さを正しく求めているか</w:t>
      </w:r>
      <w:r>
        <w:rPr>
          <w:rFonts w:hint="eastAsia"/>
        </w:rPr>
        <w:t>」「</w:t>
      </w:r>
      <w:r w:rsidR="00161AD5">
        <w:rPr>
          <w:rFonts w:hint="eastAsia"/>
        </w:rPr>
        <w:t>プレパラートを正しく作成</w:t>
      </w:r>
      <w:r w:rsidR="003632B3">
        <w:rPr>
          <w:rFonts w:hint="eastAsia"/>
        </w:rPr>
        <w:t>し</w:t>
      </w:r>
      <w:r w:rsidR="00161AD5">
        <w:rPr>
          <w:rFonts w:hint="eastAsia"/>
        </w:rPr>
        <w:t>ているか</w:t>
      </w:r>
      <w:r>
        <w:rPr>
          <w:rFonts w:hint="eastAsia"/>
        </w:rPr>
        <w:t>」</w:t>
      </w:r>
      <w:r w:rsidR="00161AD5">
        <w:rPr>
          <w:rFonts w:hint="eastAsia"/>
        </w:rPr>
        <w:t>「観察物の大きさを求めているか」</w:t>
      </w:r>
      <w:r>
        <w:rPr>
          <w:rFonts w:hint="eastAsia"/>
        </w:rPr>
        <w:t>など</w:t>
      </w:r>
      <w:r w:rsidR="003632B3" w:rsidRPr="00D157DA">
        <w:rPr>
          <w:rFonts w:hint="eastAsia"/>
        </w:rPr>
        <w:t>の観察にかかわる操作ができているか，プリントやレポートなどに過程や結果の記録，整理をしているかなどを机間巡視して適宜指導する。</w:t>
      </w:r>
    </w:p>
    <w:p w:rsidR="00C133B1" w:rsidRPr="00E939A8" w:rsidRDefault="00C133B1" w:rsidP="00E939A8">
      <w:pPr>
        <w:ind w:left="214" w:hangingChars="100" w:hanging="214"/>
        <w:rPr>
          <w:rFonts w:ascii="ＭＳ ゴシック" w:eastAsia="ＭＳ ゴシック" w:hAnsi="ＭＳ ゴシック"/>
        </w:rPr>
      </w:pPr>
      <w:r w:rsidRPr="00E939A8">
        <w:rPr>
          <w:rFonts w:ascii="ＭＳ ゴシック" w:eastAsia="ＭＳ ゴシック" w:hAnsi="ＭＳ ゴシック" w:hint="eastAsia"/>
        </w:rPr>
        <w:t>【安全面】</w:t>
      </w:r>
    </w:p>
    <w:p w:rsidR="00161AD5" w:rsidRDefault="00F048FC" w:rsidP="00E939A8">
      <w:pPr>
        <w:ind w:left="214" w:hangingChars="100" w:hanging="214"/>
      </w:pPr>
      <w:r>
        <w:rPr>
          <w:rFonts w:hint="eastAsia"/>
        </w:rPr>
        <w:t>・顕微鏡の基本操作に従って，正しく扱う</w:t>
      </w:r>
      <w:r w:rsidR="00161AD5" w:rsidRPr="00161AD5">
        <w:rPr>
          <w:rFonts w:hint="eastAsia"/>
        </w:rPr>
        <w:t>ように注意を促す。</w:t>
      </w:r>
    </w:p>
    <w:p w:rsidR="00C133B1" w:rsidRDefault="00C133B1" w:rsidP="00E939A8">
      <w:pPr>
        <w:ind w:left="214" w:hangingChars="100" w:hanging="214"/>
      </w:pPr>
      <w:r>
        <w:rPr>
          <w:rFonts w:hint="eastAsia"/>
        </w:rPr>
        <w:t>・ガラスは水中で見えなくなるので，洗う際にはカバーガラスなどでケガをしないように注意を促す。</w:t>
      </w:r>
    </w:p>
    <w:p w:rsidR="00C133B1" w:rsidRDefault="00C133B1" w:rsidP="00E939A8">
      <w:pPr>
        <w:ind w:left="214" w:hangingChars="100" w:hanging="214"/>
      </w:pPr>
      <w:r>
        <w:rPr>
          <w:rFonts w:hint="eastAsia"/>
        </w:rPr>
        <w:t>・破損ガラス入れを用意し，カバーガラスを割った場合，</w:t>
      </w:r>
      <w:r w:rsidR="00A209BD">
        <w:rPr>
          <w:rFonts w:hint="eastAsia"/>
        </w:rPr>
        <w:t>むやみに触らせず</w:t>
      </w:r>
      <w:r>
        <w:rPr>
          <w:rFonts w:hint="eastAsia"/>
        </w:rPr>
        <w:t>速やかに片付ける。</w:t>
      </w:r>
    </w:p>
    <w:p w:rsidR="00C133B1" w:rsidRPr="00E939A8" w:rsidRDefault="00C133B1" w:rsidP="00E939A8">
      <w:pPr>
        <w:ind w:left="214" w:hangingChars="100" w:hanging="214"/>
        <w:rPr>
          <w:rFonts w:ascii="ＭＳ ゴシック" w:eastAsia="ＭＳ ゴシック" w:hAnsi="ＭＳ ゴシック"/>
        </w:rPr>
      </w:pPr>
      <w:r w:rsidRPr="00E939A8">
        <w:rPr>
          <w:rFonts w:ascii="ＭＳ ゴシック" w:eastAsia="ＭＳ ゴシック" w:hAnsi="ＭＳ ゴシック" w:hint="eastAsia"/>
        </w:rPr>
        <w:t>【その他】</w:t>
      </w:r>
    </w:p>
    <w:p w:rsidR="00161AD5" w:rsidRDefault="00161AD5" w:rsidP="00E939A8">
      <w:pPr>
        <w:ind w:left="214" w:hangingChars="100" w:hanging="214"/>
      </w:pPr>
      <w:r>
        <w:rPr>
          <w:rFonts w:hint="eastAsia"/>
        </w:rPr>
        <w:t>・ミクロメーターや顕微鏡のレンズに指紋や汚れなどが</w:t>
      </w:r>
      <w:r w:rsidR="00F048FC">
        <w:rPr>
          <w:rFonts w:hint="eastAsia"/>
        </w:rPr>
        <w:t>付かない</w:t>
      </w:r>
      <w:r>
        <w:rPr>
          <w:rFonts w:hint="eastAsia"/>
        </w:rPr>
        <w:t>ように取り扱いに注意させる。</w:t>
      </w:r>
    </w:p>
    <w:p w:rsidR="00161AD5" w:rsidRDefault="00161AD5" w:rsidP="00E939A8">
      <w:pPr>
        <w:ind w:left="214" w:hangingChars="100" w:hanging="214"/>
      </w:pPr>
      <w:r>
        <w:rPr>
          <w:rFonts w:hint="eastAsia"/>
        </w:rPr>
        <w:t>・スライドガラスやカバーガラスに指紋や汚れなどが</w:t>
      </w:r>
      <w:r w:rsidR="00F048FC">
        <w:rPr>
          <w:rFonts w:hint="eastAsia"/>
        </w:rPr>
        <w:t>付かない</w:t>
      </w:r>
      <w:r>
        <w:rPr>
          <w:rFonts w:hint="eastAsia"/>
        </w:rPr>
        <w:t>ように取り扱いに注意させる。</w:t>
      </w:r>
    </w:p>
    <w:p w:rsidR="00563D43" w:rsidRDefault="00C133B1" w:rsidP="00E939A8">
      <w:pPr>
        <w:ind w:left="214" w:hangingChars="100" w:hanging="214"/>
      </w:pPr>
      <w:r>
        <w:rPr>
          <w:rFonts w:hint="eastAsia"/>
        </w:rPr>
        <w:t>・可能な</w:t>
      </w:r>
      <w:r w:rsidR="00F048FC">
        <w:rPr>
          <w:rFonts w:hint="eastAsia"/>
        </w:rPr>
        <w:t>限り</w:t>
      </w:r>
      <w:r>
        <w:rPr>
          <w:rFonts w:hint="eastAsia"/>
        </w:rPr>
        <w:t>，</w:t>
      </w:r>
      <w:r w:rsidR="00505F74">
        <w:rPr>
          <w:rFonts w:hint="eastAsia"/>
        </w:rPr>
        <w:t>少人数の班を構成し，</w:t>
      </w:r>
      <w:r>
        <w:rPr>
          <w:rFonts w:hint="eastAsia"/>
        </w:rPr>
        <w:t>一人一人の生徒が顕微鏡操作に熟練できるようにする。</w:t>
      </w:r>
    </w:p>
    <w:p w:rsidR="00A54B16" w:rsidRPr="00042958" w:rsidRDefault="00A54B16" w:rsidP="008B1427">
      <w:pPr>
        <w:ind w:left="214" w:hangingChars="100" w:hanging="214"/>
        <w:rPr>
          <w:rFonts w:ascii="ＭＳ ゴシック" w:eastAsia="ＭＳ ゴシック" w:hAnsi="ＭＳ ゴシック"/>
          <w:sz w:val="32"/>
          <w:szCs w:val="32"/>
        </w:rPr>
      </w:pPr>
      <w:r w:rsidRPr="001F12FC">
        <w:br w:type="page"/>
      </w:r>
      <w:r w:rsidR="00F048FC">
        <w:rPr>
          <w:noProof/>
          <w:snapToGrid/>
        </w:rPr>
        <w:lastRenderedPageBreak/>
        <mc:AlternateContent>
          <mc:Choice Requires="wps">
            <w:drawing>
              <wp:anchor distT="0" distB="0" distL="114300" distR="114300" simplePos="0" relativeHeight="251655168" behindDoc="1" locked="0" layoutInCell="1" allowOverlap="1" wp14:anchorId="7E3ADBEA" wp14:editId="3313A635">
                <wp:simplePos x="0" y="0"/>
                <wp:positionH relativeFrom="column">
                  <wp:posOffset>-8255</wp:posOffset>
                </wp:positionH>
                <wp:positionV relativeFrom="paragraph">
                  <wp:posOffset>58534</wp:posOffset>
                </wp:positionV>
                <wp:extent cx="6134100" cy="321310"/>
                <wp:effectExtent l="0" t="0" r="19050" b="2159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4.6pt;width:483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" fillcolor="#9bbb59" strokecolor="#e5b8b7">
                <v:textbox inset="5.85pt,.7pt,5.85pt,.7pt"/>
              </v:rect>
            </w:pict>
          </mc:Fallback>
        </mc:AlternateContent>
      </w:r>
      <w:r w:rsidR="00D92448">
        <w:rPr>
          <w:noProof/>
          <w:snapToGrid/>
        </w:rPr>
        <mc:AlternateContent>
          <mc:Choice Requires="wps">
            <w:drawing>
              <wp:anchor distT="0" distB="0" distL="114300" distR="114300" simplePos="0" relativeHeight="251645952" behindDoc="0" locked="0" layoutInCell="1" allowOverlap="1" wp14:anchorId="1C7DF73E" wp14:editId="2782D1E1">
                <wp:simplePos x="0" y="0"/>
                <wp:positionH relativeFrom="column">
                  <wp:posOffset>3073400</wp:posOffset>
                </wp:positionH>
                <wp:positionV relativeFrom="paragraph">
                  <wp:posOffset>594360</wp:posOffset>
                </wp:positionV>
                <wp:extent cx="2953385" cy="1238885"/>
                <wp:effectExtent l="0" t="0" r="0" b="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238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97F" w:rsidRPr="00936089" w:rsidRDefault="00E5697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E5697F" w:rsidRPr="008B1427" w:rsidRDefault="00E5697F"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オオカナダモの入手</w:t>
                            </w:r>
                          </w:p>
                          <w:p w:rsidR="00E5697F" w:rsidRPr="008B1427" w:rsidRDefault="00E5697F"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□実験プリント作成・印刷</w:t>
                            </w:r>
                          </w:p>
                          <w:p w:rsidR="00E5697F" w:rsidRDefault="00E5697F" w:rsidP="00486F51">
                            <w:pPr>
                              <w:snapToGrid w:val="0"/>
                              <w:spacing w:line="240" w:lineRule="atLeast"/>
                              <w:ind w:left="200" w:hanging="200"/>
                              <w:rPr>
                                <w:rFonts w:ascii="ＭＳ ゴシック" w:eastAsia="ＭＳ ゴシック" w:hAnsi="ＭＳ ゴシック"/>
                                <w:b/>
                                <w:sz w:val="20"/>
                                <w:szCs w:val="20"/>
                              </w:rPr>
                            </w:pPr>
                          </w:p>
                          <w:p w:rsidR="00E5697F" w:rsidRPr="00936089" w:rsidRDefault="00E5697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E5697F" w:rsidRDefault="00E5697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□オオカナダモの小分け</w:t>
                            </w:r>
                          </w:p>
                          <w:p w:rsidR="00E5697F" w:rsidRPr="008B1427" w:rsidRDefault="00E5697F" w:rsidP="001F12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2pt;margin-top:46.8pt;width:232.55pt;height:9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" stroked="f">
                <v:textbox inset="5.85pt,.7pt,5.85pt,.7pt">
                  <w:txbxContent>
                    <w:p w:rsidR="00E5697F" w:rsidRPr="00936089" w:rsidRDefault="00E5697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E5697F" w:rsidRPr="008B1427" w:rsidRDefault="00E5697F"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オオカナダモの入手</w:t>
                      </w:r>
                    </w:p>
                    <w:p w:rsidR="00E5697F" w:rsidRPr="008B1427" w:rsidRDefault="00E5697F"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□実験プリント作成・印刷</w:t>
                      </w:r>
                    </w:p>
                    <w:p w:rsidR="00E5697F" w:rsidRDefault="00E5697F" w:rsidP="00486F51">
                      <w:pPr>
                        <w:snapToGrid w:val="0"/>
                        <w:spacing w:line="240" w:lineRule="atLeast"/>
                        <w:ind w:left="200" w:hanging="200"/>
                        <w:rPr>
                          <w:rFonts w:ascii="ＭＳ ゴシック" w:eastAsia="ＭＳ ゴシック" w:hAnsi="ＭＳ ゴシック"/>
                          <w:b/>
                          <w:sz w:val="20"/>
                          <w:szCs w:val="20"/>
                        </w:rPr>
                      </w:pPr>
                    </w:p>
                    <w:p w:rsidR="00E5697F" w:rsidRPr="00936089" w:rsidRDefault="00E5697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E5697F" w:rsidRDefault="00E5697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□オオカナダモの小分け</w:t>
                      </w:r>
                    </w:p>
                    <w:p w:rsidR="00E5697F" w:rsidRPr="008B1427" w:rsidRDefault="00E5697F" w:rsidP="001F12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v:textbox>
              </v:shape>
            </w:pict>
          </mc:Fallback>
        </mc:AlternateContent>
      </w:r>
      <w:r w:rsidR="008B1427">
        <w:rPr>
          <w:noProof/>
          <w:snapToGrid/>
        </w:rPr>
        <mc:AlternateContent>
          <mc:Choice Requires="wps">
            <w:drawing>
              <wp:anchor distT="0" distB="0" distL="114300" distR="114300" simplePos="0" relativeHeight="251616256" behindDoc="0" locked="0" layoutInCell="1" allowOverlap="1" wp14:anchorId="60BA5BBC" wp14:editId="685E2192">
                <wp:simplePos x="0" y="0"/>
                <wp:positionH relativeFrom="column">
                  <wp:posOffset>3175</wp:posOffset>
                </wp:positionH>
                <wp:positionV relativeFrom="paragraph">
                  <wp:posOffset>526415</wp:posOffset>
                </wp:positionV>
                <wp:extent cx="6122670" cy="1473200"/>
                <wp:effectExtent l="0" t="0" r="11430" b="12700"/>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473200"/>
                        </a:xfrm>
                        <a:prstGeom prst="rect">
                          <a:avLst/>
                        </a:prstGeom>
                        <a:solidFill>
                          <a:sysClr val="window" lastClr="FFFFFF"/>
                        </a:solidFill>
                        <a:ln w="6350">
                          <a:solidFill>
                            <a:prstClr val="black"/>
                          </a:solidFill>
                        </a:ln>
                        <a:effectLst/>
                      </wps:spPr>
                      <wps:txbx>
                        <w:txbxContent>
                          <w:p w:rsidR="00E5697F" w:rsidRPr="00FE7FD5" w:rsidRDefault="00E5697F"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E5697F" w:rsidRDefault="00E5697F" w:rsidP="00753CBA">
                            <w:pPr>
                              <w:snapToGrid w:val="0"/>
                              <w:spacing w:line="240" w:lineRule="atLeast"/>
                              <w:ind w:left="200" w:hanging="200"/>
                              <w:rPr>
                                <w:rFonts w:ascii="ＭＳ ゴシック" w:eastAsia="ＭＳ ゴシック" w:hAnsi="ＭＳ ゴシック"/>
                                <w:b/>
                                <w:sz w:val="20"/>
                                <w:szCs w:val="20"/>
                              </w:rPr>
                            </w:pPr>
                          </w:p>
                          <w:p w:rsidR="00E5697F" w:rsidRPr="00936089" w:rsidRDefault="00E5697F"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E5697F" w:rsidRDefault="00E5697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E5697F" w:rsidRPr="0039163B" w:rsidRDefault="00E5697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E5697F" w:rsidRPr="0039163B" w:rsidRDefault="00E5697F"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E5697F" w:rsidRDefault="00E5697F" w:rsidP="00753CBA">
                            <w:pPr>
                              <w:snapToGrid w:val="0"/>
                              <w:spacing w:line="240" w:lineRule="atLeast"/>
                              <w:ind w:left="200" w:hanging="200"/>
                              <w:rPr>
                                <w:rFonts w:ascii="ＭＳ ゴシック" w:eastAsia="ＭＳ ゴシック" w:hAnsi="ＭＳ ゴシック"/>
                                <w:sz w:val="20"/>
                                <w:szCs w:val="20"/>
                              </w:rPr>
                            </w:pPr>
                          </w:p>
                          <w:p w:rsidR="00E5697F" w:rsidRPr="0039163B" w:rsidRDefault="00E5697F"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25pt;margin-top:41.45pt;width:482.1pt;height:1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" fillcolor="window" strokeweight=".5pt">
                <v:path arrowok="t"/>
                <v:textbox>
                  <w:txbxContent>
                    <w:p w:rsidR="00E5697F" w:rsidRPr="00FE7FD5" w:rsidRDefault="00E5697F"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E5697F" w:rsidRDefault="00E5697F" w:rsidP="00753CBA">
                      <w:pPr>
                        <w:snapToGrid w:val="0"/>
                        <w:spacing w:line="240" w:lineRule="atLeast"/>
                        <w:ind w:left="200" w:hanging="200"/>
                        <w:rPr>
                          <w:rFonts w:ascii="ＭＳ ゴシック" w:eastAsia="ＭＳ ゴシック" w:hAnsi="ＭＳ ゴシック"/>
                          <w:b/>
                          <w:sz w:val="20"/>
                          <w:szCs w:val="20"/>
                        </w:rPr>
                      </w:pPr>
                    </w:p>
                    <w:p w:rsidR="00E5697F" w:rsidRPr="00936089" w:rsidRDefault="00E5697F"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E5697F" w:rsidRDefault="00E5697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E5697F" w:rsidRPr="0039163B" w:rsidRDefault="00E5697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E5697F" w:rsidRPr="0039163B" w:rsidRDefault="00E5697F"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E5697F" w:rsidRDefault="00E5697F" w:rsidP="00753CBA">
                      <w:pPr>
                        <w:snapToGrid w:val="0"/>
                        <w:spacing w:line="240" w:lineRule="atLeast"/>
                        <w:ind w:left="200" w:hanging="200"/>
                        <w:rPr>
                          <w:rFonts w:ascii="ＭＳ ゴシック" w:eastAsia="ＭＳ ゴシック" w:hAnsi="ＭＳ ゴシック"/>
                          <w:sz w:val="20"/>
                          <w:szCs w:val="20"/>
                        </w:rPr>
                      </w:pPr>
                    </w:p>
                    <w:p w:rsidR="00E5697F" w:rsidRPr="0039163B" w:rsidRDefault="00E5697F"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F048FC">
        <w:rPr>
          <w:rFonts w:hint="eastAsia"/>
          <w:sz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F048FC" w:rsidP="002E7657">
      <w:pPr>
        <w:ind w:left="210" w:hanging="210"/>
        <w:rPr>
          <w:rFonts w:ascii="ＭＳ ゴシック" w:eastAsia="ＭＳ ゴシック" w:hAnsi="ＭＳ ゴシック"/>
          <w:color w:val="FF0000"/>
          <w:sz w:val="32"/>
          <w:szCs w:val="32"/>
        </w:rPr>
      </w:pPr>
      <w:r w:rsidRPr="00E939A8">
        <w:rPr>
          <w:noProof/>
          <w:snapToGrid/>
        </w:rPr>
        <mc:AlternateContent>
          <mc:Choice Requires="wps">
            <w:drawing>
              <wp:anchor distT="0" distB="0" distL="114300" distR="114300" simplePos="0" relativeHeight="251641856" behindDoc="0" locked="0" layoutInCell="1" allowOverlap="1" wp14:anchorId="1D234540" wp14:editId="6D2462EB">
                <wp:simplePos x="0" y="0"/>
                <wp:positionH relativeFrom="column">
                  <wp:posOffset>3175</wp:posOffset>
                </wp:positionH>
                <wp:positionV relativeFrom="paragraph">
                  <wp:posOffset>408826</wp:posOffset>
                </wp:positionV>
                <wp:extent cx="6113780" cy="1524635"/>
                <wp:effectExtent l="19050" t="19050" r="39370" b="37465"/>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780" cy="152463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25pt;margin-top:32.2pt;width:481.4pt;height:12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" filled="f" strokecolor="#c00000" strokeweight="4.5pt">
                <v:stroke linestyle="thinThick"/>
                <v:path arrowok="t"/>
              </v:rect>
            </w:pict>
          </mc:Fallback>
        </mc:AlternateContent>
      </w:r>
      <w:r w:rsidR="00E939A8" w:rsidRPr="00270C27">
        <w:rPr>
          <w:noProof/>
          <w:snapToGrid/>
        </w:rPr>
        <mc:AlternateContent>
          <mc:Choice Requires="wps">
            <w:drawing>
              <wp:anchor distT="0" distB="0" distL="114300" distR="114300" simplePos="0" relativeHeight="251853824" behindDoc="1" locked="0" layoutInCell="1" allowOverlap="1" wp14:anchorId="030BC70B" wp14:editId="75DF934F">
                <wp:simplePos x="0" y="0"/>
                <wp:positionH relativeFrom="column">
                  <wp:posOffset>11430</wp:posOffset>
                </wp:positionH>
                <wp:positionV relativeFrom="paragraph">
                  <wp:posOffset>67424</wp:posOffset>
                </wp:positionV>
                <wp:extent cx="2042795" cy="321310"/>
                <wp:effectExtent l="0" t="0" r="14605" b="2159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9pt;margin-top:5.3pt;width:160.85pt;height:25.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MIAIAADw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" fillcolor="yellow" strokecolor="yellow">
                <v:textbox inset="5.85pt,.7pt,5.85pt,.7pt"/>
              </v:rect>
            </w:pict>
          </mc:Fallback>
        </mc:AlternateContent>
      </w:r>
      <w:r w:rsidR="00E939A8">
        <w:rPr>
          <w:rFonts w:ascii="ＭＳ ゴシック" w:eastAsia="ＭＳ ゴシック" w:hAnsi="ＭＳ ゴシック" w:hint="eastAsia"/>
          <w:color w:val="FF0000"/>
          <w:sz w:val="32"/>
          <w:szCs w:val="32"/>
        </w:rPr>
        <w:t xml:space="preserve">　</w:t>
      </w:r>
      <w:r w:rsidR="002D159F" w:rsidRPr="00E939A8">
        <w:rPr>
          <w:rFonts w:ascii="ＭＳ ゴシック" w:eastAsia="ＭＳ ゴシック" w:hAnsi="ＭＳ ゴシック" w:hint="eastAsia"/>
          <w:color w:val="FF0000"/>
          <w:sz w:val="32"/>
          <w:szCs w:val="32"/>
        </w:rPr>
        <w:t>☆</w:t>
      </w:r>
      <w:r w:rsidR="00161125" w:rsidRPr="00E939A8">
        <w:rPr>
          <w:rFonts w:ascii="ＭＳ ゴシック" w:eastAsia="ＭＳ ゴシック" w:hAnsi="ＭＳ ゴシック" w:hint="eastAsia"/>
          <w:color w:val="FF0000"/>
          <w:sz w:val="32"/>
          <w:szCs w:val="32"/>
        </w:rPr>
        <w:t>教材の入手方法</w:t>
      </w:r>
      <w:r w:rsidR="00E939A8">
        <w:rPr>
          <w:rFonts w:ascii="ＭＳ ゴシック" w:eastAsia="ＭＳ ゴシック" w:hAnsi="ＭＳ ゴシック" w:hint="eastAsia"/>
          <w:color w:val="FF0000"/>
          <w:sz w:val="32"/>
          <w:szCs w:val="32"/>
        </w:rPr>
        <w:t xml:space="preserve">　</w:t>
      </w:r>
    </w:p>
    <w:p w:rsidR="00D92448" w:rsidRPr="009B6FBA" w:rsidRDefault="00D92448" w:rsidP="00E939A8">
      <w:pPr>
        <w:ind w:leftChars="100" w:left="408" w:rightChars="100" w:right="214" w:hangingChars="95" w:hanging="194"/>
        <w:rPr>
          <w:rFonts w:asciiTheme="majorEastAsia" w:eastAsiaTheme="majorEastAsia" w:hAnsiTheme="majorEastAsia"/>
          <w:sz w:val="20"/>
          <w:szCs w:val="20"/>
        </w:rPr>
      </w:pPr>
      <w:r>
        <w:rPr>
          <w:rFonts w:hAnsiTheme="minorEastAsia" w:hint="eastAsia"/>
          <w:noProof/>
          <w:sz w:val="20"/>
          <w:szCs w:val="20"/>
        </w:rPr>
        <w:drawing>
          <wp:anchor distT="0" distB="0" distL="114300" distR="114300" simplePos="0" relativeHeight="251805696" behindDoc="0" locked="0" layoutInCell="1" allowOverlap="1" wp14:anchorId="3739B997" wp14:editId="3C91B70A">
            <wp:simplePos x="0" y="0"/>
            <wp:positionH relativeFrom="column">
              <wp:posOffset>4256405</wp:posOffset>
            </wp:positionH>
            <wp:positionV relativeFrom="paragraph">
              <wp:posOffset>92710</wp:posOffset>
            </wp:positionV>
            <wp:extent cx="1630680" cy="1225550"/>
            <wp:effectExtent l="19050" t="19050" r="26670" b="1270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30680" cy="1225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0"/>
          <w:szCs w:val="20"/>
        </w:rPr>
        <w:t>・オオカナダモ（またはコカナダモ）の</w:t>
      </w:r>
      <w:r w:rsidRPr="009B6FBA">
        <w:rPr>
          <w:rFonts w:asciiTheme="majorEastAsia" w:eastAsiaTheme="majorEastAsia" w:hAnsiTheme="majorEastAsia" w:hint="eastAsia"/>
          <w:sz w:val="20"/>
          <w:szCs w:val="20"/>
        </w:rPr>
        <w:t>入手方法</w:t>
      </w:r>
    </w:p>
    <w:p w:rsidR="00D92448" w:rsidRPr="009B6FBA" w:rsidRDefault="00D92448" w:rsidP="00E939A8">
      <w:pPr>
        <w:ind w:leftChars="100" w:left="408" w:rightChars="100" w:right="214" w:hangingChars="95" w:hanging="19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9B6FBA">
        <w:rPr>
          <w:rFonts w:asciiTheme="majorEastAsia" w:eastAsiaTheme="majorEastAsia" w:hAnsiTheme="majorEastAsia" w:hint="eastAsia"/>
          <w:sz w:val="20"/>
          <w:szCs w:val="20"/>
        </w:rPr>
        <w:t>ペットショップ等で</w:t>
      </w:r>
      <w:r>
        <w:rPr>
          <w:rFonts w:asciiTheme="majorEastAsia" w:eastAsiaTheme="majorEastAsia" w:hAnsiTheme="majorEastAsia" w:hint="eastAsia"/>
          <w:sz w:val="20"/>
          <w:szCs w:val="20"/>
        </w:rPr>
        <w:t>購入する。</w:t>
      </w:r>
      <w:r w:rsidRPr="009B6FBA">
        <w:rPr>
          <w:rFonts w:asciiTheme="majorEastAsia" w:eastAsiaTheme="majorEastAsia" w:hAnsiTheme="majorEastAsia" w:hint="eastAsia"/>
          <w:sz w:val="20"/>
          <w:szCs w:val="20"/>
        </w:rPr>
        <w:t>「アナカリス」の名前で売られている。</w:t>
      </w:r>
      <w:r w:rsidR="004F3265">
        <w:rPr>
          <w:rFonts w:asciiTheme="majorEastAsia" w:eastAsiaTheme="majorEastAsia" w:hAnsiTheme="majorEastAsia" w:hint="eastAsia"/>
          <w:sz w:val="20"/>
          <w:szCs w:val="20"/>
        </w:rPr>
        <w:t>実験室に置いている</w:t>
      </w:r>
      <w:r w:rsidR="002D5A0F">
        <w:rPr>
          <w:rFonts w:asciiTheme="majorEastAsia" w:eastAsiaTheme="majorEastAsia" w:hAnsiTheme="majorEastAsia" w:hint="eastAsia"/>
          <w:sz w:val="20"/>
          <w:szCs w:val="20"/>
        </w:rPr>
        <w:t>高校が多い</w:t>
      </w:r>
      <w:r w:rsidRPr="009B6FBA">
        <w:rPr>
          <w:rFonts w:asciiTheme="majorEastAsia" w:eastAsiaTheme="majorEastAsia" w:hAnsiTheme="majorEastAsia" w:hint="eastAsia"/>
          <w:sz w:val="20"/>
          <w:szCs w:val="20"/>
        </w:rPr>
        <w:t>ので，近隣の高校から</w:t>
      </w:r>
      <w:r>
        <w:rPr>
          <w:rFonts w:asciiTheme="majorEastAsia" w:eastAsiaTheme="majorEastAsia" w:hAnsiTheme="majorEastAsia" w:hint="eastAsia"/>
          <w:sz w:val="20"/>
          <w:szCs w:val="20"/>
        </w:rPr>
        <w:t>分けて</w:t>
      </w:r>
      <w:r w:rsidRPr="009B6FBA">
        <w:rPr>
          <w:rFonts w:asciiTheme="majorEastAsia" w:eastAsiaTheme="majorEastAsia" w:hAnsiTheme="majorEastAsia" w:hint="eastAsia"/>
          <w:sz w:val="20"/>
          <w:szCs w:val="20"/>
        </w:rPr>
        <w:t>もらってもよい。</w:t>
      </w:r>
      <w:r>
        <w:rPr>
          <w:rFonts w:asciiTheme="majorEastAsia" w:eastAsiaTheme="majorEastAsia" w:hAnsiTheme="majorEastAsia" w:hint="eastAsia"/>
          <w:sz w:val="20"/>
          <w:szCs w:val="20"/>
        </w:rPr>
        <w:t xml:space="preserve">　１束150</w:t>
      </w:r>
      <w:r w:rsidRPr="009B6FBA">
        <w:rPr>
          <w:rFonts w:asciiTheme="majorEastAsia" w:eastAsiaTheme="majorEastAsia" w:hAnsiTheme="majorEastAsia" w:hint="eastAsia"/>
          <w:sz w:val="20"/>
          <w:szCs w:val="20"/>
        </w:rPr>
        <w:t>円前後</w:t>
      </w:r>
    </w:p>
    <w:p w:rsidR="00D92448" w:rsidRDefault="008C0285" w:rsidP="00D92448">
      <w:pPr>
        <w:ind w:left="200" w:hanging="200"/>
        <w:rPr>
          <w:rFonts w:hAnsiTheme="minorEastAsia"/>
          <w:sz w:val="20"/>
          <w:szCs w:val="20"/>
        </w:rPr>
      </w:pPr>
      <w:r w:rsidRPr="00AD3BF6">
        <w:rPr>
          <w:noProof/>
          <w:sz w:val="20"/>
          <w:szCs w:val="20"/>
        </w:rPr>
        <mc:AlternateContent>
          <mc:Choice Requires="wps">
            <w:drawing>
              <wp:anchor distT="0" distB="0" distL="114300" distR="114300" simplePos="0" relativeHeight="251882496" behindDoc="0" locked="0" layoutInCell="1" allowOverlap="1" wp14:anchorId="0F76EF05" wp14:editId="60BC5487">
                <wp:simplePos x="0" y="0"/>
                <wp:positionH relativeFrom="column">
                  <wp:posOffset>3329305</wp:posOffset>
                </wp:positionH>
                <wp:positionV relativeFrom="paragraph">
                  <wp:posOffset>147384</wp:posOffset>
                </wp:positionV>
                <wp:extent cx="915399" cy="259080"/>
                <wp:effectExtent l="0" t="0" r="0" b="762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399" cy="259080"/>
                        </a:xfrm>
                        <a:prstGeom prst="rect">
                          <a:avLst/>
                        </a:prstGeom>
                        <a:solidFill>
                          <a:schemeClr val="bg1">
                            <a:alpha val="30000"/>
                          </a:schemeClr>
                        </a:solidFill>
                        <a:ln w="9525">
                          <a:noFill/>
                          <a:miter lim="800000"/>
                          <a:headEnd/>
                          <a:tailEnd/>
                        </a:ln>
                      </wps:spPr>
                      <wps:txbx>
                        <w:txbxContent>
                          <w:p w:rsidR="00E5697F" w:rsidRPr="007D2185" w:rsidRDefault="00E5697F" w:rsidP="008C028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2.15pt;margin-top:11.6pt;width:72.1pt;height:20.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" fillcolor="white [3212]" stroked="f">
                <v:fill opacity="19789f"/>
                <v:textbox>
                  <w:txbxContent>
                    <w:p w:rsidR="00E5697F" w:rsidRPr="007D2185" w:rsidRDefault="00E5697F" w:rsidP="008C028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p>
                  </w:txbxContent>
                </v:textbox>
              </v:shape>
            </w:pict>
          </mc:Fallback>
        </mc:AlternateContent>
      </w:r>
    </w:p>
    <w:p w:rsidR="00D92448" w:rsidRDefault="00D92448" w:rsidP="00D92448">
      <w:pPr>
        <w:ind w:left="200" w:hanging="200"/>
        <w:rPr>
          <w:rFonts w:hAnsiTheme="minorEastAsia"/>
          <w:sz w:val="20"/>
          <w:szCs w:val="20"/>
        </w:rPr>
      </w:pPr>
    </w:p>
    <w:p w:rsidR="00D92448" w:rsidRDefault="00D92448" w:rsidP="00D92448">
      <w:pPr>
        <w:ind w:left="200" w:hanging="200"/>
        <w:rPr>
          <w:rFonts w:hAnsiTheme="minorEastAsia"/>
          <w:sz w:val="20"/>
          <w:szCs w:val="20"/>
        </w:rPr>
      </w:pPr>
    </w:p>
    <w:p w:rsidR="00FE7FD5" w:rsidRPr="008B1427" w:rsidRDefault="00B73A44" w:rsidP="00FE7FD5">
      <w:pPr>
        <w:ind w:left="210" w:hanging="200"/>
        <w:rPr>
          <w:rFonts w:hAnsi="ＭＳ 明朝"/>
          <w:sz w:val="20"/>
          <w:szCs w:val="20"/>
        </w:rPr>
      </w:pPr>
      <w:r w:rsidRPr="00B73A44">
        <w:rPr>
          <w:rFonts w:hAnsi="ＭＳ 明朝"/>
          <w:noProof/>
          <w:sz w:val="20"/>
          <w:szCs w:val="20"/>
        </w:rPr>
        <mc:AlternateContent>
          <mc:Choice Requires="wps">
            <w:drawing>
              <wp:anchor distT="0" distB="0" distL="114300" distR="114300" simplePos="0" relativeHeight="251842560" behindDoc="0" locked="0" layoutInCell="1" allowOverlap="1" wp14:anchorId="7EA36E4E" wp14:editId="5ECB9AA0">
                <wp:simplePos x="0" y="0"/>
                <wp:positionH relativeFrom="column">
                  <wp:posOffset>44185</wp:posOffset>
                </wp:positionH>
                <wp:positionV relativeFrom="paragraph">
                  <wp:posOffset>56960</wp:posOffset>
                </wp:positionV>
                <wp:extent cx="6073140" cy="3432365"/>
                <wp:effectExtent l="0" t="0" r="22860" b="15875"/>
                <wp:wrapNone/>
                <wp:docPr id="312" name="テキスト ボックス 312"/>
                <wp:cNvGraphicFramePr/>
                <a:graphic xmlns:a="http://schemas.openxmlformats.org/drawingml/2006/main">
                  <a:graphicData uri="http://schemas.microsoft.com/office/word/2010/wordprocessingShape">
                    <wps:wsp>
                      <wps:cNvSpPr txBox="1"/>
                      <wps:spPr>
                        <a:xfrm>
                          <a:off x="0" y="0"/>
                          <a:ext cx="6073140" cy="3432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697F" w:rsidRPr="00F61438" w:rsidRDefault="00E5697F" w:rsidP="00B73A4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教材の情報</w:t>
                            </w:r>
                          </w:p>
                          <w:p w:rsidR="00E5697F" w:rsidRPr="00DA7E0D" w:rsidRDefault="00E5697F" w:rsidP="00B73A44">
                            <w:pPr>
                              <w:snapToGrid w:val="0"/>
                              <w:spacing w:line="240" w:lineRule="atLeast"/>
                              <w:ind w:rightChars="1941" w:right="4157"/>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・オオカナダモ</w:t>
                            </w:r>
                          </w:p>
                          <w:p w:rsidR="00E5697F" w:rsidRPr="00DA7E0D"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オオカナダモの葉の細胞は２層になって</w:t>
                            </w:r>
                            <w:r>
                              <w:rPr>
                                <w:rFonts w:asciiTheme="minorEastAsia" w:eastAsiaTheme="minorEastAsia" w:hAnsiTheme="minorEastAsia" w:hint="eastAsia"/>
                                <w:sz w:val="20"/>
                                <w:szCs w:val="20"/>
                              </w:rPr>
                              <w:t>おり，そのままプレパラートがつくれるため</w:t>
                            </w:r>
                            <w:r w:rsidRPr="00DA7E0D">
                              <w:rPr>
                                <w:rFonts w:asciiTheme="minorEastAsia" w:eastAsiaTheme="minorEastAsia" w:hAnsiTheme="minorEastAsia" w:hint="eastAsia"/>
                                <w:sz w:val="20"/>
                                <w:szCs w:val="20"/>
                              </w:rPr>
                              <w:t>，とても観察しやすい。表側の細胞はやや大きく，裏側の細胞は細長く小さい。</w:t>
                            </w:r>
                          </w:p>
                          <w:p w:rsidR="00E5697F" w:rsidRPr="00DA7E0D"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被子植物門トチカガミ科の沈水植物（２ｎ=46）</w:t>
                            </w:r>
                          </w:p>
                          <w:p w:rsidR="00E5697F" w:rsidRPr="00E939A8"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南アメリカ原産。葉は濃緑色で，よじれは少なくやわらかく折れにくく，輪生葉の数は３～６枚である。安価</w:t>
                            </w:r>
                            <w:r w:rsidRPr="00E939A8">
                              <w:rPr>
                                <w:rFonts w:asciiTheme="minorEastAsia" w:eastAsiaTheme="minorEastAsia" w:hAnsiTheme="minorEastAsia" w:hint="eastAsia"/>
                                <w:sz w:val="20"/>
                                <w:szCs w:val="20"/>
                              </w:rPr>
                              <w:t>で入手しやすく，悪環境でも成長する。近縁種としてコカナダモ（２ｎ＝52）があり，これは輪生葉が３枚でねじれていることが多い。</w:t>
                            </w:r>
                          </w:p>
                          <w:p w:rsidR="00E5697F" w:rsidRPr="00E939A8"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Pr>
                                <w:rFonts w:hint="eastAsia"/>
                                <w:sz w:val="20"/>
                                <w:szCs w:val="20"/>
                              </w:rPr>
                              <w:t xml:space="preserve">　※両種とも外来生物法の「要注意外来生物」に指定されているため，野外への</w:t>
                            </w:r>
                            <w:r w:rsidR="006009E2">
                              <w:rPr>
                                <w:rFonts w:hint="eastAsia"/>
                                <w:sz w:val="20"/>
                                <w:szCs w:val="20"/>
                              </w:rPr>
                              <w:t>逸</w:t>
                            </w:r>
                            <w:r>
                              <w:rPr>
                                <w:rFonts w:hint="eastAsia"/>
                                <w:sz w:val="20"/>
                                <w:szCs w:val="20"/>
                              </w:rPr>
                              <w:t>出に十分留意する。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2" o:spid="_x0000_s1043" type="#_x0000_t202" style="position:absolute;left:0;text-align:left;margin-left:3.5pt;margin-top:4.5pt;width:478.2pt;height:27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" fillcolor="white [3201]" strokeweight=".5pt">
                <v:textbox>
                  <w:txbxContent>
                    <w:p w:rsidR="00E5697F" w:rsidRPr="00F61438" w:rsidRDefault="00E5697F" w:rsidP="00B73A4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教材の情報</w:t>
                      </w:r>
                    </w:p>
                    <w:p w:rsidR="00E5697F" w:rsidRPr="00DA7E0D" w:rsidRDefault="00E5697F" w:rsidP="00B73A44">
                      <w:pPr>
                        <w:snapToGrid w:val="0"/>
                        <w:spacing w:line="240" w:lineRule="atLeast"/>
                        <w:ind w:rightChars="1941" w:right="4157"/>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・オオカナダモ</w:t>
                      </w:r>
                    </w:p>
                    <w:p w:rsidR="00E5697F" w:rsidRPr="00DA7E0D"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オオカナダモの葉の細胞は２層になって</w:t>
                      </w:r>
                      <w:r>
                        <w:rPr>
                          <w:rFonts w:asciiTheme="minorEastAsia" w:eastAsiaTheme="minorEastAsia" w:hAnsiTheme="minorEastAsia" w:hint="eastAsia"/>
                          <w:sz w:val="20"/>
                          <w:szCs w:val="20"/>
                        </w:rPr>
                        <w:t>おり，そのままプレパラートがつくれるため</w:t>
                      </w:r>
                      <w:r w:rsidRPr="00DA7E0D">
                        <w:rPr>
                          <w:rFonts w:asciiTheme="minorEastAsia" w:eastAsiaTheme="minorEastAsia" w:hAnsiTheme="minorEastAsia" w:hint="eastAsia"/>
                          <w:sz w:val="20"/>
                          <w:szCs w:val="20"/>
                        </w:rPr>
                        <w:t>，とても観察しやすい。表側の細胞はやや大きく，裏側の細胞は細長く小さい。</w:t>
                      </w:r>
                    </w:p>
                    <w:p w:rsidR="00E5697F" w:rsidRPr="00DA7E0D"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被子植物門トチカガミ科の沈水植物（２ｎ=46）</w:t>
                      </w:r>
                    </w:p>
                    <w:p w:rsidR="00E5697F" w:rsidRPr="00E939A8"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sidRPr="00DA7E0D">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A7E0D">
                        <w:rPr>
                          <w:rFonts w:asciiTheme="minorEastAsia" w:eastAsiaTheme="minorEastAsia" w:hAnsiTheme="minorEastAsia" w:hint="eastAsia"/>
                          <w:sz w:val="20"/>
                          <w:szCs w:val="20"/>
                        </w:rPr>
                        <w:t>南アメリカ原産。葉は濃緑色で，よじれは少なくやわらかく折れにくく，輪生葉の数は３～６枚である。安価</w:t>
                      </w:r>
                      <w:r w:rsidRPr="00E939A8">
                        <w:rPr>
                          <w:rFonts w:asciiTheme="minorEastAsia" w:eastAsiaTheme="minorEastAsia" w:hAnsiTheme="minorEastAsia" w:hint="eastAsia"/>
                          <w:sz w:val="20"/>
                          <w:szCs w:val="20"/>
                        </w:rPr>
                        <w:t>で入手しやすく，悪環境でも成長する。近縁種としてコカナダモ（２ｎ＝52）があり，これは輪生葉が３枚でねじれていることが多い。</w:t>
                      </w:r>
                    </w:p>
                    <w:p w:rsidR="00E5697F" w:rsidRPr="00E939A8" w:rsidRDefault="00E5697F" w:rsidP="00C2723E">
                      <w:pPr>
                        <w:snapToGrid w:val="0"/>
                        <w:spacing w:line="240" w:lineRule="atLeast"/>
                        <w:ind w:left="204" w:rightChars="1941" w:right="4157" w:hangingChars="100" w:hanging="204"/>
                        <w:jc w:val="left"/>
                        <w:rPr>
                          <w:rFonts w:asciiTheme="minorEastAsia" w:eastAsiaTheme="minorEastAsia" w:hAnsiTheme="minorEastAsia"/>
                          <w:sz w:val="20"/>
                          <w:szCs w:val="20"/>
                        </w:rPr>
                      </w:pPr>
                      <w:r>
                        <w:rPr>
                          <w:rFonts w:hint="eastAsia"/>
                          <w:sz w:val="20"/>
                          <w:szCs w:val="20"/>
                        </w:rPr>
                        <w:t xml:space="preserve">　</w:t>
                      </w:r>
                      <w:r>
                        <w:rPr>
                          <w:rFonts w:hint="eastAsia"/>
                          <w:sz w:val="20"/>
                          <w:szCs w:val="20"/>
                        </w:rPr>
                        <w:t>※両種とも外来生物法の「要注意外来生物」に指定されているため，野外への</w:t>
                      </w:r>
                      <w:r w:rsidR="006009E2">
                        <w:rPr>
                          <w:rFonts w:hint="eastAsia"/>
                          <w:sz w:val="20"/>
                          <w:szCs w:val="20"/>
                        </w:rPr>
                        <w:t>逸</w:t>
                      </w:r>
                      <w:r>
                        <w:rPr>
                          <w:rFonts w:hint="eastAsia"/>
                          <w:sz w:val="20"/>
                          <w:szCs w:val="20"/>
                        </w:rPr>
                        <w:t>出に十分留意する。</w:t>
                      </w:r>
                    </w:p>
                  </w:txbxContent>
                </v:textbox>
              </v:shape>
            </w:pict>
          </mc:Fallback>
        </mc:AlternateContent>
      </w:r>
    </w:p>
    <w:p w:rsidR="0073683C" w:rsidRDefault="00B73A44" w:rsidP="00FE7FD5">
      <w:pPr>
        <w:ind w:left="210" w:hanging="200"/>
        <w:rPr>
          <w:rFonts w:hAnsi="ＭＳ 明朝"/>
          <w:sz w:val="20"/>
          <w:szCs w:val="20"/>
        </w:rPr>
      </w:pPr>
      <w:r w:rsidRPr="00B73A44">
        <w:rPr>
          <w:rFonts w:hAnsi="ＭＳ 明朝"/>
          <w:noProof/>
          <w:sz w:val="20"/>
          <w:szCs w:val="20"/>
        </w:rPr>
        <w:drawing>
          <wp:anchor distT="0" distB="0" distL="114300" distR="114300" simplePos="0" relativeHeight="251843584" behindDoc="0" locked="0" layoutInCell="1" allowOverlap="1" wp14:anchorId="042C760B" wp14:editId="38B92B8F">
            <wp:simplePos x="0" y="0"/>
            <wp:positionH relativeFrom="column">
              <wp:posOffset>3489210</wp:posOffset>
            </wp:positionH>
            <wp:positionV relativeFrom="paragraph">
              <wp:posOffset>46090</wp:posOffset>
            </wp:positionV>
            <wp:extent cx="2502296" cy="2984765"/>
            <wp:effectExtent l="19050" t="19050" r="12700" b="25400"/>
            <wp:wrapNone/>
            <wp:docPr id="230"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10" cstate="print">
                      <a:extLst>
                        <a:ext uri="{28A0092B-C50C-407E-A947-70E740481C1C}">
                          <a14:useLocalDpi xmlns:a14="http://schemas.microsoft.com/office/drawing/2010/main" val="0"/>
                        </a:ext>
                      </a:extLst>
                    </a:blip>
                    <a:srcRect l="19574" r="17561"/>
                    <a:stretch/>
                  </pic:blipFill>
                  <pic:spPr>
                    <a:xfrm>
                      <a:off x="0" y="0"/>
                      <a:ext cx="2499741" cy="29817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FE7FD5" w:rsidRPr="000B6D66" w:rsidRDefault="008C0285" w:rsidP="0017610D">
      <w:pPr>
        <w:jc w:val="left"/>
        <w:rPr>
          <w:rFonts w:ascii="ＭＳ ゴシック" w:eastAsia="ＭＳ ゴシック" w:hAnsi="ＭＳ ゴシック"/>
          <w:sz w:val="32"/>
          <w:szCs w:val="32"/>
        </w:rPr>
      </w:pPr>
      <w:r w:rsidRPr="00AD3BF6">
        <w:rPr>
          <w:noProof/>
          <w:sz w:val="20"/>
          <w:szCs w:val="20"/>
        </w:rPr>
        <mc:AlternateContent>
          <mc:Choice Requires="wps">
            <w:drawing>
              <wp:anchor distT="0" distB="0" distL="114300" distR="114300" simplePos="0" relativeHeight="251884544" behindDoc="0" locked="0" layoutInCell="1" allowOverlap="1" wp14:anchorId="3454230B" wp14:editId="1AD13377">
                <wp:simplePos x="0" y="0"/>
                <wp:positionH relativeFrom="column">
                  <wp:posOffset>5083810</wp:posOffset>
                </wp:positionH>
                <wp:positionV relativeFrom="paragraph">
                  <wp:posOffset>9525</wp:posOffset>
                </wp:positionV>
                <wp:extent cx="915035" cy="259080"/>
                <wp:effectExtent l="0" t="0" r="0" b="762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59080"/>
                        </a:xfrm>
                        <a:prstGeom prst="rect">
                          <a:avLst/>
                        </a:prstGeom>
                        <a:solidFill>
                          <a:schemeClr val="bg1">
                            <a:alpha val="30000"/>
                          </a:schemeClr>
                        </a:solidFill>
                        <a:ln w="9525">
                          <a:noFill/>
                          <a:miter lim="800000"/>
                          <a:headEnd/>
                          <a:tailEnd/>
                        </a:ln>
                      </wps:spPr>
                      <wps:txbx>
                        <w:txbxContent>
                          <w:p w:rsidR="00E5697F" w:rsidRPr="007D2185" w:rsidRDefault="00E5697F" w:rsidP="008C028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00.3pt;margin-top:.75pt;width:72.05pt;height:20.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" fillcolor="white [3212]" stroked="f">
                <v:fill opacity="19789f"/>
                <v:textbox>
                  <w:txbxContent>
                    <w:p w:rsidR="00E5697F" w:rsidRPr="007D2185" w:rsidRDefault="00E5697F" w:rsidP="008C028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p>
                  </w:txbxContent>
                </v:textbox>
              </v:shape>
            </w:pict>
          </mc:Fallback>
        </mc:AlternateContent>
      </w:r>
      <w:r w:rsidR="006F2237">
        <w:rPr>
          <w:rFonts w:ascii="ＭＳ ゴシック" w:eastAsia="ＭＳ ゴシック" w:hAnsi="ＭＳ ゴシック"/>
          <w:sz w:val="32"/>
          <w:szCs w:val="32"/>
        </w:rPr>
        <w:br w:type="page"/>
      </w:r>
      <w:r w:rsidR="001D3D73">
        <w:rPr>
          <w:noProof/>
          <w:snapToGrid/>
        </w:rPr>
        <w:lastRenderedPageBreak/>
        <mc:AlternateContent>
          <mc:Choice Requires="wps">
            <w:drawing>
              <wp:anchor distT="0" distB="0" distL="114300" distR="114300" simplePos="0" relativeHeight="251660288" behindDoc="1" locked="0" layoutInCell="1" allowOverlap="1" wp14:anchorId="799B7C0D" wp14:editId="5CF307B1">
                <wp:simplePos x="0" y="0"/>
                <wp:positionH relativeFrom="column">
                  <wp:posOffset>3175</wp:posOffset>
                </wp:positionH>
                <wp:positionV relativeFrom="paragraph">
                  <wp:posOffset>50800</wp:posOffset>
                </wp:positionV>
                <wp:extent cx="6134100" cy="321310"/>
                <wp:effectExtent l="0" t="0" r="0" b="254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2HL90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sidR="00E939A8">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E939A8" w:rsidP="007733E9">
      <w:pPr>
        <w:ind w:leftChars="100" w:left="413" w:hanging="199"/>
        <w:rPr>
          <w:sz w:val="20"/>
          <w:szCs w:val="20"/>
        </w:rPr>
      </w:pPr>
      <w:r>
        <w:rPr>
          <w:noProof/>
          <w:snapToGrid/>
        </w:rPr>
        <mc:AlternateContent>
          <mc:Choice Requires="wps">
            <w:drawing>
              <wp:anchor distT="0" distB="0" distL="114300" distR="114300" simplePos="0" relativeHeight="251627520" behindDoc="0" locked="0" layoutInCell="1" allowOverlap="1" wp14:anchorId="727AECA3" wp14:editId="70D51329">
                <wp:simplePos x="0" y="0"/>
                <wp:positionH relativeFrom="column">
                  <wp:posOffset>3797300</wp:posOffset>
                </wp:positionH>
                <wp:positionV relativeFrom="paragraph">
                  <wp:posOffset>-635</wp:posOffset>
                </wp:positionV>
                <wp:extent cx="2038350" cy="368300"/>
                <wp:effectExtent l="19050" t="19050" r="38100" b="31750"/>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830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10120B" w:rsidRDefault="00E5697F" w:rsidP="00E939A8">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45" style="position:absolute;left:0;text-align:left;margin-left:299pt;margin-top:-.05pt;width:160.5pt;height:2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" strokecolor="#f79646" strokeweight="5pt">
                <v:stroke linestyle="thickThin"/>
                <v:shadow color="#868686"/>
                <v:textbox inset="5.85pt,.7pt,5.85pt,.7pt">
                  <w:txbxContent>
                    <w:p w:rsidR="00E5697F" w:rsidRPr="0010120B" w:rsidRDefault="00E5697F" w:rsidP="00E939A8">
                      <w:pPr>
                        <w:snapToGrid w:val="0"/>
                        <w:rPr>
                          <w:sz w:val="32"/>
                          <w:szCs w:val="32"/>
                        </w:rPr>
                      </w:pPr>
                      <w:r>
                        <w:rPr>
                          <w:rFonts w:hint="eastAsia"/>
                          <w:sz w:val="32"/>
                          <w:szCs w:val="32"/>
                        </w:rPr>
                        <w:t>準備に必要な用具</w:t>
                      </w:r>
                    </w:p>
                  </w:txbxContent>
                </v:textbox>
              </v:roundrect>
            </w:pict>
          </mc:Fallback>
        </mc:AlternateContent>
      </w:r>
      <w:r>
        <w:rPr>
          <w:noProof/>
          <w:snapToGrid/>
        </w:rPr>
        <mc:AlternateContent>
          <mc:Choice Requires="wps">
            <w:drawing>
              <wp:anchor distT="0" distB="0" distL="114300" distR="114300" simplePos="0" relativeHeight="251626496" behindDoc="0" locked="0" layoutInCell="1" allowOverlap="1" wp14:anchorId="394D05F4" wp14:editId="5AEA376F">
                <wp:simplePos x="0" y="0"/>
                <wp:positionH relativeFrom="column">
                  <wp:posOffset>3175</wp:posOffset>
                </wp:positionH>
                <wp:positionV relativeFrom="paragraph">
                  <wp:posOffset>-635</wp:posOffset>
                </wp:positionV>
                <wp:extent cx="1491615" cy="368300"/>
                <wp:effectExtent l="19050" t="19050" r="32385" b="31750"/>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830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10120B" w:rsidRDefault="00E5697F" w:rsidP="00E939A8">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46" style="position:absolute;left:0;text-align:left;margin-left:.25pt;margin-top:-.05pt;width:117.45pt;height:2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" strokecolor="#4bacc6" strokeweight="5pt">
                <v:stroke linestyle="thickThin"/>
                <v:shadow color="#868686"/>
                <v:textbox inset="5.85pt,.7pt,5.85pt,.7pt">
                  <w:txbxContent>
                    <w:p w:rsidR="00E5697F" w:rsidRPr="0010120B" w:rsidRDefault="00E5697F" w:rsidP="00E939A8">
                      <w:pPr>
                        <w:snapToGrid w:val="0"/>
                        <w:rPr>
                          <w:sz w:val="32"/>
                          <w:szCs w:val="32"/>
                        </w:rPr>
                      </w:pPr>
                      <w:r w:rsidRPr="0010120B">
                        <w:rPr>
                          <w:rFonts w:hint="eastAsia"/>
                          <w:sz w:val="32"/>
                          <w:szCs w:val="32"/>
                        </w:rPr>
                        <w:t>当日のセット</w:t>
                      </w:r>
                    </w:p>
                  </w:txbxContent>
                </v:textbox>
              </v:roundrect>
            </w:pict>
          </mc:Fallback>
        </mc:AlternateContent>
      </w:r>
      <w:r w:rsidR="00A95428">
        <w:rPr>
          <w:noProof/>
          <w:snapToGrid/>
        </w:rPr>
        <mc:AlternateContent>
          <mc:Choice Requires="wpg">
            <w:drawing>
              <wp:anchor distT="0" distB="0" distL="114300" distR="114300" simplePos="0" relativeHeight="251794432" behindDoc="0" locked="0" layoutInCell="1" allowOverlap="1" wp14:anchorId="665D7656" wp14:editId="2A91B95B">
                <wp:simplePos x="0" y="0"/>
                <wp:positionH relativeFrom="column">
                  <wp:posOffset>6263005</wp:posOffset>
                </wp:positionH>
                <wp:positionV relativeFrom="paragraph">
                  <wp:posOffset>-474004</wp:posOffset>
                </wp:positionV>
                <wp:extent cx="420370" cy="8361045"/>
                <wp:effectExtent l="19050" t="19050" r="17780" b="20955"/>
                <wp:wrapNone/>
                <wp:docPr id="23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49"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顕微鏡の使い方</w:t>
                              </w:r>
                            </w:p>
                          </w:txbxContent>
                        </wps:txbx>
                        <wps:bodyPr rot="0" vert="eaVert" wrap="square" lIns="74295" tIns="8890" rIns="74295" bIns="8890" anchor="t" anchorCtr="0" upright="1">
                          <a:noAutofit/>
                        </wps:bodyPr>
                      </wps:wsp>
                      <wps:wsp>
                        <wps:cNvPr id="25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遺伝子とＤＮＡ</w:t>
                              </w:r>
                            </w:p>
                          </w:txbxContent>
                        </wps:txbx>
                        <wps:bodyPr rot="0" vert="eaVert" wrap="square" lIns="74295" tIns="8890" rIns="74295" bIns="8890" anchor="t" anchorCtr="0" upright="1">
                          <a:noAutofit/>
                        </wps:bodyPr>
                      </wps:wsp>
                      <wps:wsp>
                        <wps:cNvPr id="25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生物の特徴</w:t>
                              </w:r>
                            </w:p>
                          </w:txbxContent>
                        </wps:txbx>
                        <wps:bodyPr rot="0" vert="eaVert" wrap="square" lIns="74295" tIns="8890" rIns="74295" bIns="8890" anchor="t" anchorCtr="0" upright="1">
                          <a:noAutofit/>
                        </wps:bodyPr>
                      </wps:wsp>
                      <wps:wsp>
                        <wps:cNvPr id="253"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A954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54"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A954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68"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A954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6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493.15pt;margin-top:-37.3pt;width:33.1pt;height:658.35pt;z-index:2517944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">
                <v:roundrect id="AutoShape 65" o:spid="_x0000_s1048"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sccA&#10;AADcAAAADwAAAGRycy9kb3ducmV2LnhtbESPzW7CMBCE75X6DtZW4lKBUygIUgxqES1w5O/Q2yre&#10;xBHxOo0NpDx9XalSj6OZ+UYznbe2EhdqfOlYwVMvAUGcOV1yoeCwf++OQfiArLFyTAq+ycN8dn83&#10;xVS7K2/psguFiBD2KSowIdSplD4zZNH3XE0cvdw1FkOUTSF1g9cIt5XsJ8lIWiw5LhisaWEoO+3O&#10;VsFpuDRvk+PyKx9gvlo8lpvbh/tUqvPQvr6ACNSG//Bfe60V9J8n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ubHHAAAA3AAAAA8AAAAAAAAAAAAAAAAAmAIAAGRy&#10;cy9kb3ducmV2LnhtbFBLBQYAAAAABAAEAPUAAACMAwAAAAA=&#10;" fillcolor="#fabf8f [1945]" strokecolor="#f79646" strokeweight="2.5pt">
                  <v:shadow color="#868686"/>
                  <v:textbox style="layout-flow:vertical-ideographic" inset="5.85pt,.7pt,5.85pt,.7pt">
                    <w:txbxContent>
                      <w:p w:rsidR="00E5697F" w:rsidRDefault="00E5697F" w:rsidP="00A95428">
                        <w:pPr>
                          <w:jc w:val="center"/>
                        </w:pPr>
                        <w:r>
                          <w:rPr>
                            <w:rFonts w:hint="eastAsia"/>
                          </w:rPr>
                          <w:t>顕微鏡の使い方</w:t>
                        </w:r>
                      </w:p>
                    </w:txbxContent>
                  </v:textbox>
                </v:roundrect>
                <v:roundrect id="AutoShape 66" o:spid="_x0000_s1049"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WCMIA&#10;AADcAAAADwAAAGRycy9kb3ducmV2LnhtbERP3WrCMBS+H/gO4QjezVShY3ZG0cGwHW5g3QOcNWdt&#10;sTkpTdaft18uhF1+fP/b/Wga0VPnassKVssIBHFhdc2lgq/r2+MzCOeRNTaWScFEDva72cMWE20H&#10;vlCf+1KEEHYJKqi8bxMpXVGRQbe0LXHgfmxn0AfYlVJ3OIRw08h1FD1JgzWHhgpbeq2ouOW/RsEG&#10;+3TKOD5HH6dr/N2/19nxM1dqMR8PLyA8jf5ffHenWsE6DvPDmX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tYIwgAAANwAAAAPAAAAAAAAAAAAAAAAAJgCAABkcnMvZG93&#10;bnJldi54bWxQSwUGAAAAAAQABAD1AAAAhwMAAAAA&#10;" filled="f" strokecolor="#4bacc6" strokeweight="2.5pt">
                  <v:shadow color="#868686"/>
                  <v:textbox style="layout-flow:vertical-ideographic" inset="5.85pt,.7pt,5.85pt,.7pt">
                    <w:txbxContent>
                      <w:p w:rsidR="00E5697F" w:rsidRDefault="00E5697F" w:rsidP="00A95428">
                        <w:pPr>
                          <w:jc w:val="center"/>
                        </w:pPr>
                        <w:r>
                          <w:rPr>
                            <w:rFonts w:hint="eastAsia"/>
                          </w:rPr>
                          <w:t>遺伝子とＤＮＡ</w:t>
                        </w:r>
                      </w:p>
                    </w:txbxContent>
                  </v:textbox>
                </v:roundrect>
                <v:roundrect id="AutoShape 67" o:spid="_x0000_s1050"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X0ccA&#10;AADcAAAADwAAAGRycy9kb3ducmV2LnhtbESPQWvCQBSE7wX/w/IEL8VsmhIJqatI0ZKDPcTaQ2+P&#10;7GsSzL4N2dWk/74rFHocZuYbZr2dTCduNLjWsoKnKAZBXFndcq3g/HFYZiCcR9bYWSYFP+Rgu5k9&#10;rDHXduSSbidfiwBhl6OCxvs+l9JVDRl0ke2Jg/dtB4M+yKGWesAxwE0nkzheSYMth4UGe3ptqLqc&#10;rkbB1+P7WLTpKh2fs7Lmt7ja+8+jUov5tHsB4Wny/+G/dqEVJGkC9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Tl9HHAAAA3AAAAA8AAAAAAAAAAAAAAAAAmAIAAGRy&#10;cy9kb3ducmV2LnhtbFBLBQYAAAAABAAEAPUAAACMAwAAAAA=&#10;" strokecolor="#8064a2" strokeweight="2.5pt">
                  <v:shadow color="#868686"/>
                  <v:textbox style="layout-flow:vertical-ideographic" inset="5.85pt,.7pt,5.85pt,.7pt">
                    <w:txbxContent>
                      <w:p w:rsidR="00E5697F" w:rsidRDefault="00E5697F" w:rsidP="00A95428">
                        <w:pPr>
                          <w:jc w:val="center"/>
                        </w:pPr>
                        <w:r>
                          <w:rPr>
                            <w:rFonts w:hint="eastAsia"/>
                          </w:rPr>
                          <w:t>生物の特徴</w:t>
                        </w:r>
                      </w:p>
                    </w:txbxContent>
                  </v:textbox>
                </v:roundrect>
                <v:roundrect id="AutoShape 68" o:spid="_x0000_s1051"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j+sYA&#10;AADcAAAADwAAAGRycy9kb3ducmV2LnhtbESPQWvCQBSE7wX/w/IEL6VutLXW6CpFsBRBRCP0+sg+&#10;k2j2bZpdNf57VxA8DjPzDTOZNaYUZ6pdYVlBrxuBIE6tLjhTsEsWb18gnEfWWFomBVdyMJu2XiYY&#10;a3vhDZ23PhMBwi5GBbn3VSylS3My6Lq2Ig7e3tYGfZB1JnWNlwA3pexH0ac0WHBYyLGieU7pcXsy&#10;ChY/w/U6qUbLv9fDxypK7b9cJahUp918j0F4avwz/Gj/agX9wTv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5j+sYAAADcAAAADwAAAAAAAAAAAAAAAACYAgAAZHJz&#10;L2Rvd25yZXYueG1sUEsFBgAAAAAEAAQA9QAAAIsDAAAAAA==&#10;" strokecolor="#c0504d" strokeweight="2.5pt">
                  <v:shadow color="#868686"/>
                  <v:textbox style="layout-flow:vertical-ideographic" inset="5.85pt,.7pt,5.85pt,.7pt">
                    <w:txbxContent>
                      <w:p w:rsidR="00E5697F" w:rsidRPr="00F90BDF" w:rsidRDefault="00E5697F" w:rsidP="00A95428">
                        <w:pPr>
                          <w:jc w:val="center"/>
                          <w:rPr>
                            <w:sz w:val="16"/>
                            <w:szCs w:val="16"/>
                          </w:rPr>
                        </w:pPr>
                        <w:r w:rsidRPr="00F90BDF">
                          <w:rPr>
                            <w:rFonts w:hint="eastAsia"/>
                            <w:sz w:val="16"/>
                            <w:szCs w:val="16"/>
                          </w:rPr>
                          <w:t>生物の体内環境の維持</w:t>
                        </w:r>
                      </w:p>
                    </w:txbxContent>
                  </v:textbox>
                </v:roundrect>
                <v:roundrect id="AutoShape 69" o:spid="_x0000_s1052"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qrsQA&#10;AADcAAAADwAAAGRycy9kb3ducmV2LnhtbESPQYvCMBSE78L+h/AW9iKaKipLNcqyKOxBEOvq+dE8&#10;22LyUppY6783guBxmJlvmMWqs0a01PjKsYLRMAFBnDtdcaHg/7AZfIPwAVmjcUwK7uRhtfzoLTDV&#10;7sZ7arNQiAhhn6KCMoQ6ldLnJVn0Q1cTR+/sGoshyqaQusFbhFsjx0kykxYrjgsl1vRbUn7JrlZB&#10;lp36xcwczfZ0vPbb9Wjb8S5X6uuz+5mDCNSFd/jV/tMKxt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Kq7EAAAA3AAAAA8AAAAAAAAAAAAAAAAAmAIAAGRycy9k&#10;b3ducmV2LnhtbFBLBQYAAAAABAAEAPUAAACJAwAAAAA=&#10;" strokecolor="#9bbb59" strokeweight="2.5pt">
                  <v:shadow color="#868686"/>
                  <v:textbox style="layout-flow:vertical-ideographic" inset="5.85pt,.7pt,5.85pt,.7pt">
                    <w:txbxContent>
                      <w:p w:rsidR="00E5697F" w:rsidRPr="00F90BDF" w:rsidRDefault="00E5697F" w:rsidP="00A95428">
                        <w:pPr>
                          <w:jc w:val="center"/>
                          <w:rPr>
                            <w:sz w:val="16"/>
                            <w:szCs w:val="16"/>
                          </w:rPr>
                        </w:pPr>
                        <w:r>
                          <w:rPr>
                            <w:rFonts w:hint="eastAsia"/>
                            <w:sz w:val="16"/>
                            <w:szCs w:val="16"/>
                          </w:rPr>
                          <w:t>生物の多様性と生態系</w:t>
                        </w:r>
                      </w:p>
                    </w:txbxContent>
                  </v:textbox>
                </v:roundrect>
                <v:roundrect id="AutoShape 70" o:spid="_x0000_s1053"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LhcMA&#10;AADcAAAADwAAAGRycy9kb3ducmV2LnhtbERPz2vCMBS+C/sfwhvsIpraSZHOWIZ0MA+D2g12fTTP&#10;tqx5KUm03X9vDoMdP77f+2I2g7iR871lBZt1AoK4sbrnVsHX59tqB8IHZI2DZVLwSx6Kw8Nij7m2&#10;E5/pVodWxBD2OSroQhhzKX3TkUG/tiNx5C7WGQwRulZqh1MMN4NMkySTBnuODR2OdOyo+amvRkE/&#10;8NaVfvtdfZTJ5arrafl8qpR6epxfX0AEmsO/+M/9rhWkWVwbz8Q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LhcMAAADcAAAADwAAAAAAAAAAAAAAAACYAgAAZHJzL2Rv&#10;d25yZXYueG1sUEsFBgAAAAAEAAQA9QAAAIgDAAAAAA==&#10;" filled="f" fillcolor="#f79646" strokeweight="2.5pt">
                  <v:shadow color="#868686"/>
                  <v:textbox style="layout-flow:vertical-ideographic" inset="5.85pt,.7pt,5.85pt,.7pt">
                    <w:txbxContent>
                      <w:p w:rsidR="00E5697F" w:rsidRPr="00F90BDF" w:rsidRDefault="00E5697F" w:rsidP="00A95428">
                        <w:pPr>
                          <w:jc w:val="center"/>
                          <w:rPr>
                            <w:sz w:val="18"/>
                            <w:szCs w:val="18"/>
                          </w:rPr>
                        </w:pPr>
                        <w:r w:rsidRPr="00F90BDF">
                          <w:rPr>
                            <w:rFonts w:hint="eastAsia"/>
                            <w:sz w:val="18"/>
                            <w:szCs w:val="18"/>
                          </w:rPr>
                          <w:t>サポート資料の見方</w:t>
                        </w:r>
                      </w:p>
                    </w:txbxContent>
                  </v:textbox>
                </v:roundrect>
                <v:roundrect id="AutoShape 71" o:spid="_x0000_s1054"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uHsQA&#10;AADcAAAADwAAAGRycy9kb3ducmV2LnhtbESPQWvCQBSE7wX/w/IEL6VuqiI1uooUBT0UNBZ6fWSf&#10;STD7NuyuJv57Vyh4HGbmG2ax6kwtbuR8ZVnB5zABQZxbXXGh4Pe0/fgC4QOyxtoyKbiTh9Wy97bA&#10;VNuWj3TLQiEihH2KCsoQmlRKn5dk0A9tQxy9s3UGQ5SukNphG+GmlqMkmUqDFceFEhv6Lim/ZFej&#10;oKp54jZ+8nf42STnq87a9/H+oNSg363nIAJ14RX+b++0gtF0B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Lh7EAAAA3AAAAA8AAAAAAAAAAAAAAAAAmAIAAGRycy9k&#10;b3ducmV2LnhtbFBLBQYAAAAABAAEAPUAAACJAwAAAAA=&#10;" filled="f" fillcolor="#f79646" strokeweight="2.5pt">
                  <v:shadow color="#868686"/>
                  <v:textbox style="layout-flow:vertical-ideographic" inset="5.85pt,.7pt,5.85pt,.7pt">
                    <w:txbxContent>
                      <w:p w:rsidR="00E5697F" w:rsidRDefault="00E5697F" w:rsidP="00A95428">
                        <w:pPr>
                          <w:jc w:val="center"/>
                        </w:pPr>
                        <w:r>
                          <w:rPr>
                            <w:rFonts w:hint="eastAsia"/>
                          </w:rPr>
                          <w:t>巻末資料</w:t>
                        </w:r>
                      </w:p>
                    </w:txbxContent>
                  </v:textbox>
                </v:roundrect>
              </v:group>
            </w:pict>
          </mc:Fallback>
        </mc:AlternateContent>
      </w:r>
    </w:p>
    <w:p w:rsidR="0010120B" w:rsidRDefault="00D31AEE" w:rsidP="007733E9">
      <w:pPr>
        <w:ind w:leftChars="100" w:left="413" w:hanging="199"/>
        <w:rPr>
          <w:sz w:val="20"/>
          <w:szCs w:val="20"/>
        </w:rPr>
      </w:pPr>
      <w:r>
        <w:rPr>
          <w:noProof/>
          <w:snapToGrid/>
        </w:rPr>
        <mc:AlternateContent>
          <mc:Choice Requires="wps">
            <w:drawing>
              <wp:anchor distT="0" distB="0" distL="114300" distR="114300" simplePos="0" relativeHeight="251613184" behindDoc="1" locked="0" layoutInCell="1" allowOverlap="1" wp14:anchorId="3380920E" wp14:editId="666FED30">
                <wp:simplePos x="0" y="0"/>
                <wp:positionH relativeFrom="column">
                  <wp:posOffset>3175</wp:posOffset>
                </wp:positionH>
                <wp:positionV relativeFrom="paragraph">
                  <wp:posOffset>193362</wp:posOffset>
                </wp:positionV>
                <wp:extent cx="3693795" cy="3370921"/>
                <wp:effectExtent l="19050" t="19050" r="20955" b="20320"/>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3370921"/>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25pt;margin-top:15.25pt;width:290.85pt;height:26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" fillcolor="#b6dde8" strokecolor="#4bacc6" strokeweight="2.5pt">
                <v:shadow color="#868686"/>
                <v:textbox inset="5.85pt,.7pt,5.85pt,.7pt"/>
              </v:rect>
            </w:pict>
          </mc:Fallback>
        </mc:AlternateContent>
      </w:r>
    </w:p>
    <w:p w:rsidR="0073683C" w:rsidRPr="00412057" w:rsidRDefault="0073683C" w:rsidP="00E939A8">
      <w:pPr>
        <w:ind w:leftChars="100" w:left="418" w:hangingChars="100" w:hanging="204"/>
        <w:rPr>
          <w:sz w:val="20"/>
          <w:szCs w:val="20"/>
        </w:rPr>
      </w:pPr>
      <w:r>
        <w:rPr>
          <w:rFonts w:hint="eastAsia"/>
          <w:sz w:val="20"/>
          <w:szCs w:val="20"/>
        </w:rPr>
        <w:t>☆生徒用</w:t>
      </w:r>
    </w:p>
    <w:p w:rsidR="002E4509" w:rsidRPr="00E77A60" w:rsidRDefault="002E4509" w:rsidP="00E939A8">
      <w:pPr>
        <w:ind w:leftChars="100" w:left="418" w:hangingChars="100" w:hanging="204"/>
        <w:rPr>
          <w:rFonts w:asciiTheme="majorEastAsia" w:eastAsiaTheme="majorEastAsia" w:hAnsiTheme="majorEastAsia"/>
          <w:sz w:val="20"/>
          <w:szCs w:val="20"/>
        </w:rPr>
      </w:pPr>
      <w:r w:rsidRPr="00E77A60">
        <w:rPr>
          <w:rFonts w:asciiTheme="majorEastAsia" w:eastAsiaTheme="majorEastAsia" w:hAnsiTheme="majorEastAsia" w:hint="eastAsia"/>
          <w:sz w:val="20"/>
          <w:szCs w:val="20"/>
        </w:rPr>
        <w:t xml:space="preserve">□光学顕微鏡　　　　　</w:t>
      </w:r>
      <w:r w:rsidR="00E939A8">
        <w:rPr>
          <w:rFonts w:asciiTheme="majorEastAsia" w:eastAsiaTheme="majorEastAsia" w:hAnsiTheme="majorEastAsia" w:hint="eastAsia"/>
          <w:sz w:val="20"/>
          <w:szCs w:val="20"/>
        </w:rPr>
        <w:tab/>
      </w:r>
      <w:r w:rsidR="00E939A8">
        <w:rPr>
          <w:rFonts w:asciiTheme="majorEastAsia" w:eastAsiaTheme="majorEastAsia" w:hAnsiTheme="majorEastAsia" w:hint="eastAsia"/>
          <w:sz w:val="20"/>
          <w:szCs w:val="20"/>
        </w:rPr>
        <w:tab/>
      </w:r>
      <w:r w:rsidR="00E77A60" w:rsidRPr="00E77A60">
        <w:rPr>
          <w:rFonts w:asciiTheme="majorEastAsia" w:eastAsiaTheme="majorEastAsia" w:hAnsiTheme="majorEastAsia" w:hint="eastAsia"/>
          <w:sz w:val="20"/>
          <w:szCs w:val="20"/>
        </w:rPr>
        <w:t>１</w:t>
      </w:r>
      <w:r w:rsidR="00E939A8">
        <w:rPr>
          <w:rFonts w:asciiTheme="majorEastAsia" w:eastAsiaTheme="majorEastAsia" w:hAnsiTheme="majorEastAsia" w:hint="eastAsia"/>
          <w:sz w:val="20"/>
          <w:szCs w:val="20"/>
        </w:rPr>
        <w:t>台</w:t>
      </w:r>
    </w:p>
    <w:p w:rsidR="00157611" w:rsidRPr="00E77A60" w:rsidRDefault="00157611" w:rsidP="00E939A8">
      <w:pPr>
        <w:ind w:leftChars="100" w:left="418" w:hangingChars="100" w:hanging="204"/>
        <w:rPr>
          <w:rFonts w:asciiTheme="majorEastAsia" w:eastAsiaTheme="majorEastAsia" w:hAnsiTheme="majorEastAsia"/>
          <w:sz w:val="20"/>
          <w:szCs w:val="20"/>
        </w:rPr>
      </w:pPr>
      <w:r w:rsidRPr="00E77A60">
        <w:rPr>
          <w:rFonts w:asciiTheme="majorEastAsia" w:eastAsiaTheme="majorEastAsia" w:hAnsiTheme="majorEastAsia" w:hint="eastAsia"/>
          <w:sz w:val="20"/>
          <w:szCs w:val="20"/>
        </w:rPr>
        <w:t xml:space="preserve">□接眼ミクロメーター　　　</w:t>
      </w:r>
      <w:r w:rsidR="00E939A8">
        <w:rPr>
          <w:rFonts w:asciiTheme="majorEastAsia" w:eastAsiaTheme="majorEastAsia" w:hAnsiTheme="majorEastAsia" w:hint="eastAsia"/>
          <w:sz w:val="20"/>
          <w:szCs w:val="20"/>
        </w:rPr>
        <w:tab/>
      </w:r>
      <w:r w:rsidRPr="00E77A60">
        <w:rPr>
          <w:rFonts w:asciiTheme="majorEastAsia" w:eastAsiaTheme="majorEastAsia" w:hAnsiTheme="majorEastAsia" w:hint="eastAsia"/>
          <w:sz w:val="20"/>
          <w:szCs w:val="20"/>
        </w:rPr>
        <w:t>１つ</w:t>
      </w:r>
    </w:p>
    <w:p w:rsidR="00157611" w:rsidRPr="00E77A60" w:rsidRDefault="00157611" w:rsidP="00E939A8">
      <w:pPr>
        <w:ind w:leftChars="100" w:left="418" w:hangingChars="100" w:hanging="204"/>
        <w:rPr>
          <w:rFonts w:asciiTheme="majorEastAsia" w:eastAsiaTheme="majorEastAsia" w:hAnsiTheme="majorEastAsia"/>
          <w:sz w:val="20"/>
          <w:szCs w:val="20"/>
        </w:rPr>
      </w:pPr>
      <w:r w:rsidRPr="00E77A60">
        <w:rPr>
          <w:rFonts w:asciiTheme="majorEastAsia" w:eastAsiaTheme="majorEastAsia" w:hAnsiTheme="majorEastAsia" w:hint="eastAsia"/>
          <w:sz w:val="20"/>
          <w:szCs w:val="20"/>
        </w:rPr>
        <w:t xml:space="preserve">□対物ミクロメーター　　　</w:t>
      </w:r>
      <w:r w:rsidR="00E939A8">
        <w:rPr>
          <w:rFonts w:asciiTheme="majorEastAsia" w:eastAsiaTheme="majorEastAsia" w:hAnsiTheme="majorEastAsia" w:hint="eastAsia"/>
          <w:sz w:val="20"/>
          <w:szCs w:val="20"/>
        </w:rPr>
        <w:tab/>
      </w:r>
      <w:r w:rsidRPr="00E77A60">
        <w:rPr>
          <w:rFonts w:asciiTheme="majorEastAsia" w:eastAsiaTheme="majorEastAsia" w:hAnsiTheme="majorEastAsia" w:hint="eastAsia"/>
          <w:sz w:val="20"/>
          <w:szCs w:val="20"/>
        </w:rPr>
        <w:t>１つ</w:t>
      </w:r>
    </w:p>
    <w:p w:rsidR="002E4509" w:rsidRPr="00E77A60" w:rsidRDefault="002E4509" w:rsidP="00E939A8">
      <w:pPr>
        <w:ind w:leftChars="100" w:left="418" w:hangingChars="100" w:hanging="204"/>
        <w:rPr>
          <w:rFonts w:asciiTheme="majorEastAsia" w:eastAsiaTheme="majorEastAsia" w:hAnsiTheme="majorEastAsia"/>
          <w:sz w:val="20"/>
          <w:szCs w:val="20"/>
        </w:rPr>
      </w:pPr>
      <w:r w:rsidRPr="00E77A60">
        <w:rPr>
          <w:rFonts w:asciiTheme="majorEastAsia" w:eastAsiaTheme="majorEastAsia" w:hAnsiTheme="majorEastAsia" w:hint="eastAsia"/>
          <w:sz w:val="20"/>
          <w:szCs w:val="20"/>
        </w:rPr>
        <w:t xml:space="preserve">□スライドガラス　　　</w:t>
      </w:r>
      <w:r w:rsidR="00E939A8">
        <w:rPr>
          <w:rFonts w:asciiTheme="majorEastAsia" w:eastAsiaTheme="majorEastAsia" w:hAnsiTheme="majorEastAsia" w:hint="eastAsia"/>
          <w:sz w:val="20"/>
          <w:szCs w:val="20"/>
        </w:rPr>
        <w:tab/>
      </w:r>
      <w:r w:rsidR="00E939A8">
        <w:rPr>
          <w:rFonts w:asciiTheme="majorEastAsia" w:eastAsiaTheme="majorEastAsia" w:hAnsiTheme="majorEastAsia" w:hint="eastAsia"/>
          <w:sz w:val="20"/>
          <w:szCs w:val="20"/>
        </w:rPr>
        <w:tab/>
      </w:r>
      <w:r w:rsidRPr="00E77A60">
        <w:rPr>
          <w:rFonts w:asciiTheme="majorEastAsia" w:eastAsiaTheme="majorEastAsia" w:hAnsiTheme="majorEastAsia" w:hint="eastAsia"/>
          <w:sz w:val="20"/>
          <w:szCs w:val="20"/>
        </w:rPr>
        <w:t>10枚程度</w:t>
      </w:r>
    </w:p>
    <w:p w:rsidR="002E4509" w:rsidRPr="002E4509" w:rsidRDefault="002E4509" w:rsidP="00E939A8">
      <w:pPr>
        <w:ind w:leftChars="100" w:left="418" w:hangingChars="100" w:hanging="204"/>
        <w:rPr>
          <w:rFonts w:ascii="ＭＳ ゴシック" w:eastAsia="ＭＳ ゴシック" w:hAnsi="ＭＳ ゴシック"/>
          <w:sz w:val="20"/>
          <w:szCs w:val="20"/>
        </w:rPr>
      </w:pPr>
      <w:r w:rsidRPr="00E77A60">
        <w:rPr>
          <w:rFonts w:asciiTheme="majorEastAsia" w:eastAsiaTheme="majorEastAsia" w:hAnsiTheme="majorEastAsia" w:hint="eastAsia"/>
          <w:sz w:val="20"/>
          <w:szCs w:val="20"/>
        </w:rPr>
        <w:t xml:space="preserve">□カバーガラス　　　　</w:t>
      </w:r>
      <w:r w:rsidR="00E939A8">
        <w:rPr>
          <w:rFonts w:asciiTheme="majorEastAsia" w:eastAsiaTheme="majorEastAsia" w:hAnsiTheme="majorEastAsia" w:hint="eastAsia"/>
          <w:sz w:val="20"/>
          <w:szCs w:val="20"/>
        </w:rPr>
        <w:tab/>
      </w:r>
      <w:r w:rsidR="00E939A8">
        <w:rPr>
          <w:rFonts w:asciiTheme="majorEastAsia" w:eastAsiaTheme="majorEastAsia" w:hAnsiTheme="majorEastAsia" w:hint="eastAsia"/>
          <w:sz w:val="20"/>
          <w:szCs w:val="20"/>
        </w:rPr>
        <w:tab/>
      </w:r>
      <w:r w:rsidRPr="00E77A60">
        <w:rPr>
          <w:rFonts w:asciiTheme="majorEastAsia" w:eastAsiaTheme="majorEastAsia" w:hAnsiTheme="majorEastAsia" w:hint="eastAsia"/>
          <w:sz w:val="20"/>
          <w:szCs w:val="20"/>
        </w:rPr>
        <w:t>１箱</w:t>
      </w:r>
    </w:p>
    <w:p w:rsidR="002E4509" w:rsidRPr="004430F8" w:rsidRDefault="002E4509" w:rsidP="00E939A8">
      <w:pPr>
        <w:ind w:leftChars="100" w:left="418" w:hangingChars="100" w:hanging="204"/>
        <w:rPr>
          <w:rFonts w:asciiTheme="minorEastAsia" w:eastAsiaTheme="minorEastAsia" w:hAnsiTheme="minorEastAsia"/>
          <w:sz w:val="20"/>
          <w:szCs w:val="20"/>
        </w:rPr>
      </w:pPr>
      <w:r w:rsidRPr="004430F8">
        <w:rPr>
          <w:rFonts w:asciiTheme="minorEastAsia" w:eastAsiaTheme="minorEastAsia" w:hAnsiTheme="minorEastAsia" w:hint="eastAsia"/>
          <w:sz w:val="20"/>
          <w:szCs w:val="20"/>
        </w:rPr>
        <w:t xml:space="preserve">□光源装置　　　　　　</w:t>
      </w:r>
      <w:r w:rsidR="00E939A8" w:rsidRPr="004430F8">
        <w:rPr>
          <w:rFonts w:asciiTheme="minorEastAsia" w:eastAsiaTheme="minorEastAsia" w:hAnsiTheme="minorEastAsia" w:hint="eastAsia"/>
          <w:sz w:val="20"/>
          <w:szCs w:val="20"/>
        </w:rPr>
        <w:tab/>
      </w:r>
      <w:r w:rsidR="00E939A8" w:rsidRPr="004430F8">
        <w:rPr>
          <w:rFonts w:asciiTheme="minorEastAsia" w:eastAsiaTheme="minorEastAsia" w:hAnsiTheme="minorEastAsia" w:hint="eastAsia"/>
          <w:sz w:val="20"/>
          <w:szCs w:val="20"/>
        </w:rPr>
        <w:tab/>
      </w:r>
      <w:r w:rsidR="00C02B99">
        <w:rPr>
          <w:rFonts w:asciiTheme="minorEastAsia" w:eastAsiaTheme="minorEastAsia" w:hAnsiTheme="minorEastAsia" w:hint="eastAsia"/>
          <w:sz w:val="20"/>
          <w:szCs w:val="20"/>
        </w:rPr>
        <w:t>１台</w:t>
      </w:r>
    </w:p>
    <w:p w:rsidR="002E4509" w:rsidRPr="002E4509" w:rsidRDefault="002E4509" w:rsidP="00E939A8">
      <w:pPr>
        <w:ind w:leftChars="100" w:left="418" w:hangingChars="100" w:hanging="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 xml:space="preserve">□先尖ピンセット　　　</w:t>
      </w:r>
      <w:r w:rsidR="00E939A8">
        <w:rPr>
          <w:rFonts w:ascii="ＭＳ ゴシック" w:eastAsia="ＭＳ ゴシック" w:hAnsi="ＭＳ ゴシック" w:hint="eastAsia"/>
          <w:sz w:val="20"/>
          <w:szCs w:val="20"/>
        </w:rPr>
        <w:tab/>
      </w:r>
      <w:r w:rsidR="00E939A8">
        <w:rPr>
          <w:rFonts w:ascii="ＭＳ ゴシック" w:eastAsia="ＭＳ ゴシック" w:hAnsi="ＭＳ ゴシック" w:hint="eastAsia"/>
          <w:sz w:val="20"/>
          <w:szCs w:val="20"/>
        </w:rPr>
        <w:tab/>
      </w:r>
      <w:r w:rsidRPr="002E4509">
        <w:rPr>
          <w:rFonts w:ascii="ＭＳ ゴシック" w:eastAsia="ＭＳ ゴシック" w:hAnsi="ＭＳ ゴシック" w:hint="eastAsia"/>
          <w:sz w:val="20"/>
          <w:szCs w:val="20"/>
        </w:rPr>
        <w:t>１つ</w:t>
      </w:r>
    </w:p>
    <w:p w:rsidR="002E4509" w:rsidRPr="004430F8" w:rsidRDefault="002E4509" w:rsidP="00E939A8">
      <w:pPr>
        <w:ind w:leftChars="100" w:left="418" w:hangingChars="100" w:hanging="204"/>
        <w:rPr>
          <w:rFonts w:asciiTheme="minorEastAsia" w:eastAsiaTheme="minorEastAsia" w:hAnsiTheme="minorEastAsia"/>
          <w:sz w:val="20"/>
          <w:szCs w:val="20"/>
        </w:rPr>
      </w:pPr>
      <w:r w:rsidRPr="004430F8">
        <w:rPr>
          <w:rFonts w:asciiTheme="minorEastAsia" w:eastAsiaTheme="minorEastAsia" w:hAnsiTheme="minorEastAsia" w:hint="eastAsia"/>
          <w:sz w:val="20"/>
          <w:szCs w:val="20"/>
        </w:rPr>
        <w:t xml:space="preserve">□柄付き針　　　　　　</w:t>
      </w:r>
      <w:r w:rsidR="00E939A8" w:rsidRPr="004430F8">
        <w:rPr>
          <w:rFonts w:asciiTheme="minorEastAsia" w:eastAsiaTheme="minorEastAsia" w:hAnsiTheme="minorEastAsia" w:hint="eastAsia"/>
          <w:sz w:val="20"/>
          <w:szCs w:val="20"/>
        </w:rPr>
        <w:tab/>
      </w:r>
      <w:r w:rsidR="00E939A8" w:rsidRPr="004430F8">
        <w:rPr>
          <w:rFonts w:asciiTheme="minorEastAsia" w:eastAsiaTheme="minorEastAsia" w:hAnsiTheme="minorEastAsia" w:hint="eastAsia"/>
          <w:sz w:val="20"/>
          <w:szCs w:val="20"/>
        </w:rPr>
        <w:tab/>
      </w:r>
      <w:r w:rsidRPr="004430F8">
        <w:rPr>
          <w:rFonts w:asciiTheme="minorEastAsia" w:eastAsiaTheme="minorEastAsia" w:hAnsiTheme="minorEastAsia" w:hint="eastAsia"/>
          <w:sz w:val="20"/>
          <w:szCs w:val="20"/>
        </w:rPr>
        <w:t>１つ</w:t>
      </w:r>
    </w:p>
    <w:p w:rsidR="00A2317D" w:rsidRPr="002E4509" w:rsidRDefault="00A2317D" w:rsidP="00E939A8">
      <w:pPr>
        <w:ind w:leftChars="100" w:left="418" w:hangingChars="100"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□スポイト　　　　　　</w:t>
      </w:r>
      <w:r w:rsidR="00E939A8">
        <w:rPr>
          <w:rFonts w:ascii="ＭＳ ゴシック" w:eastAsia="ＭＳ ゴシック" w:hAnsi="ＭＳ ゴシック" w:hint="eastAsia"/>
          <w:sz w:val="20"/>
          <w:szCs w:val="20"/>
        </w:rPr>
        <w:tab/>
      </w:r>
      <w:r w:rsidR="00E939A8">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１</w:t>
      </w:r>
      <w:r w:rsidRPr="002E4509">
        <w:rPr>
          <w:rFonts w:ascii="ＭＳ ゴシック" w:eastAsia="ＭＳ ゴシック" w:hAnsi="ＭＳ ゴシック" w:hint="eastAsia"/>
          <w:sz w:val="20"/>
          <w:szCs w:val="20"/>
        </w:rPr>
        <w:t>つ</w:t>
      </w:r>
    </w:p>
    <w:p w:rsidR="002E4509" w:rsidRPr="004430F8" w:rsidRDefault="002E4509" w:rsidP="00E939A8">
      <w:pPr>
        <w:ind w:leftChars="100" w:left="418" w:hangingChars="100" w:hanging="204"/>
        <w:rPr>
          <w:rFonts w:asciiTheme="minorEastAsia" w:eastAsiaTheme="minorEastAsia" w:hAnsiTheme="minorEastAsia"/>
          <w:sz w:val="20"/>
          <w:szCs w:val="20"/>
        </w:rPr>
      </w:pPr>
      <w:r w:rsidRPr="004430F8">
        <w:rPr>
          <w:rFonts w:asciiTheme="minorEastAsia" w:eastAsiaTheme="minorEastAsia" w:hAnsiTheme="minorEastAsia" w:hint="eastAsia"/>
          <w:sz w:val="20"/>
          <w:szCs w:val="20"/>
        </w:rPr>
        <w:t>□</w:t>
      </w:r>
      <w:r w:rsidR="00C02B99">
        <w:rPr>
          <w:rFonts w:asciiTheme="minorEastAsia" w:eastAsiaTheme="minorEastAsia" w:hAnsiTheme="minorEastAsia" w:hint="eastAsia"/>
          <w:sz w:val="20"/>
          <w:szCs w:val="20"/>
        </w:rPr>
        <w:t>50mL</w:t>
      </w:r>
      <w:r w:rsidR="00A2317D" w:rsidRPr="004430F8">
        <w:rPr>
          <w:rFonts w:asciiTheme="minorEastAsia" w:eastAsiaTheme="minorEastAsia" w:hAnsiTheme="minorEastAsia" w:hint="eastAsia"/>
          <w:sz w:val="20"/>
          <w:szCs w:val="20"/>
        </w:rPr>
        <w:t>ビーカー</w:t>
      </w:r>
      <w:r w:rsidRPr="004430F8">
        <w:rPr>
          <w:rFonts w:asciiTheme="minorEastAsia" w:eastAsiaTheme="minorEastAsia" w:hAnsiTheme="minorEastAsia" w:hint="eastAsia"/>
          <w:sz w:val="20"/>
          <w:szCs w:val="20"/>
        </w:rPr>
        <w:t xml:space="preserve">　　　　</w:t>
      </w:r>
      <w:r w:rsidR="00E939A8" w:rsidRPr="004430F8">
        <w:rPr>
          <w:rFonts w:asciiTheme="minorEastAsia" w:eastAsiaTheme="minorEastAsia" w:hAnsiTheme="minorEastAsia" w:hint="eastAsia"/>
          <w:sz w:val="20"/>
          <w:szCs w:val="20"/>
        </w:rPr>
        <w:tab/>
      </w:r>
      <w:r w:rsidR="00E939A8" w:rsidRPr="004430F8">
        <w:rPr>
          <w:rFonts w:asciiTheme="minorEastAsia" w:eastAsiaTheme="minorEastAsia" w:hAnsiTheme="minorEastAsia" w:hint="eastAsia"/>
          <w:sz w:val="20"/>
          <w:szCs w:val="20"/>
        </w:rPr>
        <w:tab/>
      </w:r>
      <w:r w:rsidR="00C02B99">
        <w:rPr>
          <w:rFonts w:asciiTheme="minorEastAsia" w:eastAsiaTheme="minorEastAsia" w:hAnsiTheme="minorEastAsia" w:hint="eastAsia"/>
          <w:sz w:val="20"/>
          <w:szCs w:val="20"/>
        </w:rPr>
        <w:t>１つ</w:t>
      </w:r>
    </w:p>
    <w:p w:rsidR="00157611" w:rsidRPr="003F0C51" w:rsidRDefault="00157611" w:rsidP="00E939A8">
      <w:pPr>
        <w:ind w:leftChars="100" w:left="418" w:hangingChars="100" w:hanging="204"/>
        <w:rPr>
          <w:rFonts w:hAnsiTheme="minorEastAsia"/>
          <w:sz w:val="20"/>
          <w:szCs w:val="20"/>
        </w:rPr>
      </w:pPr>
      <w:r>
        <w:rPr>
          <w:rFonts w:hAnsiTheme="minorEastAsia" w:hint="eastAsia"/>
          <w:sz w:val="20"/>
          <w:szCs w:val="20"/>
        </w:rPr>
        <w:t>□</w:t>
      </w:r>
      <w:r w:rsidR="00C02B99">
        <w:rPr>
          <w:rFonts w:hAnsiTheme="minorEastAsia" w:hint="eastAsia"/>
          <w:sz w:val="20"/>
          <w:szCs w:val="20"/>
        </w:rPr>
        <w:t>カミソリ</w:t>
      </w:r>
      <w:r>
        <w:rPr>
          <w:rFonts w:hAnsiTheme="minorEastAsia" w:hint="eastAsia"/>
          <w:sz w:val="20"/>
          <w:szCs w:val="20"/>
        </w:rPr>
        <w:t xml:space="preserve">　　　　　　</w:t>
      </w:r>
      <w:r w:rsidR="00E939A8">
        <w:rPr>
          <w:rFonts w:hAnsiTheme="minorEastAsia" w:hint="eastAsia"/>
          <w:sz w:val="20"/>
          <w:szCs w:val="20"/>
        </w:rPr>
        <w:tab/>
      </w:r>
      <w:r w:rsidR="00E939A8">
        <w:rPr>
          <w:rFonts w:hAnsiTheme="minorEastAsia" w:hint="eastAsia"/>
          <w:sz w:val="20"/>
          <w:szCs w:val="20"/>
        </w:rPr>
        <w:tab/>
      </w:r>
      <w:r>
        <w:rPr>
          <w:rFonts w:hAnsiTheme="minorEastAsia" w:hint="eastAsia"/>
          <w:sz w:val="20"/>
          <w:szCs w:val="20"/>
        </w:rPr>
        <w:t>１つ</w:t>
      </w:r>
    </w:p>
    <w:p w:rsidR="00B73A44" w:rsidRPr="002E4509" w:rsidRDefault="00B73A44" w:rsidP="00E939A8">
      <w:pPr>
        <w:ind w:leftChars="100" w:left="418" w:hangingChars="100" w:hanging="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□ろ紙（</w:t>
      </w:r>
      <w:r w:rsidR="00505F74">
        <w:rPr>
          <w:rFonts w:ascii="ＭＳ ゴシック" w:eastAsia="ＭＳ ゴシック" w:hAnsi="ＭＳ ゴシック" w:hint="eastAsia"/>
          <w:sz w:val="20"/>
          <w:szCs w:val="20"/>
        </w:rPr>
        <w:t>２つまたは４つ切り</w:t>
      </w:r>
      <w:r w:rsidRPr="002E4509">
        <w:rPr>
          <w:rFonts w:ascii="ＭＳ ゴシック" w:eastAsia="ＭＳ ゴシック" w:hAnsi="ＭＳ ゴシック" w:hint="eastAsia"/>
          <w:sz w:val="20"/>
          <w:szCs w:val="20"/>
        </w:rPr>
        <w:t xml:space="preserve">）　</w:t>
      </w:r>
      <w:r w:rsidR="004430F8">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数枚　　</w:t>
      </w:r>
      <w:r w:rsidR="00505F74">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ab/>
        <w:t>・はさみ</w:t>
      </w:r>
      <w:r w:rsidR="004430F8">
        <w:rPr>
          <w:rFonts w:ascii="ＭＳ ゴシック" w:eastAsia="ＭＳ ゴシック" w:hAnsi="ＭＳ ゴシック" w:hint="eastAsia"/>
          <w:sz w:val="20"/>
          <w:szCs w:val="20"/>
        </w:rPr>
        <w:tab/>
      </w:r>
      <w:r w:rsidR="004430F8">
        <w:rPr>
          <w:rFonts w:ascii="ＭＳ ゴシック" w:eastAsia="ＭＳ ゴシック" w:hAnsi="ＭＳ ゴシック" w:hint="eastAsia"/>
          <w:sz w:val="20"/>
          <w:szCs w:val="20"/>
        </w:rPr>
        <w:tab/>
        <w:t>・</w:t>
      </w:r>
      <w:r w:rsidR="00123A29">
        <w:rPr>
          <w:rFonts w:ascii="ＭＳ ゴシック" w:eastAsia="ＭＳ ゴシック" w:hAnsi="ＭＳ ゴシック" w:hint="eastAsia"/>
          <w:sz w:val="20"/>
          <w:szCs w:val="20"/>
        </w:rPr>
        <w:t>９cm</w:t>
      </w:r>
      <w:r w:rsidR="004430F8">
        <w:rPr>
          <w:rFonts w:ascii="ＭＳ ゴシック" w:eastAsia="ＭＳ ゴシック" w:hAnsi="ＭＳ ゴシック" w:hint="eastAsia"/>
          <w:sz w:val="20"/>
          <w:szCs w:val="20"/>
        </w:rPr>
        <w:t>ペトリ皿</w:t>
      </w:r>
    </w:p>
    <w:p w:rsidR="002E4509" w:rsidRDefault="002E4509" w:rsidP="00E939A8">
      <w:pPr>
        <w:ind w:leftChars="100" w:left="418" w:hangingChars="100" w:hanging="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w:t>
      </w:r>
      <w:r w:rsidR="00B73A44">
        <w:rPr>
          <w:rFonts w:ascii="ＭＳ ゴシック" w:eastAsia="ＭＳ ゴシック" w:hAnsi="ＭＳ ゴシック" w:hint="eastAsia"/>
          <w:sz w:val="20"/>
          <w:szCs w:val="20"/>
        </w:rPr>
        <w:t>オオカナダモ</w:t>
      </w:r>
      <w:r w:rsidRPr="002E4509">
        <w:rPr>
          <w:rFonts w:ascii="ＭＳ ゴシック" w:eastAsia="ＭＳ ゴシック" w:hAnsi="ＭＳ ゴシック" w:hint="eastAsia"/>
          <w:sz w:val="20"/>
          <w:szCs w:val="20"/>
        </w:rPr>
        <w:t xml:space="preserve">　　　　</w:t>
      </w:r>
      <w:r w:rsidR="00E939A8">
        <w:rPr>
          <w:rFonts w:ascii="ＭＳ ゴシック" w:eastAsia="ＭＳ ゴシック" w:hAnsi="ＭＳ ゴシック" w:hint="eastAsia"/>
          <w:sz w:val="20"/>
          <w:szCs w:val="20"/>
        </w:rPr>
        <w:tab/>
      </w:r>
      <w:r w:rsidR="00E939A8">
        <w:rPr>
          <w:rFonts w:ascii="ＭＳ ゴシック" w:eastAsia="ＭＳ ゴシック" w:hAnsi="ＭＳ ゴシック" w:hint="eastAsia"/>
          <w:sz w:val="20"/>
          <w:szCs w:val="20"/>
        </w:rPr>
        <w:tab/>
      </w:r>
      <w:r w:rsidR="002D5A0F">
        <w:rPr>
          <w:rFonts w:ascii="ＭＳ ゴシック" w:eastAsia="ＭＳ ゴシック" w:hAnsi="ＭＳ ゴシック" w:hint="eastAsia"/>
          <w:sz w:val="20"/>
          <w:szCs w:val="20"/>
        </w:rPr>
        <w:t>１輪生葉</w:t>
      </w:r>
      <w:r w:rsidR="00D31AEE">
        <w:rPr>
          <w:rFonts w:ascii="ＭＳ ゴシック" w:eastAsia="ＭＳ ゴシック" w:hAnsi="ＭＳ ゴシック" w:hint="eastAsia"/>
          <w:sz w:val="20"/>
          <w:szCs w:val="20"/>
        </w:rPr>
        <w:t xml:space="preserve">　　　　　　　</w:t>
      </w:r>
      <w:r w:rsidR="00D31AEE">
        <w:rPr>
          <w:rFonts w:ascii="ＭＳ ゴシック" w:eastAsia="ＭＳ ゴシック" w:hAnsi="ＭＳ ゴシック" w:hint="eastAsia"/>
          <w:sz w:val="20"/>
          <w:szCs w:val="20"/>
        </w:rPr>
        <w:tab/>
      </w:r>
      <w:r w:rsidR="00B73A44">
        <w:rPr>
          <w:rFonts w:ascii="ＭＳ ゴシック" w:eastAsia="ＭＳ ゴシック" w:hAnsi="ＭＳ ゴシック" w:hint="eastAsia"/>
          <w:sz w:val="20"/>
          <w:szCs w:val="20"/>
        </w:rPr>
        <w:t>・ピンセット</w:t>
      </w:r>
      <w:r w:rsidR="00E939A8">
        <w:rPr>
          <w:rFonts w:ascii="ＭＳ ゴシック" w:eastAsia="ＭＳ ゴシック" w:hAnsi="ＭＳ ゴシック" w:hint="eastAsia"/>
          <w:sz w:val="20"/>
          <w:szCs w:val="20"/>
        </w:rPr>
        <w:tab/>
      </w:r>
      <w:r w:rsidR="00B73A44">
        <w:rPr>
          <w:rFonts w:ascii="ＭＳ ゴシック" w:eastAsia="ＭＳ ゴシック" w:hAnsi="ＭＳ ゴシック" w:hint="eastAsia"/>
          <w:sz w:val="20"/>
          <w:szCs w:val="20"/>
        </w:rPr>
        <w:t>・小分け用容器</w:t>
      </w:r>
    </w:p>
    <w:p w:rsidR="00E77A60" w:rsidRDefault="00E77A60" w:rsidP="00E939A8">
      <w:pPr>
        <w:ind w:leftChars="100" w:left="418" w:hangingChars="100" w:hanging="204"/>
        <w:rPr>
          <w:sz w:val="20"/>
          <w:szCs w:val="20"/>
        </w:rPr>
      </w:pPr>
    </w:p>
    <w:p w:rsidR="0030290F" w:rsidRPr="00412057" w:rsidRDefault="0030290F" w:rsidP="00E939A8">
      <w:pPr>
        <w:ind w:leftChars="100" w:left="418" w:hangingChars="100" w:hanging="204"/>
        <w:rPr>
          <w:sz w:val="20"/>
          <w:szCs w:val="20"/>
        </w:rPr>
      </w:pPr>
      <w:r>
        <w:rPr>
          <w:rFonts w:hint="eastAsia"/>
          <w:sz w:val="20"/>
          <w:szCs w:val="20"/>
        </w:rPr>
        <w:t>★</w:t>
      </w:r>
      <w:r w:rsidRPr="00412057">
        <w:rPr>
          <w:rFonts w:hint="eastAsia"/>
          <w:sz w:val="20"/>
          <w:szCs w:val="20"/>
        </w:rPr>
        <w:t>教員用</w:t>
      </w:r>
    </w:p>
    <w:p w:rsidR="0030290F" w:rsidRDefault="0030290F" w:rsidP="00FF0313">
      <w:pPr>
        <w:ind w:leftChars="100" w:left="418" w:hangingChars="100" w:hanging="204"/>
      </w:pPr>
      <w:r>
        <w:rPr>
          <w:rFonts w:hint="eastAsia"/>
          <w:sz w:val="20"/>
          <w:szCs w:val="20"/>
        </w:rPr>
        <w:t>□</w:t>
      </w:r>
      <w:r w:rsidRPr="00412057">
        <w:rPr>
          <w:rFonts w:hint="eastAsia"/>
          <w:sz w:val="20"/>
          <w:szCs w:val="20"/>
        </w:rPr>
        <w:t>生徒用と同じもの　１組</w:t>
      </w:r>
    </w:p>
    <w:p w:rsidR="008E141E" w:rsidRDefault="00390E33" w:rsidP="007733E9">
      <w:pPr>
        <w:ind w:leftChars="100" w:left="413" w:hanging="199"/>
        <w:rPr>
          <w:sz w:val="20"/>
          <w:szCs w:val="20"/>
        </w:rPr>
      </w:pPr>
      <w:r>
        <w:rPr>
          <w:noProof/>
          <w:snapToGrid/>
        </w:rPr>
        <w:drawing>
          <wp:anchor distT="0" distB="0" distL="114300" distR="114300" simplePos="0" relativeHeight="251672576" behindDoc="0" locked="0" layoutInCell="1" allowOverlap="1" wp14:anchorId="198DA4F8" wp14:editId="69FE752A">
            <wp:simplePos x="0" y="0"/>
            <wp:positionH relativeFrom="column">
              <wp:posOffset>194310</wp:posOffset>
            </wp:positionH>
            <wp:positionV relativeFrom="paragraph">
              <wp:posOffset>49530</wp:posOffset>
            </wp:positionV>
            <wp:extent cx="3246120" cy="2434590"/>
            <wp:effectExtent l="19050" t="19050" r="11430" b="22860"/>
            <wp:wrapSquare wrapText="bothSides"/>
            <wp:docPr id="627"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46120" cy="2434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F0313">
        <w:rPr>
          <w:noProof/>
          <w:snapToGrid/>
        </w:rPr>
        <w:drawing>
          <wp:anchor distT="0" distB="0" distL="114300" distR="114300" simplePos="0" relativeHeight="251663360" behindDoc="0" locked="0" layoutInCell="1" allowOverlap="1" wp14:anchorId="4EF8C3A1" wp14:editId="3875C830">
            <wp:simplePos x="0" y="0"/>
            <wp:positionH relativeFrom="column">
              <wp:posOffset>154940</wp:posOffset>
            </wp:positionH>
            <wp:positionV relativeFrom="paragraph">
              <wp:posOffset>203835</wp:posOffset>
            </wp:positionV>
            <wp:extent cx="286385" cy="286385"/>
            <wp:effectExtent l="19050" t="19050" r="18415" b="18415"/>
            <wp:wrapNone/>
            <wp:docPr id="626"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6385" cy="286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B1427" w:rsidRDefault="008B1427" w:rsidP="0010120B">
      <w:pPr>
        <w:rPr>
          <w:rFonts w:hAnsi="ＭＳ 明朝"/>
          <w:sz w:val="20"/>
          <w:szCs w:val="20"/>
        </w:rPr>
      </w:pPr>
    </w:p>
    <w:p w:rsidR="008B1427" w:rsidRDefault="00275E73" w:rsidP="0010120B">
      <w:pPr>
        <w:rPr>
          <w:rFonts w:hAnsi="ＭＳ 明朝"/>
          <w:sz w:val="20"/>
          <w:szCs w:val="20"/>
        </w:rPr>
      </w:pPr>
      <w:r>
        <w:rPr>
          <w:noProof/>
          <w:snapToGrid/>
        </w:rPr>
        <mc:AlternateContent>
          <mc:Choice Requires="wps">
            <w:drawing>
              <wp:anchor distT="0" distB="0" distL="114300" distR="114300" simplePos="0" relativeHeight="251664384" behindDoc="0" locked="0" layoutInCell="1" allowOverlap="1" wp14:anchorId="1140AFF5" wp14:editId="79AAFB27">
                <wp:simplePos x="0" y="0"/>
                <wp:positionH relativeFrom="column">
                  <wp:posOffset>155243</wp:posOffset>
                </wp:positionH>
                <wp:positionV relativeFrom="paragraph">
                  <wp:posOffset>41787</wp:posOffset>
                </wp:positionV>
                <wp:extent cx="2018665" cy="645918"/>
                <wp:effectExtent l="0" t="0" r="19685" b="2095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645918"/>
                        </a:xfrm>
                        <a:prstGeom prst="rect">
                          <a:avLst/>
                        </a:prstGeom>
                        <a:solidFill>
                          <a:srgbClr val="FFFFFF"/>
                        </a:solidFill>
                        <a:ln w="9525">
                          <a:solidFill>
                            <a:srgbClr val="000000"/>
                          </a:solidFill>
                          <a:prstDash val="dash"/>
                          <a:miter lim="800000"/>
                          <a:headEnd/>
                          <a:tailEnd/>
                        </a:ln>
                      </wps:spPr>
                      <wps:txbx>
                        <w:txbxContent>
                          <w:p w:rsidR="00E5697F" w:rsidRPr="00632CA0" w:rsidRDefault="00E5697F" w:rsidP="0073683C">
                            <w:pPr>
                              <w:rPr>
                                <w:sz w:val="20"/>
                                <w:szCs w:val="20"/>
                              </w:rPr>
                            </w:pPr>
                            <w:r>
                              <w:rPr>
                                <w:rFonts w:hint="eastAsia"/>
                                <w:sz w:val="20"/>
                                <w:szCs w:val="20"/>
                              </w:rPr>
                              <w:t>光源，</w:t>
                            </w:r>
                            <w:r w:rsidRPr="00632CA0">
                              <w:rPr>
                                <w:rFonts w:hint="eastAsia"/>
                                <w:sz w:val="20"/>
                                <w:szCs w:val="20"/>
                              </w:rPr>
                              <w:t>容器</w:t>
                            </w:r>
                            <w:r>
                              <w:rPr>
                                <w:rFonts w:hint="eastAsia"/>
                                <w:sz w:val="20"/>
                                <w:szCs w:val="20"/>
                              </w:rPr>
                              <w:t>などは代わりになるものを工夫してかまわない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2pt;margin-top:3.3pt;width:158.95pt;height:5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">
                <v:stroke dashstyle="dash"/>
                <v:textbox>
                  <w:txbxContent>
                    <w:p w:rsidR="00E5697F" w:rsidRPr="00632CA0" w:rsidRDefault="00E5697F" w:rsidP="0073683C">
                      <w:pPr>
                        <w:rPr>
                          <w:sz w:val="20"/>
                          <w:szCs w:val="20"/>
                        </w:rPr>
                      </w:pPr>
                      <w:r>
                        <w:rPr>
                          <w:rFonts w:hint="eastAsia"/>
                          <w:sz w:val="20"/>
                          <w:szCs w:val="20"/>
                        </w:rPr>
                        <w:t>光源，</w:t>
                      </w:r>
                      <w:r w:rsidRPr="00632CA0">
                        <w:rPr>
                          <w:rFonts w:hint="eastAsia"/>
                          <w:sz w:val="20"/>
                          <w:szCs w:val="20"/>
                        </w:rPr>
                        <w:t>容器</w:t>
                      </w:r>
                      <w:r>
                        <w:rPr>
                          <w:rFonts w:hint="eastAsia"/>
                          <w:sz w:val="20"/>
                          <w:szCs w:val="20"/>
                        </w:rPr>
                        <w:t>などは代わりになるものを工夫してかまわない</w:t>
                      </w:r>
                      <w:r w:rsidRPr="00632CA0">
                        <w:rPr>
                          <w:rFonts w:hint="eastAsia"/>
                          <w:sz w:val="20"/>
                          <w:szCs w:val="20"/>
                        </w:rPr>
                        <w:t>。</w:t>
                      </w:r>
                    </w:p>
                  </w:txbxContent>
                </v:textbox>
              </v:shape>
            </w:pict>
          </mc:Fallback>
        </mc:AlternateContent>
      </w: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FE7FD5" w:rsidRDefault="0010120B" w:rsidP="0010120B">
      <w:pPr>
        <w:rPr>
          <w:rFonts w:hAnsi="ＭＳ 明朝"/>
          <w:sz w:val="20"/>
          <w:szCs w:val="20"/>
        </w:rPr>
      </w:pPr>
      <w:r>
        <w:rPr>
          <w:rFonts w:hAnsi="ＭＳ 明朝" w:hint="eastAsia"/>
          <w:sz w:val="20"/>
          <w:szCs w:val="20"/>
        </w:rPr>
        <w:t>①</w:t>
      </w:r>
      <w:r w:rsidR="00F65D9E">
        <w:rPr>
          <w:rFonts w:hAnsi="ＭＳ 明朝" w:hint="eastAsia"/>
          <w:sz w:val="20"/>
          <w:szCs w:val="20"/>
        </w:rPr>
        <w:t>前日まで</w:t>
      </w:r>
    </w:p>
    <w:p w:rsidR="00F65D9E" w:rsidRDefault="00F65D9E" w:rsidP="0073683C">
      <w:pPr>
        <w:rPr>
          <w:rFonts w:hAnsi="ＭＳ 明朝"/>
          <w:sz w:val="20"/>
          <w:szCs w:val="20"/>
        </w:rPr>
      </w:pPr>
      <w:r>
        <w:rPr>
          <w:rFonts w:hAnsi="ＭＳ 明朝" w:hint="eastAsia"/>
          <w:sz w:val="20"/>
          <w:szCs w:val="20"/>
        </w:rPr>
        <w:t xml:space="preserve">　</w:t>
      </w:r>
      <w:r w:rsidR="00157611">
        <w:rPr>
          <w:rFonts w:hAnsi="ＭＳ 明朝" w:hint="eastAsia"/>
          <w:sz w:val="20"/>
          <w:szCs w:val="20"/>
        </w:rPr>
        <w:t xml:space="preserve">　オオカナダモ，ろ紙</w:t>
      </w:r>
      <w:r w:rsidRPr="0039163B">
        <w:rPr>
          <w:rFonts w:hAnsi="ＭＳ 明朝" w:hint="eastAsia"/>
          <w:sz w:val="20"/>
          <w:szCs w:val="20"/>
        </w:rPr>
        <w:t>を用意する。</w:t>
      </w:r>
    </w:p>
    <w:p w:rsidR="00157611" w:rsidRDefault="00157611" w:rsidP="00157611">
      <w:pPr>
        <w:spacing w:line="240" w:lineRule="atLeast"/>
        <w:ind w:left="204" w:hangingChars="100" w:hanging="204"/>
        <w:rPr>
          <w:rFonts w:hAnsi="ＭＳ 明朝"/>
          <w:sz w:val="20"/>
          <w:szCs w:val="20"/>
        </w:rPr>
      </w:pPr>
      <w:r>
        <w:rPr>
          <w:rFonts w:hAnsi="ＭＳ 明朝" w:hint="eastAsia"/>
          <w:sz w:val="20"/>
          <w:szCs w:val="20"/>
        </w:rPr>
        <w:t xml:space="preserve">　　ろ紙はペトリ皿に入る大きさに２つまたは４つ切りにする。</w:t>
      </w:r>
    </w:p>
    <w:p w:rsidR="00752FF1" w:rsidRPr="00157611" w:rsidRDefault="00752FF1" w:rsidP="002E7657">
      <w:pPr>
        <w:snapToGrid w:val="0"/>
        <w:spacing w:line="240" w:lineRule="atLeast"/>
        <w:ind w:left="210" w:hanging="200"/>
        <w:rPr>
          <w:rFonts w:hAnsi="ＭＳ 明朝"/>
          <w:sz w:val="20"/>
          <w:szCs w:val="20"/>
        </w:rPr>
      </w:pPr>
    </w:p>
    <w:p w:rsidR="0010120B" w:rsidRDefault="0010120B" w:rsidP="002E7657">
      <w:pPr>
        <w:snapToGrid w:val="0"/>
        <w:spacing w:line="240" w:lineRule="atLeast"/>
        <w:ind w:left="210" w:hanging="200"/>
        <w:rPr>
          <w:rFonts w:hAnsi="ＭＳ 明朝"/>
          <w:sz w:val="20"/>
          <w:szCs w:val="20"/>
        </w:rPr>
      </w:pPr>
      <w:r w:rsidRPr="00252B00">
        <w:rPr>
          <w:rFonts w:hAnsi="ＭＳ 明朝" w:hint="eastAsia"/>
          <w:sz w:val="20"/>
          <w:szCs w:val="20"/>
        </w:rPr>
        <w:t>②当日</w:t>
      </w:r>
    </w:p>
    <w:p w:rsidR="004430F8" w:rsidRDefault="00157611" w:rsidP="00157611">
      <w:pPr>
        <w:ind w:left="200" w:hanging="200"/>
        <w:rPr>
          <w:rFonts w:hAnsiTheme="minorEastAsia"/>
          <w:sz w:val="20"/>
          <w:szCs w:val="20"/>
        </w:rPr>
      </w:pPr>
      <w:r>
        <w:rPr>
          <w:rFonts w:hAnsiTheme="minorEastAsia" w:hint="eastAsia"/>
          <w:sz w:val="20"/>
          <w:szCs w:val="20"/>
        </w:rPr>
        <w:t xml:space="preserve">　　</w:t>
      </w:r>
      <w:r w:rsidR="002D5A0F">
        <w:rPr>
          <w:rFonts w:hAnsiTheme="minorEastAsia" w:hint="eastAsia"/>
          <w:sz w:val="20"/>
          <w:szCs w:val="20"/>
        </w:rPr>
        <w:t>オオカナダモは，ピンセットなどで輪生葉の間の茎を折り小分けする。</w:t>
      </w:r>
      <w:r w:rsidR="004430F8">
        <w:rPr>
          <w:rFonts w:hAnsiTheme="minorEastAsia" w:hint="eastAsia"/>
          <w:sz w:val="20"/>
          <w:szCs w:val="20"/>
        </w:rPr>
        <w:t>小さなペトリ皿などの容器に水とともに入れ</w:t>
      </w:r>
      <w:r w:rsidR="00873B25">
        <w:rPr>
          <w:rFonts w:hAnsiTheme="minorEastAsia" w:hint="eastAsia"/>
          <w:sz w:val="20"/>
          <w:szCs w:val="20"/>
        </w:rPr>
        <w:t>，</w:t>
      </w:r>
      <w:r w:rsidR="004430F8">
        <w:rPr>
          <w:rFonts w:hAnsiTheme="minorEastAsia" w:hint="eastAsia"/>
          <w:sz w:val="20"/>
          <w:szCs w:val="20"/>
        </w:rPr>
        <w:t>乾燥させないように注意する</w:t>
      </w:r>
      <w:r w:rsidR="00873B25">
        <w:rPr>
          <w:rFonts w:hAnsiTheme="minorEastAsia" w:hint="eastAsia"/>
          <w:sz w:val="20"/>
          <w:szCs w:val="20"/>
        </w:rPr>
        <w:t>。</w:t>
      </w:r>
      <w:r w:rsidRPr="00252B00">
        <w:rPr>
          <w:rFonts w:hAnsi="ＭＳ 明朝" w:hint="eastAsia"/>
          <w:sz w:val="20"/>
          <w:szCs w:val="20"/>
        </w:rPr>
        <w:t>器具・教材・薬品を分配してセットを</w:t>
      </w:r>
      <w:r w:rsidR="00873B25">
        <w:rPr>
          <w:rFonts w:hAnsi="ＭＳ 明朝" w:hint="eastAsia"/>
          <w:sz w:val="20"/>
          <w:szCs w:val="20"/>
        </w:rPr>
        <w:t>用意する</w:t>
      </w:r>
      <w:r w:rsidRPr="00252B00">
        <w:rPr>
          <w:rFonts w:hAnsi="ＭＳ 明朝" w:hint="eastAsia"/>
          <w:sz w:val="20"/>
          <w:szCs w:val="20"/>
        </w:rPr>
        <w:t>。</w:t>
      </w:r>
    </w:p>
    <w:p w:rsidR="00161125" w:rsidRPr="00752FF1" w:rsidRDefault="002E7657" w:rsidP="00157611">
      <w:pPr>
        <w:ind w:left="200" w:hanging="200"/>
        <w:rPr>
          <w:rFonts w:hAnsiTheme="minorEastAsia"/>
          <w:sz w:val="20"/>
          <w:szCs w:val="20"/>
        </w:rPr>
      </w:pPr>
      <w:r w:rsidRPr="00252B00">
        <w:rPr>
          <w:rFonts w:hAnsi="ＭＳ 明朝"/>
          <w:sz w:val="20"/>
          <w:szCs w:val="20"/>
          <w:bdr w:val="single" w:sz="4" w:space="0" w:color="auto"/>
        </w:rPr>
        <w:br w:type="page"/>
      </w:r>
      <w:r w:rsidR="001D3D73" w:rsidRPr="004430F8">
        <w:rPr>
          <w:noProof/>
          <w:snapToGrid/>
        </w:rPr>
        <w:lastRenderedPageBreak/>
        <mc:AlternateContent>
          <mc:Choice Requires="wps">
            <w:drawing>
              <wp:anchor distT="0" distB="0" distL="114300" distR="114300" simplePos="0" relativeHeight="251615232" behindDoc="0" locked="0" layoutInCell="1" allowOverlap="1" wp14:anchorId="2F720D5E" wp14:editId="45778EEA">
                <wp:simplePos x="0" y="0"/>
                <wp:positionH relativeFrom="column">
                  <wp:posOffset>3175</wp:posOffset>
                </wp:positionH>
                <wp:positionV relativeFrom="paragraph">
                  <wp:posOffset>471805</wp:posOffset>
                </wp:positionV>
                <wp:extent cx="6159500" cy="2647315"/>
                <wp:effectExtent l="0" t="0" r="12700" b="19685"/>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2647315"/>
                        </a:xfrm>
                        <a:prstGeom prst="rect">
                          <a:avLst/>
                        </a:prstGeom>
                        <a:solidFill>
                          <a:sysClr val="window" lastClr="FFFFFF"/>
                        </a:solidFill>
                        <a:ln w="6350">
                          <a:solidFill>
                            <a:prstClr val="black"/>
                          </a:solidFill>
                        </a:ln>
                        <a:effectLst/>
                      </wps:spPr>
                      <wps:txbx>
                        <w:txbxContent>
                          <w:p w:rsidR="00E5697F" w:rsidRPr="00565F6D" w:rsidRDefault="00E5697F"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□導入</w:t>
                            </w:r>
                          </w:p>
                          <w:p w:rsidR="00E5697F" w:rsidRPr="005858C4" w:rsidRDefault="00E5697F" w:rsidP="004F3265">
                            <w:pPr>
                              <w:snapToGrid w:val="0"/>
                              <w:ind w:left="204" w:hanging="204"/>
                              <w:rPr>
                                <w:rFonts w:ascii="ＭＳ ゴシック" w:eastAsia="ＭＳ ゴシック" w:hAnsi="ＭＳ ゴシック"/>
                                <w:sz w:val="20"/>
                                <w:szCs w:val="20"/>
                              </w:rPr>
                            </w:pPr>
                            <w:r w:rsidRPr="00161AD5">
                              <w:rPr>
                                <w:rFonts w:ascii="ＭＳ ゴシック" w:eastAsia="ＭＳ ゴシック" w:hAnsi="ＭＳ ゴシック" w:hint="eastAsia"/>
                                <w:sz w:val="20"/>
                                <w:szCs w:val="20"/>
                              </w:rPr>
                              <w:t>・直接，長さを測ることが難しい場合どうするか</w:t>
                            </w:r>
                            <w:r>
                              <w:rPr>
                                <w:rFonts w:ascii="ＭＳ ゴシック" w:eastAsia="ＭＳ ゴシック" w:hAnsi="ＭＳ ゴシック" w:hint="eastAsia"/>
                                <w:sz w:val="20"/>
                                <w:szCs w:val="20"/>
                              </w:rPr>
                              <w:t xml:space="preserve">　　　</w:t>
                            </w:r>
                            <w:r w:rsidRPr="005A1120">
                              <w:rPr>
                                <w:rFonts w:asciiTheme="minorEastAsia" w:eastAsiaTheme="minorEastAsia" w:hAnsiTheme="minorEastAsia" w:hint="eastAsia"/>
                                <w:sz w:val="20"/>
                                <w:szCs w:val="20"/>
                              </w:rPr>
                              <w:t>答）別の用具を使って間接的に測定する</w:t>
                            </w:r>
                          </w:p>
                          <w:p w:rsidR="00E5697F" w:rsidRPr="00161AD5" w:rsidRDefault="00E5697F" w:rsidP="00161AD5">
                            <w:pPr>
                              <w:snapToGrid w:val="0"/>
                              <w:ind w:left="204" w:hanging="204"/>
                              <w:rPr>
                                <w:rFonts w:ascii="ＭＳ ゴシック" w:eastAsia="ＭＳ ゴシック" w:hAnsi="ＭＳ ゴシック"/>
                                <w:sz w:val="20"/>
                                <w:szCs w:val="20"/>
                              </w:rPr>
                            </w:pPr>
                            <w:r w:rsidRPr="00161AD5">
                              <w:rPr>
                                <w:rFonts w:ascii="ＭＳ ゴシック" w:eastAsia="ＭＳ ゴシック" w:hAnsi="ＭＳ ゴシック" w:hint="eastAsia"/>
                                <w:sz w:val="20"/>
                                <w:szCs w:val="20"/>
                              </w:rPr>
                              <w:t>・細胞の大きさを知るにはどうすればよいか</w:t>
                            </w:r>
                          </w:p>
                          <w:p w:rsidR="00E5697F" w:rsidRPr="005A1120" w:rsidRDefault="00E5697F" w:rsidP="00161AD5">
                            <w:pPr>
                              <w:snapToGrid w:val="0"/>
                              <w:ind w:left="204" w:hanging="204"/>
                              <w:rPr>
                                <w:rFonts w:asciiTheme="minorEastAsia" w:eastAsiaTheme="minorEastAsia" w:hAnsiTheme="minorEastAsia"/>
                                <w:sz w:val="20"/>
                                <w:szCs w:val="20"/>
                              </w:rPr>
                            </w:pPr>
                            <w:r>
                              <w:rPr>
                                <w:rFonts w:ascii="ＭＳ ゴシック" w:eastAsia="ＭＳ ゴシック" w:hAnsi="ＭＳ ゴシック" w:hint="eastAsia"/>
                                <w:sz w:val="20"/>
                                <w:szCs w:val="20"/>
                              </w:rPr>
                              <w:t xml:space="preserve">　　　</w:t>
                            </w:r>
                            <w:r w:rsidRPr="005A1120">
                              <w:rPr>
                                <w:rFonts w:asciiTheme="minorEastAsia" w:eastAsiaTheme="minorEastAsia" w:hAnsiTheme="minorEastAsia" w:hint="eastAsia"/>
                                <w:sz w:val="20"/>
                                <w:szCs w:val="20"/>
                              </w:rPr>
                              <w:t>答）直接測定することができないため，ミクロメーターを使って間接的に測定する</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・既習事項の確認</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□目的を理解させる</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□観察，実験</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・手順の指導</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・生徒へのアドバイス</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・安全面の注意</w:t>
                            </w:r>
                          </w:p>
                          <w:p w:rsidR="00E5697F" w:rsidRDefault="00E5697F" w:rsidP="00161AD5">
                            <w:pPr>
                              <w:snapToGrid w:val="0"/>
                              <w:ind w:left="204" w:hanging="204"/>
                              <w:rPr>
                                <w:rFonts w:ascii="ＭＳ ゴシック" w:eastAsia="ＭＳ ゴシック" w:hAnsi="ＭＳ ゴシック"/>
                                <w:sz w:val="20"/>
                                <w:szCs w:val="20"/>
                              </w:rPr>
                            </w:pPr>
                            <w:r w:rsidRPr="00161AD5">
                              <w:rPr>
                                <w:rFonts w:ascii="ＭＳ ゴシック" w:eastAsia="ＭＳ ゴシック" w:hAnsi="ＭＳ ゴシック" w:hint="eastAsia"/>
                                <w:sz w:val="20"/>
                                <w:szCs w:val="20"/>
                              </w:rPr>
                              <w:t>・ミクロメーターの使い方を確認する（本実験）</w:t>
                            </w:r>
                          </w:p>
                          <w:p w:rsidR="00E5697F" w:rsidRPr="005858C4" w:rsidRDefault="00E5697F" w:rsidP="00161AD5">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□結果のまとめ，考察</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・観察からわかったこと</w:t>
                            </w:r>
                          </w:p>
                          <w:p w:rsidR="00E5697F" w:rsidRPr="0039163B"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6" type="#_x0000_t202" style="position:absolute;left:0;text-align:left;margin-left:.25pt;margin-top:37.15pt;width:485pt;height:20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" fillcolor="window" strokeweight=".5pt">
                <v:path arrowok="t"/>
                <v:textbox>
                  <w:txbxContent>
                    <w:p w:rsidR="00E5697F" w:rsidRPr="00565F6D" w:rsidRDefault="00E5697F"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□導入</w:t>
                      </w:r>
                    </w:p>
                    <w:p w:rsidR="00E5697F" w:rsidRPr="005858C4" w:rsidRDefault="00E5697F" w:rsidP="004F3265">
                      <w:pPr>
                        <w:snapToGrid w:val="0"/>
                        <w:ind w:left="204" w:hanging="204"/>
                        <w:rPr>
                          <w:rFonts w:ascii="ＭＳ ゴシック" w:eastAsia="ＭＳ ゴシック" w:hAnsi="ＭＳ ゴシック"/>
                          <w:sz w:val="20"/>
                          <w:szCs w:val="20"/>
                        </w:rPr>
                      </w:pPr>
                      <w:r w:rsidRPr="00161AD5">
                        <w:rPr>
                          <w:rFonts w:ascii="ＭＳ ゴシック" w:eastAsia="ＭＳ ゴシック" w:hAnsi="ＭＳ ゴシック" w:hint="eastAsia"/>
                          <w:sz w:val="20"/>
                          <w:szCs w:val="20"/>
                        </w:rPr>
                        <w:t>・直接，長さを測ることが難しい場合どうするか</w:t>
                      </w:r>
                      <w:r>
                        <w:rPr>
                          <w:rFonts w:ascii="ＭＳ ゴシック" w:eastAsia="ＭＳ ゴシック" w:hAnsi="ＭＳ ゴシック" w:hint="eastAsia"/>
                          <w:sz w:val="20"/>
                          <w:szCs w:val="20"/>
                        </w:rPr>
                        <w:t xml:space="preserve">　　　</w:t>
                      </w:r>
                      <w:r w:rsidRPr="005A1120">
                        <w:rPr>
                          <w:rFonts w:asciiTheme="minorEastAsia" w:eastAsiaTheme="minorEastAsia" w:hAnsiTheme="minorEastAsia" w:hint="eastAsia"/>
                          <w:sz w:val="20"/>
                          <w:szCs w:val="20"/>
                        </w:rPr>
                        <w:t>答）別の用具を使って間接的に測定する</w:t>
                      </w:r>
                    </w:p>
                    <w:p w:rsidR="00E5697F" w:rsidRPr="00161AD5" w:rsidRDefault="00E5697F" w:rsidP="00161AD5">
                      <w:pPr>
                        <w:snapToGrid w:val="0"/>
                        <w:ind w:left="204" w:hanging="204"/>
                        <w:rPr>
                          <w:rFonts w:ascii="ＭＳ ゴシック" w:eastAsia="ＭＳ ゴシック" w:hAnsi="ＭＳ ゴシック"/>
                          <w:sz w:val="20"/>
                          <w:szCs w:val="20"/>
                        </w:rPr>
                      </w:pPr>
                      <w:r w:rsidRPr="00161AD5">
                        <w:rPr>
                          <w:rFonts w:ascii="ＭＳ ゴシック" w:eastAsia="ＭＳ ゴシック" w:hAnsi="ＭＳ ゴシック" w:hint="eastAsia"/>
                          <w:sz w:val="20"/>
                          <w:szCs w:val="20"/>
                        </w:rPr>
                        <w:t>・細胞の大きさを知るにはどうすればよいか</w:t>
                      </w:r>
                    </w:p>
                    <w:p w:rsidR="00E5697F" w:rsidRPr="005A1120" w:rsidRDefault="00E5697F" w:rsidP="00161AD5">
                      <w:pPr>
                        <w:snapToGrid w:val="0"/>
                        <w:ind w:left="204" w:hanging="204"/>
                        <w:rPr>
                          <w:rFonts w:asciiTheme="minorEastAsia" w:eastAsiaTheme="minorEastAsia" w:hAnsiTheme="minorEastAsia"/>
                          <w:sz w:val="20"/>
                          <w:szCs w:val="20"/>
                        </w:rPr>
                      </w:pPr>
                      <w:r>
                        <w:rPr>
                          <w:rFonts w:ascii="ＭＳ ゴシック" w:eastAsia="ＭＳ ゴシック" w:hAnsi="ＭＳ ゴシック" w:hint="eastAsia"/>
                          <w:sz w:val="20"/>
                          <w:szCs w:val="20"/>
                        </w:rPr>
                        <w:t xml:space="preserve">　　　</w:t>
                      </w:r>
                      <w:r w:rsidRPr="005A1120">
                        <w:rPr>
                          <w:rFonts w:asciiTheme="minorEastAsia" w:eastAsiaTheme="minorEastAsia" w:hAnsiTheme="minorEastAsia" w:hint="eastAsia"/>
                          <w:sz w:val="20"/>
                          <w:szCs w:val="20"/>
                        </w:rPr>
                        <w:t>答）直接測定することができないため，ミクロメーターを使って間接的に測定する</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・既習事項の確認</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□目的を理解させる</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□観察，実験</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・手順の指導</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・生徒へのアドバイス</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・安全面の注意</w:t>
                      </w:r>
                    </w:p>
                    <w:p w:rsidR="00E5697F" w:rsidRDefault="00E5697F" w:rsidP="00161AD5">
                      <w:pPr>
                        <w:snapToGrid w:val="0"/>
                        <w:ind w:left="204" w:hanging="204"/>
                        <w:rPr>
                          <w:rFonts w:ascii="ＭＳ ゴシック" w:eastAsia="ＭＳ ゴシック" w:hAnsi="ＭＳ ゴシック"/>
                          <w:sz w:val="20"/>
                          <w:szCs w:val="20"/>
                        </w:rPr>
                      </w:pPr>
                      <w:r w:rsidRPr="00161AD5">
                        <w:rPr>
                          <w:rFonts w:ascii="ＭＳ ゴシック" w:eastAsia="ＭＳ ゴシック" w:hAnsi="ＭＳ ゴシック" w:hint="eastAsia"/>
                          <w:sz w:val="20"/>
                          <w:szCs w:val="20"/>
                        </w:rPr>
                        <w:t>・ミクロメーターの使い方を確認する（本実験）</w:t>
                      </w:r>
                    </w:p>
                    <w:p w:rsidR="00E5697F" w:rsidRPr="005858C4" w:rsidRDefault="00E5697F" w:rsidP="00161AD5">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□結果のまとめ，考察</w:t>
                      </w:r>
                    </w:p>
                    <w:p w:rsidR="00E5697F" w:rsidRPr="005858C4"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・観察からわかったこと</w:t>
                      </w:r>
                    </w:p>
                    <w:p w:rsidR="00E5697F" w:rsidRPr="0039163B" w:rsidRDefault="00E5697F"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□後片付けの指示</w:t>
                      </w:r>
                    </w:p>
                  </w:txbxContent>
                </v:textbox>
                <w10:wrap type="square"/>
              </v:shape>
            </w:pict>
          </mc:Fallback>
        </mc:AlternateContent>
      </w:r>
      <w:r w:rsidR="001D3D73" w:rsidRPr="004430F8">
        <w:rPr>
          <w:noProof/>
          <w:snapToGrid/>
        </w:rPr>
        <mc:AlternateContent>
          <mc:Choice Requires="wps">
            <w:drawing>
              <wp:anchor distT="0" distB="0" distL="114300" distR="114300" simplePos="0" relativeHeight="251620352" behindDoc="1" locked="0" layoutInCell="1" allowOverlap="1" wp14:anchorId="16B27097" wp14:editId="56961291">
                <wp:simplePos x="0" y="0"/>
                <wp:positionH relativeFrom="column">
                  <wp:posOffset>3175</wp:posOffset>
                </wp:positionH>
                <wp:positionV relativeFrom="paragraph">
                  <wp:posOffset>50800</wp:posOffset>
                </wp:positionV>
                <wp:extent cx="6134100" cy="321310"/>
                <wp:effectExtent l="0" t="0" r="0" b="254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" fillcolor="#9bbb59" strokecolor="#e5b8b7">
                <v:textbox inset="5.85pt,.7pt,5.85pt,.7pt"/>
              </v:rect>
            </w:pict>
          </mc:Fallback>
        </mc:AlternateContent>
      </w:r>
      <w:r w:rsidR="004430F8" w:rsidRPr="004430F8">
        <w:rPr>
          <w:rFonts w:hAnsi="ＭＳ 明朝"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1D3D73" w:rsidP="00C02EDF">
      <w:pPr>
        <w:ind w:left="321" w:hangingChars="150" w:hanging="321"/>
        <w:rPr>
          <w:sz w:val="20"/>
          <w:szCs w:val="20"/>
        </w:rPr>
      </w:pPr>
      <w:r>
        <w:rPr>
          <w:noProof/>
          <w:snapToGrid/>
        </w:rPr>
        <mc:AlternateContent>
          <mc:Choice Requires="wps">
            <w:drawing>
              <wp:anchor distT="0" distB="0" distL="114300" distR="114300" simplePos="0" relativeHeight="251619328" behindDoc="1" locked="0" layoutInCell="1" allowOverlap="1" wp14:anchorId="565329FA" wp14:editId="4F7E4BD6">
                <wp:simplePos x="0" y="0"/>
                <wp:positionH relativeFrom="column">
                  <wp:posOffset>3175</wp:posOffset>
                </wp:positionH>
                <wp:positionV relativeFrom="paragraph">
                  <wp:posOffset>70485</wp:posOffset>
                </wp:positionV>
                <wp:extent cx="6134100" cy="321310"/>
                <wp:effectExtent l="0" t="0" r="0" b="254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" fillcolor="#d99594" strokecolor="#e5b8b7">
                <v:textbox inset="5.85pt,.7pt,5.85pt,.7pt"/>
              </v:rect>
            </w:pict>
          </mc:Fallback>
        </mc:AlternateContent>
      </w:r>
      <w:r w:rsidR="004430F8">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F12597" w:rsidRDefault="001F07ED" w:rsidP="00903B6C">
      <w:pPr>
        <w:ind w:left="408" w:hangingChars="200" w:hanging="408"/>
        <w:rPr>
          <w:sz w:val="20"/>
          <w:szCs w:val="20"/>
          <w:bdr w:val="single" w:sz="4" w:space="0" w:color="auto"/>
        </w:rPr>
      </w:pPr>
      <w:r>
        <w:rPr>
          <w:rFonts w:hint="eastAsia"/>
          <w:sz w:val="20"/>
          <w:szCs w:val="20"/>
        </w:rPr>
        <w:t xml:space="preserve">　※詳しい</w:t>
      </w:r>
      <w:r w:rsidR="00AE1D9E">
        <w:rPr>
          <w:rFonts w:hint="eastAsia"/>
          <w:sz w:val="20"/>
          <w:szCs w:val="20"/>
        </w:rPr>
        <w:t>手順は付録</w:t>
      </w:r>
      <w:r>
        <w:rPr>
          <w:rFonts w:hint="eastAsia"/>
          <w:sz w:val="20"/>
          <w:szCs w:val="20"/>
        </w:rPr>
        <w:t>「</w:t>
      </w:r>
      <w:r w:rsidR="00F12597">
        <w:rPr>
          <w:rFonts w:hint="eastAsia"/>
          <w:sz w:val="20"/>
          <w:szCs w:val="20"/>
        </w:rPr>
        <w:t>０２</w:t>
      </w:r>
      <w:r w:rsidR="00270E1E">
        <w:rPr>
          <w:rFonts w:hint="eastAsia"/>
          <w:sz w:val="20"/>
          <w:szCs w:val="20"/>
        </w:rPr>
        <w:t xml:space="preserve">　</w:t>
      </w:r>
      <w:r w:rsidR="00F12597">
        <w:rPr>
          <w:rFonts w:hint="eastAsia"/>
          <w:sz w:val="20"/>
          <w:szCs w:val="20"/>
        </w:rPr>
        <w:t>ミクロメーター</w:t>
      </w:r>
      <w:r w:rsidR="00752FF1">
        <w:rPr>
          <w:rFonts w:hint="eastAsia"/>
          <w:sz w:val="20"/>
          <w:szCs w:val="20"/>
        </w:rPr>
        <w:t>の使い方</w:t>
      </w:r>
      <w:r w:rsidR="002D159F">
        <w:rPr>
          <w:rFonts w:hint="eastAsia"/>
          <w:sz w:val="20"/>
          <w:szCs w:val="20"/>
        </w:rPr>
        <w:t>.</w:t>
      </w:r>
      <w:proofErr w:type="spellStart"/>
      <w:r w:rsidR="002D159F">
        <w:rPr>
          <w:rFonts w:hint="eastAsia"/>
          <w:sz w:val="20"/>
          <w:szCs w:val="20"/>
        </w:rPr>
        <w:t>ppt</w:t>
      </w:r>
      <w:r w:rsidR="00D0628D">
        <w:rPr>
          <w:rFonts w:hint="eastAsia"/>
          <w:sz w:val="20"/>
          <w:szCs w:val="20"/>
        </w:rPr>
        <w:t>x</w:t>
      </w:r>
      <w:proofErr w:type="spellEnd"/>
      <w:r>
        <w:rPr>
          <w:rFonts w:hint="eastAsia"/>
          <w:sz w:val="20"/>
          <w:szCs w:val="20"/>
        </w:rPr>
        <w:t>」</w:t>
      </w:r>
      <w:r w:rsidR="00491D61">
        <w:rPr>
          <w:rFonts w:hint="eastAsia"/>
          <w:sz w:val="20"/>
          <w:szCs w:val="20"/>
        </w:rPr>
        <w:t>「０２´　プレパラート</w:t>
      </w:r>
      <w:r w:rsidR="00F12597">
        <w:rPr>
          <w:rFonts w:hint="eastAsia"/>
          <w:sz w:val="20"/>
          <w:szCs w:val="20"/>
        </w:rPr>
        <w:t>の</w:t>
      </w:r>
      <w:r w:rsidR="00491D61">
        <w:rPr>
          <w:rFonts w:hint="eastAsia"/>
          <w:sz w:val="20"/>
          <w:szCs w:val="20"/>
        </w:rPr>
        <w:t>作成</w:t>
      </w:r>
      <w:r w:rsidR="00F12597">
        <w:rPr>
          <w:rFonts w:hint="eastAsia"/>
          <w:sz w:val="20"/>
          <w:szCs w:val="20"/>
        </w:rPr>
        <w:t>.</w:t>
      </w:r>
      <w:proofErr w:type="spellStart"/>
      <w:r w:rsidR="00F12597">
        <w:rPr>
          <w:rFonts w:hint="eastAsia"/>
          <w:sz w:val="20"/>
          <w:szCs w:val="20"/>
        </w:rPr>
        <w:t>ppt</w:t>
      </w:r>
      <w:r w:rsidR="00D0628D">
        <w:rPr>
          <w:rFonts w:hint="eastAsia"/>
          <w:sz w:val="20"/>
          <w:szCs w:val="20"/>
        </w:rPr>
        <w:t>x</w:t>
      </w:r>
      <w:proofErr w:type="spellEnd"/>
      <w:r w:rsidR="00F12597">
        <w:rPr>
          <w:rFonts w:hint="eastAsia"/>
          <w:sz w:val="20"/>
          <w:szCs w:val="20"/>
        </w:rPr>
        <w:t>」</w:t>
      </w:r>
      <w:r w:rsidR="00AE1D9E">
        <w:rPr>
          <w:rFonts w:hint="eastAsia"/>
          <w:sz w:val="20"/>
          <w:szCs w:val="20"/>
        </w:rPr>
        <w:t>を参照</w:t>
      </w:r>
    </w:p>
    <w:p w:rsidR="00A06DE2" w:rsidRDefault="00A06DE2" w:rsidP="00A06DE2">
      <w:pPr>
        <w:ind w:left="306" w:hangingChars="150" w:hanging="306"/>
        <w:rPr>
          <w:sz w:val="20"/>
          <w:szCs w:val="20"/>
        </w:rPr>
      </w:pPr>
    </w:p>
    <w:p w:rsidR="00F12597" w:rsidRPr="004430F8" w:rsidRDefault="00F12597" w:rsidP="00F12597">
      <w:pPr>
        <w:ind w:left="400" w:hanging="400"/>
        <w:rPr>
          <w:rFonts w:ascii="ＭＳ ゴシック" w:eastAsia="ＭＳ ゴシック" w:hAnsi="ＭＳ ゴシック"/>
          <w:sz w:val="20"/>
          <w:szCs w:val="20"/>
        </w:rPr>
      </w:pPr>
      <w:r w:rsidRPr="004430F8">
        <w:rPr>
          <w:rFonts w:ascii="ＭＳ ゴシック" w:eastAsia="ＭＳ ゴシック" w:hAnsi="ＭＳ ゴシック" w:hint="eastAsia"/>
          <w:sz w:val="20"/>
          <w:szCs w:val="20"/>
        </w:rPr>
        <w:t>①　ミクロメーターの種類，原理，基本操作（10分）</w:t>
      </w:r>
    </w:p>
    <w:p w:rsidR="00F12597" w:rsidRDefault="00903B6C" w:rsidP="00F12597">
      <w:pPr>
        <w:ind w:left="200" w:hanging="200"/>
        <w:rPr>
          <w:sz w:val="20"/>
          <w:szCs w:val="20"/>
        </w:rPr>
      </w:pPr>
      <w:r w:rsidRPr="004430F8">
        <w:rPr>
          <w:rFonts w:ascii="ＭＳ ゴシック" w:eastAsia="ＭＳ ゴシック" w:hAnsi="ＭＳ ゴシック"/>
          <w:noProof/>
          <w:sz w:val="40"/>
          <w:szCs w:val="40"/>
        </w:rPr>
        <w:drawing>
          <wp:anchor distT="0" distB="0" distL="114300" distR="114300" simplePos="0" relativeHeight="251814912" behindDoc="0" locked="0" layoutInCell="1" allowOverlap="1" wp14:anchorId="03E77A6A" wp14:editId="624FE86E">
            <wp:simplePos x="0" y="0"/>
            <wp:positionH relativeFrom="column">
              <wp:posOffset>2332355</wp:posOffset>
            </wp:positionH>
            <wp:positionV relativeFrom="paragraph">
              <wp:posOffset>74295</wp:posOffset>
            </wp:positionV>
            <wp:extent cx="3743325" cy="216027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ミクロメーターの原理.tif"/>
                    <pic:cNvPicPr/>
                  </pic:nvPicPr>
                  <pic:blipFill rotWithShape="1">
                    <a:blip r:embed="rId13" cstate="print">
                      <a:extLst>
                        <a:ext uri="{28A0092B-C50C-407E-A947-70E740481C1C}">
                          <a14:useLocalDpi xmlns:a14="http://schemas.microsoft.com/office/drawing/2010/main" val="0"/>
                        </a:ext>
                      </a:extLst>
                    </a:blip>
                    <a:srcRect b="22740"/>
                    <a:stretch/>
                  </pic:blipFill>
                  <pic:spPr bwMode="auto">
                    <a:xfrm>
                      <a:off x="0" y="0"/>
                      <a:ext cx="3743325" cy="216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597">
        <w:rPr>
          <w:rFonts w:hint="eastAsia"/>
          <w:sz w:val="20"/>
          <w:szCs w:val="20"/>
        </w:rPr>
        <w:t xml:space="preserve">　　ミクロメーター</w:t>
      </w:r>
      <w:r w:rsidR="00F12597" w:rsidRPr="00091F9A">
        <w:rPr>
          <w:rFonts w:hint="eastAsia"/>
          <w:sz w:val="20"/>
          <w:szCs w:val="20"/>
        </w:rPr>
        <w:t>の</w:t>
      </w:r>
      <w:r w:rsidR="00F12597">
        <w:rPr>
          <w:rFonts w:hint="eastAsia"/>
          <w:sz w:val="20"/>
          <w:szCs w:val="20"/>
        </w:rPr>
        <w:t>種類，原理を確認する。対物ミクロメーターを，ステージに</w:t>
      </w:r>
      <w:r w:rsidR="00F048FC">
        <w:rPr>
          <w:rFonts w:hint="eastAsia"/>
          <w:sz w:val="20"/>
          <w:szCs w:val="20"/>
        </w:rPr>
        <w:t>載せ</w:t>
      </w:r>
      <w:r w:rsidR="00F12597">
        <w:rPr>
          <w:rFonts w:hint="eastAsia"/>
          <w:sz w:val="20"/>
          <w:szCs w:val="20"/>
        </w:rPr>
        <w:t>低倍率でピントを合わせる。レボルバーを回し，高倍率に変えて対物ミクロメーターの見え方の違いを確認する。</w:t>
      </w:r>
    </w:p>
    <w:p w:rsidR="00F12597" w:rsidRDefault="00F12597" w:rsidP="00F12597">
      <w:pPr>
        <w:ind w:left="200" w:hanging="200"/>
        <w:rPr>
          <w:sz w:val="20"/>
          <w:szCs w:val="20"/>
        </w:rPr>
      </w:pPr>
      <w:r>
        <w:rPr>
          <w:rFonts w:hint="eastAsia"/>
          <w:sz w:val="20"/>
          <w:szCs w:val="20"/>
        </w:rPr>
        <w:t xml:space="preserve">　　接眼ミクロメーターを接眼レンズの中に入れる。対物ミクロメーターを外してから低倍率と高倍率でのぞき，目盛りの見え方に変化がないことを確認する。</w:t>
      </w:r>
    </w:p>
    <w:p w:rsidR="00F12597" w:rsidRDefault="008C0285" w:rsidP="00F12597">
      <w:pPr>
        <w:ind w:left="200" w:hanging="200"/>
        <w:rPr>
          <w:sz w:val="20"/>
          <w:szCs w:val="20"/>
        </w:rPr>
      </w:pPr>
      <w:r>
        <w:rPr>
          <w:noProof/>
          <w:snapToGrid/>
        </w:rPr>
        <w:drawing>
          <wp:anchor distT="0" distB="0" distL="114300" distR="114300" simplePos="0" relativeHeight="251880448" behindDoc="0" locked="0" layoutInCell="1" allowOverlap="1" wp14:anchorId="7C5A19CD" wp14:editId="279CBFAA">
            <wp:simplePos x="0" y="0"/>
            <wp:positionH relativeFrom="column">
              <wp:posOffset>101600</wp:posOffset>
            </wp:positionH>
            <wp:positionV relativeFrom="paragraph">
              <wp:posOffset>758019</wp:posOffset>
            </wp:positionV>
            <wp:extent cx="215900" cy="215900"/>
            <wp:effectExtent l="19050" t="19050" r="12700" b="12700"/>
            <wp:wrapNone/>
            <wp:docPr id="263" name="図 263"/>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F0313" w:rsidRPr="00872E59">
        <w:rPr>
          <w:rFonts w:hint="eastAsia"/>
          <w:noProof/>
          <w:sz w:val="20"/>
          <w:szCs w:val="20"/>
        </w:rPr>
        <mc:AlternateContent>
          <mc:Choice Requires="wps">
            <w:drawing>
              <wp:anchor distT="0" distB="0" distL="114300" distR="114300" simplePos="0" relativeHeight="251811840" behindDoc="0" locked="0" layoutInCell="1" allowOverlap="1" wp14:anchorId="4371AFB4" wp14:editId="7B6E6926">
                <wp:simplePos x="0" y="0"/>
                <wp:positionH relativeFrom="column">
                  <wp:posOffset>19050</wp:posOffset>
                </wp:positionH>
                <wp:positionV relativeFrom="paragraph">
                  <wp:posOffset>546735</wp:posOffset>
                </wp:positionV>
                <wp:extent cx="6073140" cy="1356995"/>
                <wp:effectExtent l="0" t="0" r="22860" b="14605"/>
                <wp:wrapSquare wrapText="bothSides"/>
                <wp:docPr id="1" name="1 つの角を切り取った四角形 1"/>
                <wp:cNvGraphicFramePr/>
                <a:graphic xmlns:a="http://schemas.openxmlformats.org/drawingml/2006/main">
                  <a:graphicData uri="http://schemas.microsoft.com/office/word/2010/wordprocessingShape">
                    <wps:wsp>
                      <wps:cNvSpPr/>
                      <wps:spPr>
                        <a:xfrm>
                          <a:off x="0" y="0"/>
                          <a:ext cx="6073140" cy="1356995"/>
                        </a:xfrm>
                        <a:prstGeom prst="snip1Rect">
                          <a:avLst>
                            <a:gd name="adj" fmla="val 14397"/>
                          </a:avLst>
                        </a:prstGeom>
                        <a:solidFill>
                          <a:sysClr val="window" lastClr="FFFFFF"/>
                        </a:solidFill>
                        <a:ln w="25400" cap="flat" cmpd="sng" algn="ctr">
                          <a:solidFill>
                            <a:sysClr val="windowText" lastClr="000000"/>
                          </a:solidFill>
                          <a:prstDash val="solid"/>
                        </a:ln>
                        <a:effectLst/>
                      </wps:spPr>
                      <wps:txbx>
                        <w:txbxContent>
                          <w:p w:rsidR="00E5697F"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Pr="003D4576">
                              <w:rPr>
                                <w:rFonts w:asciiTheme="majorEastAsia" w:eastAsiaTheme="majorEastAsia" w:hAnsiTheme="majorEastAsia" w:hint="eastAsia"/>
                              </w:rPr>
                              <w:t>顕微鏡は，焦点</w:t>
                            </w:r>
                            <w:r>
                              <w:rPr>
                                <w:rFonts w:asciiTheme="majorEastAsia" w:eastAsiaTheme="majorEastAsia" w:hAnsiTheme="majorEastAsia" w:hint="eastAsia"/>
                              </w:rPr>
                              <w:t>が合う</w:t>
                            </w:r>
                            <w:r w:rsidRPr="003D4576">
                              <w:rPr>
                                <w:rFonts w:asciiTheme="majorEastAsia" w:eastAsiaTheme="majorEastAsia" w:hAnsiTheme="majorEastAsia" w:hint="eastAsia"/>
                              </w:rPr>
                              <w:t>距離</w:t>
                            </w:r>
                            <w:r>
                              <w:rPr>
                                <w:rFonts w:asciiTheme="majorEastAsia" w:eastAsiaTheme="majorEastAsia" w:hAnsiTheme="majorEastAsia" w:hint="eastAsia"/>
                              </w:rPr>
                              <w:t>がほぼ</w:t>
                            </w:r>
                            <w:r w:rsidRPr="003D4576">
                              <w:rPr>
                                <w:rFonts w:asciiTheme="majorEastAsia" w:eastAsiaTheme="majorEastAsia" w:hAnsiTheme="majorEastAsia" w:hint="eastAsia"/>
                              </w:rPr>
                              <w:t>一定</w:t>
                            </w:r>
                            <w:r>
                              <w:rPr>
                                <w:rFonts w:asciiTheme="majorEastAsia" w:eastAsiaTheme="majorEastAsia" w:hAnsiTheme="majorEastAsia" w:hint="eastAsia"/>
                              </w:rPr>
                              <w:t>になっている</w:t>
                            </w:r>
                            <w:r w:rsidRPr="003D4576">
                              <w:rPr>
                                <w:rFonts w:asciiTheme="majorEastAsia" w:eastAsiaTheme="majorEastAsia" w:hAnsiTheme="majorEastAsia" w:hint="eastAsia"/>
                              </w:rPr>
                              <w:t>。</w:t>
                            </w:r>
                            <w:r>
                              <w:rPr>
                                <w:rFonts w:asciiTheme="majorEastAsia" w:eastAsiaTheme="majorEastAsia" w:hAnsiTheme="majorEastAsia" w:hint="eastAsia"/>
                              </w:rPr>
                              <w:t>そのため，位置の変わらない接眼ミクロメーターに置き換えて長さを測定する。生徒はミクロメーターに馴染みがないので，実物を使いながら確認する。</w:t>
                            </w:r>
                          </w:p>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Pr="00A20CE9">
                              <w:rPr>
                                <w:rFonts w:asciiTheme="majorEastAsia" w:eastAsiaTheme="majorEastAsia" w:hAnsiTheme="majorEastAsia" w:hint="eastAsia"/>
                              </w:rPr>
                              <w:t>対物ミクロメーターと接眼ミクロメーターの目盛りを</w:t>
                            </w:r>
                            <w:r>
                              <w:rPr>
                                <w:rFonts w:asciiTheme="majorEastAsia" w:eastAsiaTheme="majorEastAsia" w:hAnsiTheme="majorEastAsia" w:hint="eastAsia"/>
                              </w:rPr>
                              <w:t>平行にする際，接眼レンズを回すことを周知させる。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1" o:spid="_x0000_s1057" style="position:absolute;left:0;text-align:left;margin-left:1.5pt;margin-top:43.05pt;width:478.2pt;height:106.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3140,1356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" adj="-11796480,,5400" path="m,l5877773,r195367,195367l6073140,1356995,,1356995,,xe" fillcolor="window" strokecolor="windowText" strokeweight="2pt">
                <v:stroke joinstyle="miter"/>
                <v:formulas/>
                <v:path arrowok="t" o:connecttype="custom" o:connectlocs="0,0;5877773,0;6073140,195367;6073140,1356995;0,1356995;0,0" o:connectangles="0,0,0,0,0,0" textboxrect="0,0,6073140,1356995"/>
                <v:textbox>
                  <w:txbxContent>
                    <w:p w:rsidR="00E5697F"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Pr="003D4576">
                        <w:rPr>
                          <w:rFonts w:asciiTheme="majorEastAsia" w:eastAsiaTheme="majorEastAsia" w:hAnsiTheme="majorEastAsia" w:hint="eastAsia"/>
                        </w:rPr>
                        <w:t>顕微鏡は，焦点</w:t>
                      </w:r>
                      <w:r>
                        <w:rPr>
                          <w:rFonts w:asciiTheme="majorEastAsia" w:eastAsiaTheme="majorEastAsia" w:hAnsiTheme="majorEastAsia" w:hint="eastAsia"/>
                        </w:rPr>
                        <w:t>が合う</w:t>
                      </w:r>
                      <w:r w:rsidRPr="003D4576">
                        <w:rPr>
                          <w:rFonts w:asciiTheme="majorEastAsia" w:eastAsiaTheme="majorEastAsia" w:hAnsiTheme="majorEastAsia" w:hint="eastAsia"/>
                        </w:rPr>
                        <w:t>距離</w:t>
                      </w:r>
                      <w:r>
                        <w:rPr>
                          <w:rFonts w:asciiTheme="majorEastAsia" w:eastAsiaTheme="majorEastAsia" w:hAnsiTheme="majorEastAsia" w:hint="eastAsia"/>
                        </w:rPr>
                        <w:t>がほぼ</w:t>
                      </w:r>
                      <w:r w:rsidRPr="003D4576">
                        <w:rPr>
                          <w:rFonts w:asciiTheme="majorEastAsia" w:eastAsiaTheme="majorEastAsia" w:hAnsiTheme="majorEastAsia" w:hint="eastAsia"/>
                        </w:rPr>
                        <w:t>一定</w:t>
                      </w:r>
                      <w:r>
                        <w:rPr>
                          <w:rFonts w:asciiTheme="majorEastAsia" w:eastAsiaTheme="majorEastAsia" w:hAnsiTheme="majorEastAsia" w:hint="eastAsia"/>
                        </w:rPr>
                        <w:t>になっている</w:t>
                      </w:r>
                      <w:r w:rsidRPr="003D4576">
                        <w:rPr>
                          <w:rFonts w:asciiTheme="majorEastAsia" w:eastAsiaTheme="majorEastAsia" w:hAnsiTheme="majorEastAsia" w:hint="eastAsia"/>
                        </w:rPr>
                        <w:t>。</w:t>
                      </w:r>
                      <w:r>
                        <w:rPr>
                          <w:rFonts w:asciiTheme="majorEastAsia" w:eastAsiaTheme="majorEastAsia" w:hAnsiTheme="majorEastAsia" w:hint="eastAsia"/>
                        </w:rPr>
                        <w:t>そのため，位置の変わらない接眼ミクロメーターに置き換えて長さを測定する。生徒はミクロメーターに馴染みがないので，実物を使いながら確認する。</w:t>
                      </w:r>
                    </w:p>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Pr="00A20CE9">
                        <w:rPr>
                          <w:rFonts w:asciiTheme="majorEastAsia" w:eastAsiaTheme="majorEastAsia" w:hAnsiTheme="majorEastAsia" w:hint="eastAsia"/>
                        </w:rPr>
                        <w:t>対物ミクロメーターと接眼ミクロメーターの目盛りを</w:t>
                      </w:r>
                      <w:r>
                        <w:rPr>
                          <w:rFonts w:asciiTheme="majorEastAsia" w:eastAsiaTheme="majorEastAsia" w:hAnsiTheme="majorEastAsia" w:hint="eastAsia"/>
                        </w:rPr>
                        <w:t>平行にする際，接眼レンズを回すことを周知させる。</w:t>
                      </w:r>
                    </w:p>
                  </w:txbxContent>
                </v:textbox>
                <w10:wrap type="square"/>
              </v:shape>
            </w:pict>
          </mc:Fallback>
        </mc:AlternateContent>
      </w:r>
      <w:r w:rsidR="00FF0313">
        <w:rPr>
          <w:rFonts w:hint="eastAsia"/>
          <w:noProof/>
          <w:snapToGrid/>
          <w:sz w:val="20"/>
          <w:szCs w:val="20"/>
        </w:rPr>
        <w:drawing>
          <wp:anchor distT="0" distB="0" distL="114300" distR="114300" simplePos="0" relativeHeight="251878400" behindDoc="0" locked="0" layoutInCell="1" allowOverlap="1" wp14:anchorId="60388677" wp14:editId="738B66A8">
            <wp:simplePos x="0" y="0"/>
            <wp:positionH relativeFrom="column">
              <wp:posOffset>3396615</wp:posOffset>
            </wp:positionH>
            <wp:positionV relativeFrom="paragraph">
              <wp:posOffset>252323</wp:posOffset>
            </wp:positionV>
            <wp:extent cx="215900" cy="215900"/>
            <wp:effectExtent l="19050" t="19050" r="12700" b="1270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5">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12597">
        <w:rPr>
          <w:rFonts w:hint="eastAsia"/>
          <w:sz w:val="20"/>
          <w:szCs w:val="20"/>
        </w:rPr>
        <w:t xml:space="preserve">　　再度，対物ミクロメーターをステージに</w:t>
      </w:r>
      <w:r w:rsidR="00F048FC">
        <w:rPr>
          <w:rFonts w:hint="eastAsia"/>
          <w:sz w:val="20"/>
          <w:szCs w:val="20"/>
        </w:rPr>
        <w:t>載せ</w:t>
      </w:r>
      <w:r w:rsidR="00F12597">
        <w:rPr>
          <w:rFonts w:hint="eastAsia"/>
          <w:sz w:val="20"/>
          <w:szCs w:val="20"/>
        </w:rPr>
        <w:t>低倍率でピントを合わせる。接眼レンズを回して対物ミクロメーターと接眼ミクロメーターの目盛りを平行にする。</w:t>
      </w:r>
      <w:r w:rsidR="00FF0313">
        <w:rPr>
          <w:rFonts w:hint="eastAsia"/>
          <w:sz w:val="20"/>
          <w:szCs w:val="20"/>
        </w:rPr>
        <w:t xml:space="preserve">　　→状態１～状態４</w:t>
      </w:r>
      <w:r w:rsidR="00DA7368">
        <w:rPr>
          <w:rFonts w:hint="eastAsia"/>
          <w:sz w:val="20"/>
          <w:szCs w:val="20"/>
        </w:rPr>
        <w:t>（p.30）</w:t>
      </w:r>
    </w:p>
    <w:p w:rsidR="00F12597" w:rsidRPr="004430F8" w:rsidRDefault="001E4DE6" w:rsidP="00F12597">
      <w:pPr>
        <w:ind w:left="200" w:hanging="200"/>
        <w:rPr>
          <w:rFonts w:ascii="ＭＳ ゴシック" w:eastAsia="ＭＳ ゴシック" w:hAnsi="ＭＳ ゴシック"/>
          <w:sz w:val="20"/>
          <w:szCs w:val="20"/>
        </w:rPr>
      </w:pPr>
      <w:r w:rsidRPr="001E4DE6">
        <w:rPr>
          <w:noProof/>
          <w:sz w:val="20"/>
          <w:szCs w:val="20"/>
        </w:rPr>
        <w:lastRenderedPageBreak/>
        <mc:AlternateContent>
          <mc:Choice Requires="wps">
            <w:drawing>
              <wp:anchor distT="0" distB="0" distL="114300" distR="114300" simplePos="0" relativeHeight="251859968" behindDoc="0" locked="0" layoutInCell="1" allowOverlap="1" wp14:anchorId="62EC9544" wp14:editId="29274252">
                <wp:simplePos x="0" y="0"/>
                <wp:positionH relativeFrom="column">
                  <wp:posOffset>3954652</wp:posOffset>
                </wp:positionH>
                <wp:positionV relativeFrom="paragraph">
                  <wp:posOffset>11073</wp:posOffset>
                </wp:positionV>
                <wp:extent cx="1253447" cy="267128"/>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47" cy="267128"/>
                        </a:xfrm>
                        <a:prstGeom prst="rect">
                          <a:avLst/>
                        </a:prstGeom>
                        <a:noFill/>
                        <a:ln w="9525">
                          <a:noFill/>
                          <a:miter lim="800000"/>
                          <a:headEnd/>
                          <a:tailEnd/>
                        </a:ln>
                      </wps:spPr>
                      <wps:txbx>
                        <w:txbxContent>
                          <w:p w:rsidR="00E5697F" w:rsidRPr="008C0285" w:rsidRDefault="00E5697F" w:rsidP="001E4DE6">
                            <w:pPr>
                              <w:snapToGrid w:val="0"/>
                              <w:rPr>
                                <w:rFonts w:ascii="ＭＳ ゴシック" w:eastAsia="ＭＳ ゴシック" w:hAnsi="ＭＳ ゴシック"/>
                                <w:sz w:val="18"/>
                                <w:szCs w:val="18"/>
                              </w:rPr>
                            </w:pPr>
                            <w:r w:rsidRPr="008C0285">
                              <w:rPr>
                                <w:rFonts w:ascii="ＭＳ ゴシック" w:eastAsia="ＭＳ ゴシック" w:hAnsi="ＭＳ ゴシック" w:hint="eastAsia"/>
                                <w:sz w:val="18"/>
                                <w:szCs w:val="18"/>
                              </w:rPr>
                              <w:t>対物ミクロメーター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11.4pt;margin-top:.85pt;width:98.7pt;height:2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" filled="f" stroked="f">
                <v:textbox>
                  <w:txbxContent>
                    <w:p w:rsidR="00E5697F" w:rsidRPr="008C0285" w:rsidRDefault="00E5697F" w:rsidP="001E4DE6">
                      <w:pPr>
                        <w:snapToGrid w:val="0"/>
                        <w:rPr>
                          <w:rFonts w:ascii="ＭＳ ゴシック" w:eastAsia="ＭＳ ゴシック" w:hAnsi="ＭＳ ゴシック"/>
                          <w:sz w:val="18"/>
                          <w:szCs w:val="18"/>
                        </w:rPr>
                      </w:pPr>
                      <w:r w:rsidRPr="008C0285">
                        <w:rPr>
                          <w:rFonts w:ascii="ＭＳ ゴシック" w:eastAsia="ＭＳ ゴシック" w:hAnsi="ＭＳ ゴシック" w:hint="eastAsia"/>
                          <w:sz w:val="18"/>
                          <w:szCs w:val="18"/>
                        </w:rPr>
                        <w:t>対物ミクロメーター</w:t>
                      </w:r>
                    </w:p>
                  </w:txbxContent>
                </v:textbox>
              </v:shape>
            </w:pict>
          </mc:Fallback>
        </mc:AlternateContent>
      </w:r>
      <w:r w:rsidR="004430F8" w:rsidRPr="00E018C7">
        <w:rPr>
          <w:noProof/>
          <w:sz w:val="20"/>
          <w:szCs w:val="20"/>
        </w:rPr>
        <w:drawing>
          <wp:anchor distT="0" distB="0" distL="114300" distR="114300" simplePos="0" relativeHeight="251855872" behindDoc="0" locked="0" layoutInCell="1" allowOverlap="1" wp14:anchorId="62281DDA" wp14:editId="380E1AC6">
            <wp:simplePos x="0" y="0"/>
            <wp:positionH relativeFrom="column">
              <wp:posOffset>3335020</wp:posOffset>
            </wp:positionH>
            <wp:positionV relativeFrom="paragraph">
              <wp:posOffset>144145</wp:posOffset>
            </wp:positionV>
            <wp:extent cx="2499360" cy="724535"/>
            <wp:effectExtent l="0" t="0" r="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9936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611" w:rsidRPr="004430F8">
        <w:rPr>
          <w:rFonts w:ascii="ＭＳ ゴシック" w:eastAsia="ＭＳ ゴシック" w:hAnsi="ＭＳ ゴシック"/>
          <w:noProof/>
          <w:snapToGrid/>
        </w:rPr>
        <mc:AlternateContent>
          <mc:Choice Requires="wpg">
            <w:drawing>
              <wp:anchor distT="0" distB="0" distL="114300" distR="114300" simplePos="0" relativeHeight="251845632" behindDoc="0" locked="0" layoutInCell="1" allowOverlap="1" wp14:anchorId="1025EAF6" wp14:editId="19B3885B">
                <wp:simplePos x="0" y="0"/>
                <wp:positionH relativeFrom="column">
                  <wp:posOffset>6262370</wp:posOffset>
                </wp:positionH>
                <wp:positionV relativeFrom="paragraph">
                  <wp:posOffset>5715</wp:posOffset>
                </wp:positionV>
                <wp:extent cx="420370" cy="8361045"/>
                <wp:effectExtent l="19050" t="19050" r="17780" b="20955"/>
                <wp:wrapNone/>
                <wp:docPr id="23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3"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顕微鏡の使い方</w:t>
                              </w:r>
                            </w:p>
                          </w:txbxContent>
                        </wps:txbx>
                        <wps:bodyPr rot="0" vert="eaVert" wrap="square" lIns="74295" tIns="8890" rIns="74295" bIns="8890" anchor="t" anchorCtr="0" upright="1">
                          <a:noAutofit/>
                        </wps:bodyPr>
                      </wps:wsp>
                      <wps:wsp>
                        <wps:cNvPr id="234"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遺伝子とＤＮＡ</w:t>
                              </w:r>
                            </w:p>
                          </w:txbxContent>
                        </wps:txbx>
                        <wps:bodyPr rot="0" vert="eaVert" wrap="square" lIns="74295" tIns="8890" rIns="74295" bIns="8890" anchor="t" anchorCtr="0" upright="1">
                          <a:noAutofit/>
                        </wps:bodyPr>
                      </wps:wsp>
                      <wps:wsp>
                        <wps:cNvPr id="235"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生物の特徴</w:t>
                              </w:r>
                            </w:p>
                          </w:txbxContent>
                        </wps:txbx>
                        <wps:bodyPr rot="0" vert="eaVert" wrap="square" lIns="74295" tIns="8890" rIns="74295" bIns="8890" anchor="t" anchorCtr="0" upright="1">
                          <a:noAutofit/>
                        </wps:bodyPr>
                      </wps:wsp>
                      <wps:wsp>
                        <wps:cNvPr id="236"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7"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8"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9" style="position:absolute;left:0;text-align:left;margin-left:493.1pt;margin-top:.45pt;width:33.1pt;height:658.35pt;z-index:2518456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">
                <v:roundrect id="AutoShape 65" o:spid="_x0000_s106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9JscA&#10;AADcAAAADwAAAGRycy9kb3ducmV2LnhtbESPS2/CMBCE75X4D9Yi9VKBA1ERBAyiiL6OvA7cVvEm&#10;jojXaexC2l9fV6rU42hmvtEsVp2txZVaXzlWMBomIIhzpysuFRwPz4MpCB+QNdaOScEXeVgte3cL&#10;zLS78Y6u+1CKCGGfoQITQpNJ6XNDFv3QNcTRK1xrMUTZllK3eItwW8txkkykxYrjgsGGNobyy/7T&#10;Krg8bs3T7LT9KFIsXjcP1fv3izsrdd/v1nMQgbrwH/5rv2kF4zS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E/SbHAAAA3AAAAA8AAAAAAAAAAAAAAAAAmAIAAGRy&#10;cy9kb3ducmV2LnhtbFBLBQYAAAAABAAEAPUAAACMAwAAAAA=&#10;" fillcolor="#fabf8f [1945]" strokecolor="#f79646" strokeweight="2.5pt">
                  <v:shadow color="#868686"/>
                  <v:textbox style="layout-flow:vertical-ideographic" inset="5.85pt,.7pt,5.85pt,.7pt">
                    <w:txbxContent>
                      <w:p w:rsidR="00E5697F" w:rsidRDefault="00E5697F" w:rsidP="00157611">
                        <w:pPr>
                          <w:jc w:val="center"/>
                        </w:pPr>
                        <w:r>
                          <w:rPr>
                            <w:rFonts w:hint="eastAsia"/>
                          </w:rPr>
                          <w:t>顕微鏡の使い方</w:t>
                        </w:r>
                      </w:p>
                    </w:txbxContent>
                  </v:textbox>
                </v:roundrect>
                <v:roundrect id="AutoShape 66" o:spid="_x0000_s106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1q8UA&#10;AADcAAAADwAAAGRycy9kb3ducmV2LnhtbESP3WrCQBSE74W+w3IK3unGX2zqKrZQ/MEWjH2A0+wx&#10;CWbPhuw2xrd3BcHLYWa+YebL1pSiodoVlhUM+hEI4tTqgjMFv8ev3gyE88gaS8uk4EoOlouXzhxj&#10;bS98oCbxmQgQdjEqyL2vYildmpNB17cVcfBOtjbog6wzqWu8BLgp5TCKptJgwWEhx4o+c0rPyb9R&#10;8IbN5rrlyT76Xh8nf82u2H78JEp1X9vVOwhPrX+GH+2NVjAcje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jWrxQAAANwAAAAPAAAAAAAAAAAAAAAAAJgCAABkcnMv&#10;ZG93bnJldi54bWxQSwUGAAAAAAQABAD1AAAAigMAAAAA&#10;" filled="f" strokecolor="#4bacc6" strokeweight="2.5pt">
                  <v:shadow color="#868686"/>
                  <v:textbox style="layout-flow:vertical-ideographic" inset="5.85pt,.7pt,5.85pt,.7pt">
                    <w:txbxContent>
                      <w:p w:rsidR="00E5697F" w:rsidRDefault="00E5697F" w:rsidP="00157611">
                        <w:pPr>
                          <w:jc w:val="center"/>
                        </w:pPr>
                        <w:r>
                          <w:rPr>
                            <w:rFonts w:hint="eastAsia"/>
                          </w:rPr>
                          <w:t>遺伝子とＤＮＡ</w:t>
                        </w:r>
                      </w:p>
                    </w:txbxContent>
                  </v:textbox>
                </v:roundrect>
                <v:roundrect id="AutoShape 67" o:spid="_x0000_s106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BccA&#10;AADcAAAADwAAAGRycy9kb3ducmV2LnhtbESPT2vCQBTE7wW/w/KEXkrdNCEiqauI1JJDe/BPD709&#10;ss8kmH0bsmsSv71bKHgcZuY3zHI9mkb01LnasoK3WQSCuLC65lLB6bh7XYBwHlljY5kU3MjBejV5&#10;WmKm7cB76g++FAHCLkMFlfdtJqUrKjLoZrYlDt7ZdgZ9kF0pdYdDgJtGxlE0lwZrDgsVtrStqLgc&#10;rkbB78v3kNfpPB2Sxb7kz6j48D9fSj1Px807CE+jf4T/27lWECcp/J0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l6gXHAAAA3AAAAA8AAAAAAAAAAAAAAAAAmAIAAGRy&#10;cy9kb3ducmV2LnhtbFBLBQYAAAAABAAEAPUAAACMAwAAAAA=&#10;" strokecolor="#8064a2" strokeweight="2.5pt">
                  <v:shadow color="#868686"/>
                  <v:textbox style="layout-flow:vertical-ideographic" inset="5.85pt,.7pt,5.85pt,.7pt">
                    <w:txbxContent>
                      <w:p w:rsidR="00E5697F" w:rsidRDefault="00E5697F" w:rsidP="00157611">
                        <w:pPr>
                          <w:jc w:val="center"/>
                        </w:pPr>
                        <w:r>
                          <w:rPr>
                            <w:rFonts w:hint="eastAsia"/>
                          </w:rPr>
                          <w:t>生物の特徴</w:t>
                        </w:r>
                      </w:p>
                    </w:txbxContent>
                  </v:textbox>
                </v:roundrect>
                <v:roundrect id="AutoShape 68" o:spid="_x0000_s106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wsYA&#10;AADcAAAADwAAAGRycy9kb3ducmV2LnhtbESPQWvCQBSE70L/w/IKvYhuasVq6iaUglIEkSaC10f2&#10;maTNvk2zq8Z/7wqFHoeZ+YZZpr1pxJk6V1tW8DyOQBAXVtdcKtjnq9EchPPIGhvLpOBKDtLkYbDE&#10;WNsLf9E586UIEHYxKqi8b2MpXVGRQTe2LXHwjrYz6IPsSqk7vAS4aeQkimbSYM1hocKWPioqfrKT&#10;UbBav+52ebvYHIbf021U2F+5zVGpp8f+/Q2Ep97/h//an1rB5GUG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lwsYAAADcAAAADwAAAAAAAAAAAAAAAACYAgAAZHJz&#10;L2Rvd25yZXYueG1sUEsFBgAAAAAEAAQA9QAAAIsDAAAAAA==&#10;" strokecolor="#c0504d" strokeweight="2.5pt">
                  <v:shadow color="#868686"/>
                  <v:textbox style="layout-flow:vertical-ideographic" inset="5.85pt,.7pt,5.85pt,.7pt">
                    <w:txbxContent>
                      <w:p w:rsidR="00E5697F" w:rsidRPr="00F90BDF" w:rsidRDefault="00E5697F" w:rsidP="00157611">
                        <w:pPr>
                          <w:jc w:val="center"/>
                          <w:rPr>
                            <w:sz w:val="16"/>
                            <w:szCs w:val="16"/>
                          </w:rPr>
                        </w:pPr>
                        <w:r w:rsidRPr="00F90BDF">
                          <w:rPr>
                            <w:rFonts w:hint="eastAsia"/>
                            <w:sz w:val="16"/>
                            <w:szCs w:val="16"/>
                          </w:rPr>
                          <w:t>生物の体内環境の維持</w:t>
                        </w:r>
                      </w:p>
                    </w:txbxContent>
                  </v:textbox>
                </v:roundrect>
                <v:roundrect id="AutoShape 69" o:spid="_x0000_s106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RecYA&#10;AADcAAAADwAAAGRycy9kb3ducmV2LnhtbESPzWrDMBCE74W8g9hCLyGRnYIT3CghlBZ6MIQ6P+fF&#10;2tqm0spYsuO+fRUo9DjMzDfMdj9ZI0bqfetYQbpMQBBXTrdcKzif3hcbED4gazSOScEPedjvZg9b&#10;zLW78SeNZahFhLDPUUETQpdL6auGLPql64ij9+V6iyHKvpa6x1uEWyNXSZJJiy3HhQY7em2o+i4H&#10;q6Asr/M6MxdTXC/DfHxLi4mPlVJPj9PhBUSgKfyH/9ofWsHqeQ3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RecYAAADcAAAADwAAAAAAAAAAAAAAAACYAgAAZHJz&#10;L2Rvd25yZXYueG1sUEsFBgAAAAAEAAQA9QAAAIsDAAAAAA==&#10;" strokecolor="#9bbb59" strokeweight="2.5pt">
                  <v:shadow color="#868686"/>
                  <v:textbox style="layout-flow:vertical-ideographic" inset="5.85pt,.7pt,5.85pt,.7pt">
                    <w:txbxContent>
                      <w:p w:rsidR="00E5697F" w:rsidRPr="00F90BDF" w:rsidRDefault="00E5697F" w:rsidP="00157611">
                        <w:pPr>
                          <w:jc w:val="center"/>
                          <w:rPr>
                            <w:sz w:val="16"/>
                            <w:szCs w:val="16"/>
                          </w:rPr>
                        </w:pPr>
                        <w:r>
                          <w:rPr>
                            <w:rFonts w:hint="eastAsia"/>
                            <w:sz w:val="16"/>
                            <w:szCs w:val="16"/>
                          </w:rPr>
                          <w:t>生物の多様性と生態系</w:t>
                        </w:r>
                      </w:p>
                    </w:txbxContent>
                  </v:textbox>
                </v:roundrect>
                <v:roundrect id="AutoShape 70" o:spid="_x0000_s106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kmMIA&#10;AADcAAAADwAAAGRycy9kb3ducmV2LnhtbERPy2oCMRTdF/yHcIVuiiZVKTKdKCIW2kVBp4Lby+TO&#10;g05uhiQ649+bRaHLw3nn29F24kY+tI41vM4VCOLSmZZrDeefj9kaRIjIBjvHpOFOAbabyVOOmXED&#10;n+hWxFqkEA4Zamhi7DMpQ9mQxTB3PXHiKuctxgR9LY3HIYXbTi6UepMWW04NDfa0b6j8La5WQ9vx&#10;yh/C6nL8PqjqaorhZfl11Pp5Ou7eQUQa47/4z/1pNCyWaW06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6SYwgAAANwAAAAPAAAAAAAAAAAAAAAAAJgCAABkcnMvZG93&#10;bnJldi54bWxQSwUGAAAAAAQABAD1AAAAhwMAAAAA&#10;" filled="f" fillcolor="#f79646" strokeweight="2.5pt">
                  <v:shadow color="#868686"/>
                  <v:textbox style="layout-flow:vertical-ideographic" inset="5.85pt,.7pt,5.85pt,.7pt">
                    <w:txbxContent>
                      <w:p w:rsidR="00E5697F" w:rsidRPr="00F90BDF" w:rsidRDefault="00E5697F" w:rsidP="00157611">
                        <w:pPr>
                          <w:jc w:val="center"/>
                          <w:rPr>
                            <w:sz w:val="18"/>
                            <w:szCs w:val="18"/>
                          </w:rPr>
                        </w:pPr>
                        <w:r w:rsidRPr="00F90BDF">
                          <w:rPr>
                            <w:rFonts w:hint="eastAsia"/>
                            <w:sz w:val="18"/>
                            <w:szCs w:val="18"/>
                          </w:rPr>
                          <w:t>サポート資料の見方</w:t>
                        </w:r>
                      </w:p>
                    </w:txbxContent>
                  </v:textbox>
                </v:roundrect>
                <v:roundrect id="AutoShape 71" o:spid="_x0000_s106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BA8UA&#10;AADcAAAADwAAAGRycy9kb3ducmV2LnhtbESPQWvCQBSE7wX/w/IEL6XZVKVo6ipFFOxBsLHg9ZF9&#10;JqHZt2F3NfHfuwXB4zAz3zCLVW8acSXna8sK3pMUBHFhdc2lgt/j9m0GwgdkjY1lUnAjD6vl4GWB&#10;mbYd/9A1D6WIEPYZKqhCaDMpfVGRQZ/Yljh6Z+sMhihdKbXDLsJNI8dp+iEN1hwXKmxpXVHxl1+M&#10;grrhqdv46emw36Tni86718n3QanRsP/6BBGoD8/wo73TCsaTO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wEDxQAAANwAAAAPAAAAAAAAAAAAAAAAAJgCAABkcnMv&#10;ZG93bnJldi54bWxQSwUGAAAAAAQABAD1AAAAigMAAAAA&#10;" filled="f" fillcolor="#f79646" strokeweight="2.5pt">
                  <v:shadow color="#868686"/>
                  <v:textbox style="layout-flow:vertical-ideographic" inset="5.85pt,.7pt,5.85pt,.7pt">
                    <w:txbxContent>
                      <w:p w:rsidR="00E5697F" w:rsidRDefault="00E5697F" w:rsidP="00157611">
                        <w:pPr>
                          <w:jc w:val="center"/>
                        </w:pPr>
                        <w:r>
                          <w:rPr>
                            <w:rFonts w:hint="eastAsia"/>
                          </w:rPr>
                          <w:t>巻末資料</w:t>
                        </w:r>
                      </w:p>
                    </w:txbxContent>
                  </v:textbox>
                </v:roundrect>
              </v:group>
            </w:pict>
          </mc:Fallback>
        </mc:AlternateContent>
      </w:r>
      <w:r w:rsidR="00F12597" w:rsidRPr="004430F8">
        <w:rPr>
          <w:rFonts w:ascii="ＭＳ ゴシック" w:eastAsia="ＭＳ ゴシック" w:hAnsi="ＭＳ ゴシック" w:hint="eastAsia"/>
          <w:sz w:val="20"/>
          <w:szCs w:val="20"/>
        </w:rPr>
        <w:t>②　接眼ミクロメーター１目盛りの測定（15分）</w:t>
      </w:r>
    </w:p>
    <w:p w:rsidR="00F12597" w:rsidRDefault="008C0285" w:rsidP="00F12597">
      <w:pPr>
        <w:ind w:left="200" w:hanging="200"/>
        <w:rPr>
          <w:sz w:val="20"/>
          <w:szCs w:val="20"/>
        </w:rPr>
      </w:pPr>
      <w:r>
        <w:rPr>
          <w:noProof/>
          <w:snapToGrid/>
        </w:rPr>
        <w:drawing>
          <wp:anchor distT="0" distB="0" distL="114300" distR="114300" simplePos="0" relativeHeight="251879424" behindDoc="0" locked="0" layoutInCell="1" allowOverlap="1" wp14:anchorId="5F09EBCF" wp14:editId="1AA842E9">
            <wp:simplePos x="0" y="0"/>
            <wp:positionH relativeFrom="column">
              <wp:posOffset>154533</wp:posOffset>
            </wp:positionH>
            <wp:positionV relativeFrom="paragraph">
              <wp:posOffset>1312253</wp:posOffset>
            </wp:positionV>
            <wp:extent cx="215900" cy="215900"/>
            <wp:effectExtent l="19050" t="19050" r="12700" b="12700"/>
            <wp:wrapNone/>
            <wp:docPr id="259" name="図 259"/>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1120" w:rsidRPr="00E018C7">
        <w:rPr>
          <w:noProof/>
          <w:sz w:val="20"/>
          <w:szCs w:val="20"/>
        </w:rPr>
        <w:drawing>
          <wp:anchor distT="0" distB="0" distL="114300" distR="114300" simplePos="0" relativeHeight="251871232" behindDoc="0" locked="0" layoutInCell="1" allowOverlap="1" wp14:anchorId="782055D7" wp14:editId="0B8A0B99">
            <wp:simplePos x="0" y="0"/>
            <wp:positionH relativeFrom="column">
              <wp:posOffset>3338195</wp:posOffset>
            </wp:positionH>
            <wp:positionV relativeFrom="paragraph">
              <wp:posOffset>1214120</wp:posOffset>
            </wp:positionV>
            <wp:extent cx="2468245" cy="256540"/>
            <wp:effectExtent l="0" t="0" r="8255" b="0"/>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68245" cy="25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120" w:rsidRPr="00E018C7">
        <w:rPr>
          <w:noProof/>
          <w:sz w:val="20"/>
          <w:szCs w:val="20"/>
        </w:rPr>
        <w:drawing>
          <wp:anchor distT="0" distB="0" distL="114300" distR="114300" simplePos="0" relativeHeight="251870208" behindDoc="0" locked="0" layoutInCell="1" allowOverlap="1" wp14:anchorId="49EBB50A" wp14:editId="728D0CE8">
            <wp:simplePos x="0" y="0"/>
            <wp:positionH relativeFrom="column">
              <wp:posOffset>3296399</wp:posOffset>
            </wp:positionH>
            <wp:positionV relativeFrom="paragraph">
              <wp:posOffset>880745</wp:posOffset>
            </wp:positionV>
            <wp:extent cx="2506345" cy="950595"/>
            <wp:effectExtent l="0" t="0" r="8255" b="0"/>
            <wp:wrapNone/>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67" r="25389" b="6158"/>
                    <a:stretch/>
                  </pic:blipFill>
                  <pic:spPr bwMode="auto">
                    <a:xfrm>
                      <a:off x="0" y="0"/>
                      <a:ext cx="2506345" cy="95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120">
        <w:rPr>
          <w:noProof/>
          <w:snapToGrid/>
          <w:sz w:val="20"/>
          <w:szCs w:val="20"/>
        </w:rPr>
        <mc:AlternateContent>
          <mc:Choice Requires="wps">
            <w:drawing>
              <wp:anchor distT="0" distB="0" distL="114300" distR="114300" simplePos="0" relativeHeight="251866112" behindDoc="0" locked="0" layoutInCell="1" allowOverlap="1" wp14:anchorId="28351D0A" wp14:editId="18A7CCBF">
                <wp:simplePos x="0" y="0"/>
                <wp:positionH relativeFrom="column">
                  <wp:posOffset>3235325</wp:posOffset>
                </wp:positionH>
                <wp:positionV relativeFrom="paragraph">
                  <wp:posOffset>770890</wp:posOffset>
                </wp:positionV>
                <wp:extent cx="2670810" cy="1170940"/>
                <wp:effectExtent l="0" t="0" r="15240" b="10160"/>
                <wp:wrapSquare wrapText="bothSides"/>
                <wp:docPr id="28" name="正方形/長方形 28"/>
                <wp:cNvGraphicFramePr/>
                <a:graphic xmlns:a="http://schemas.openxmlformats.org/drawingml/2006/main">
                  <a:graphicData uri="http://schemas.microsoft.com/office/word/2010/wordprocessingShape">
                    <wps:wsp>
                      <wps:cNvSpPr/>
                      <wps:spPr>
                        <a:xfrm>
                          <a:off x="0" y="0"/>
                          <a:ext cx="2670810" cy="11709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254.75pt;margin-top:60.7pt;width:210.3pt;height:9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" filled="f" strokecolor="black [3213]" strokeweight=".5pt">
                <w10:wrap type="square"/>
              </v:rect>
            </w:pict>
          </mc:Fallback>
        </mc:AlternateContent>
      </w:r>
      <w:r w:rsidR="001E4DE6">
        <w:rPr>
          <w:noProof/>
          <w:snapToGrid/>
          <w:sz w:val="20"/>
          <w:szCs w:val="20"/>
        </w:rPr>
        <mc:AlternateContent>
          <mc:Choice Requires="wps">
            <w:drawing>
              <wp:anchor distT="0" distB="0" distL="114300" distR="114300" simplePos="0" relativeHeight="251863040" behindDoc="0" locked="0" layoutInCell="1" allowOverlap="1" wp14:anchorId="78667321" wp14:editId="0D5BBE97">
                <wp:simplePos x="0" y="0"/>
                <wp:positionH relativeFrom="column">
                  <wp:posOffset>4509135</wp:posOffset>
                </wp:positionH>
                <wp:positionV relativeFrom="paragraph">
                  <wp:posOffset>514158</wp:posOffset>
                </wp:positionV>
                <wp:extent cx="143838" cy="236306"/>
                <wp:effectExtent l="19050" t="0" r="27940" b="30480"/>
                <wp:wrapNone/>
                <wp:docPr id="23" name="下矢印 23"/>
                <wp:cNvGraphicFramePr/>
                <a:graphic xmlns:a="http://schemas.openxmlformats.org/drawingml/2006/main">
                  <a:graphicData uri="http://schemas.microsoft.com/office/word/2010/wordprocessingShape">
                    <wps:wsp>
                      <wps:cNvSpPr/>
                      <wps:spPr>
                        <a:xfrm>
                          <a:off x="0" y="0"/>
                          <a:ext cx="143838" cy="23630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26" type="#_x0000_t67" style="position:absolute;left:0;text-align:left;margin-left:355.05pt;margin-top:40.5pt;width:11.35pt;height:18.6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" adj="15026" fillcolor="#4f81bd [3204]" strokecolor="#243f60 [1604]" strokeweight="2pt"/>
            </w:pict>
          </mc:Fallback>
        </mc:AlternateContent>
      </w:r>
      <w:r w:rsidR="00980FC0" w:rsidRPr="00872E59">
        <w:rPr>
          <w:rFonts w:hint="eastAsia"/>
          <w:noProof/>
          <w:sz w:val="20"/>
          <w:szCs w:val="20"/>
        </w:rPr>
        <mc:AlternateContent>
          <mc:Choice Requires="wps">
            <w:drawing>
              <wp:anchor distT="0" distB="0" distL="114300" distR="114300" simplePos="0" relativeHeight="251810816" behindDoc="0" locked="0" layoutInCell="1" allowOverlap="1" wp14:anchorId="13AB553D" wp14:editId="2EF1C959">
                <wp:simplePos x="0" y="0"/>
                <wp:positionH relativeFrom="column">
                  <wp:posOffset>43815</wp:posOffset>
                </wp:positionH>
                <wp:positionV relativeFrom="paragraph">
                  <wp:posOffset>1143000</wp:posOffset>
                </wp:positionV>
                <wp:extent cx="3072765" cy="1607185"/>
                <wp:effectExtent l="0" t="0" r="13335" b="12065"/>
                <wp:wrapSquare wrapText="bothSides"/>
                <wp:docPr id="299" name="1 つの角を切り取った四角形 299"/>
                <wp:cNvGraphicFramePr/>
                <a:graphic xmlns:a="http://schemas.openxmlformats.org/drawingml/2006/main">
                  <a:graphicData uri="http://schemas.microsoft.com/office/word/2010/wordprocessingShape">
                    <wps:wsp>
                      <wps:cNvSpPr/>
                      <wps:spPr>
                        <a:xfrm>
                          <a:off x="0" y="0"/>
                          <a:ext cx="3072765" cy="1607185"/>
                        </a:xfrm>
                        <a:prstGeom prst="snip1Rect">
                          <a:avLst>
                            <a:gd name="adj" fmla="val 13241"/>
                          </a:avLst>
                        </a:prstGeom>
                        <a:solidFill>
                          <a:sysClr val="window" lastClr="FFFFFF"/>
                        </a:solidFill>
                        <a:ln w="25400" cap="flat" cmpd="sng" algn="ctr">
                          <a:solidFill>
                            <a:sysClr val="windowText" lastClr="000000"/>
                          </a:solidFill>
                          <a:prstDash val="solid"/>
                        </a:ln>
                        <a:effectLst/>
                      </wps:spPr>
                      <wps:txbx>
                        <w:txbxContent>
                          <w:p w:rsidR="00E5697F"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２点間のそれぞれの目盛りの</w:t>
                            </w:r>
                            <w:r w:rsidRPr="00B536CD">
                              <w:rPr>
                                <w:rFonts w:asciiTheme="majorEastAsia" w:eastAsiaTheme="majorEastAsia" w:hAnsiTheme="majorEastAsia" w:hint="eastAsia"/>
                              </w:rPr>
                              <w:t>読み取り</w:t>
                            </w:r>
                            <w:r w:rsidRPr="00F92C60">
                              <w:rPr>
                                <w:rFonts w:asciiTheme="majorEastAsia" w:eastAsiaTheme="majorEastAsia" w:hAnsiTheme="majorEastAsia" w:hint="eastAsia"/>
                              </w:rPr>
                              <w:t>，</w:t>
                            </w:r>
                            <w:r>
                              <w:rPr>
                                <w:rFonts w:asciiTheme="majorEastAsia" w:eastAsiaTheme="majorEastAsia" w:hAnsiTheme="majorEastAsia" w:hint="eastAsia"/>
                              </w:rPr>
                              <w:t>接眼ミクロメーター１目盛りの計算に十分に時間を与える。</w:t>
                            </w:r>
                          </w:p>
                          <w:p w:rsidR="00E5697F" w:rsidRDefault="00E5697F" w:rsidP="00F12597">
                            <w:pPr>
                              <w:snapToGrid w:val="0"/>
                              <w:spacing w:line="240" w:lineRule="atLeast"/>
                              <w:ind w:left="210" w:hanging="210"/>
                              <w:jc w:val="left"/>
                              <w:rPr>
                                <w:rFonts w:asciiTheme="majorEastAsia" w:eastAsiaTheme="majorEastAsia" w:hAnsiTheme="majorEastAsia"/>
                              </w:rPr>
                            </w:pPr>
                          </w:p>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対物ミクロメーター１目盛りは10μmである。数字が書いてあるほうが接眼ミクロメーターである。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99" o:spid="_x0000_s1067" style="position:absolute;left:0;text-align:left;margin-left:3.45pt;margin-top:90pt;width:241.9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2765,160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" adj="-11796480,,5400" path="m,l2859958,r212807,212807l3072765,1607185,,1607185,,xe" fillcolor="window" strokecolor="windowText" strokeweight="2pt">
                <v:stroke joinstyle="miter"/>
                <v:formulas/>
                <v:path arrowok="t" o:connecttype="custom" o:connectlocs="0,0;2859958,0;3072765,212807;3072765,1607185;0,1607185;0,0" o:connectangles="0,0,0,0,0,0" textboxrect="0,0,3072765,1607185"/>
                <v:textbox>
                  <w:txbxContent>
                    <w:p w:rsidR="00E5697F"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２点間のそれぞれの目盛りの</w:t>
                      </w:r>
                      <w:r w:rsidRPr="00B536CD">
                        <w:rPr>
                          <w:rFonts w:asciiTheme="majorEastAsia" w:eastAsiaTheme="majorEastAsia" w:hAnsiTheme="majorEastAsia" w:hint="eastAsia"/>
                        </w:rPr>
                        <w:t>読み取り</w:t>
                      </w:r>
                      <w:r w:rsidRPr="00F92C60">
                        <w:rPr>
                          <w:rFonts w:asciiTheme="majorEastAsia" w:eastAsiaTheme="majorEastAsia" w:hAnsiTheme="majorEastAsia" w:hint="eastAsia"/>
                        </w:rPr>
                        <w:t>，</w:t>
                      </w:r>
                      <w:r>
                        <w:rPr>
                          <w:rFonts w:asciiTheme="majorEastAsia" w:eastAsiaTheme="majorEastAsia" w:hAnsiTheme="majorEastAsia" w:hint="eastAsia"/>
                        </w:rPr>
                        <w:t>接眼ミクロメーター１目盛りの計算に十分に時間を与える。</w:t>
                      </w:r>
                    </w:p>
                    <w:p w:rsidR="00E5697F" w:rsidRDefault="00E5697F" w:rsidP="00F12597">
                      <w:pPr>
                        <w:snapToGrid w:val="0"/>
                        <w:spacing w:line="240" w:lineRule="atLeast"/>
                        <w:ind w:left="210" w:hanging="210"/>
                        <w:jc w:val="left"/>
                        <w:rPr>
                          <w:rFonts w:asciiTheme="majorEastAsia" w:eastAsiaTheme="majorEastAsia" w:hAnsiTheme="majorEastAsia"/>
                        </w:rPr>
                      </w:pPr>
                    </w:p>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対物ミクロメーター１目盛りは10μmである。数字が書いてあるほうが接眼ミクロメーターである。</w:t>
                      </w:r>
                    </w:p>
                  </w:txbxContent>
                </v:textbox>
                <w10:wrap type="square"/>
              </v:shape>
            </w:pict>
          </mc:Fallback>
        </mc:AlternateContent>
      </w:r>
      <w:r w:rsidR="00F12597">
        <w:rPr>
          <w:rFonts w:hint="eastAsia"/>
          <w:sz w:val="20"/>
          <w:szCs w:val="20"/>
        </w:rPr>
        <w:t xml:space="preserve">　</w:t>
      </w:r>
      <w:r w:rsidR="00386C82">
        <w:rPr>
          <w:rFonts w:hint="eastAsia"/>
          <w:sz w:val="20"/>
          <w:szCs w:val="20"/>
        </w:rPr>
        <w:t xml:space="preserve">　対物ミクロメーターと接眼ミクロメーターの目盛りの一致した２点</w:t>
      </w:r>
      <w:r w:rsidR="00F12597">
        <w:rPr>
          <w:rFonts w:hint="eastAsia"/>
          <w:sz w:val="20"/>
          <w:szCs w:val="20"/>
        </w:rPr>
        <w:t>のそれぞれの目盛りを読み取り，接眼ミクロメーター１目盛りの長さを計算する。他の倍率についても同様に計算する。</w:t>
      </w:r>
    </w:p>
    <w:p w:rsidR="00F12597" w:rsidRDefault="005A1120" w:rsidP="00F12597">
      <w:pPr>
        <w:ind w:left="210" w:hanging="210"/>
        <w:rPr>
          <w:sz w:val="20"/>
          <w:szCs w:val="20"/>
        </w:rPr>
      </w:pPr>
      <w:r>
        <w:rPr>
          <w:noProof/>
          <w:snapToGrid/>
          <w:sz w:val="20"/>
          <w:szCs w:val="20"/>
        </w:rPr>
        <mc:AlternateContent>
          <mc:Choice Requires="wps">
            <w:drawing>
              <wp:anchor distT="0" distB="0" distL="114300" distR="114300" simplePos="0" relativeHeight="251865088" behindDoc="0" locked="0" layoutInCell="1" allowOverlap="1" wp14:anchorId="7A8EFC09" wp14:editId="5A67E3D2">
                <wp:simplePos x="0" y="0"/>
                <wp:positionH relativeFrom="column">
                  <wp:posOffset>1263015</wp:posOffset>
                </wp:positionH>
                <wp:positionV relativeFrom="paragraph">
                  <wp:posOffset>1075062</wp:posOffset>
                </wp:positionV>
                <wp:extent cx="143510" cy="236220"/>
                <wp:effectExtent l="19050" t="19050" r="27940" b="11430"/>
                <wp:wrapNone/>
                <wp:docPr id="24" name="下矢印 24"/>
                <wp:cNvGraphicFramePr/>
                <a:graphic xmlns:a="http://schemas.openxmlformats.org/drawingml/2006/main">
                  <a:graphicData uri="http://schemas.microsoft.com/office/word/2010/wordprocessingShape">
                    <wps:wsp>
                      <wps:cNvSpPr/>
                      <wps:spPr>
                        <a:xfrm flipV="1">
                          <a:off x="0" y="0"/>
                          <a:ext cx="143510" cy="2362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24" o:spid="_x0000_s1026" type="#_x0000_t67" style="position:absolute;left:0;text-align:left;margin-left:99.45pt;margin-top:84.65pt;width:11.3pt;height:18.6pt;flip:y;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" adj="15039" fillcolor="#4f81bd [3204]" strokecolor="#243f60 [1604]" strokeweight="2pt"/>
            </w:pict>
          </mc:Fallback>
        </mc:AlternateContent>
      </w:r>
      <w:r w:rsidRPr="00E018C7">
        <w:rPr>
          <w:noProof/>
          <w:sz w:val="20"/>
          <w:szCs w:val="20"/>
        </w:rPr>
        <w:drawing>
          <wp:anchor distT="0" distB="0" distL="114300" distR="114300" simplePos="0" relativeHeight="251857920" behindDoc="0" locked="0" layoutInCell="1" allowOverlap="1" wp14:anchorId="5E9BE78C" wp14:editId="1E0ED428">
            <wp:simplePos x="0" y="0"/>
            <wp:positionH relativeFrom="column">
              <wp:posOffset>92710</wp:posOffset>
            </wp:positionH>
            <wp:positionV relativeFrom="paragraph">
              <wp:posOffset>1419225</wp:posOffset>
            </wp:positionV>
            <wp:extent cx="2428875" cy="252730"/>
            <wp:effectExtent l="0" t="0" r="9525" b="0"/>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28875" cy="25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2597" w:rsidRDefault="00F12597" w:rsidP="00F12597">
      <w:pPr>
        <w:ind w:left="210" w:hanging="210"/>
        <w:rPr>
          <w:sz w:val="20"/>
          <w:szCs w:val="20"/>
        </w:rPr>
      </w:pPr>
    </w:p>
    <w:p w:rsidR="00F12597" w:rsidRDefault="00DA7368" w:rsidP="00F12597">
      <w:pPr>
        <w:ind w:left="210" w:hanging="210"/>
        <w:rPr>
          <w:sz w:val="20"/>
          <w:szCs w:val="20"/>
        </w:rPr>
      </w:pPr>
      <w:r w:rsidRPr="001E4DE6">
        <w:rPr>
          <w:noProof/>
          <w:sz w:val="20"/>
          <w:szCs w:val="20"/>
        </w:rPr>
        <mc:AlternateContent>
          <mc:Choice Requires="wps">
            <w:drawing>
              <wp:anchor distT="0" distB="0" distL="114300" distR="114300" simplePos="0" relativeHeight="251862016" behindDoc="0" locked="0" layoutInCell="1" allowOverlap="1" wp14:anchorId="4AEB4300" wp14:editId="3E762C7E">
                <wp:simplePos x="0" y="0"/>
                <wp:positionH relativeFrom="column">
                  <wp:posOffset>-1935480</wp:posOffset>
                </wp:positionH>
                <wp:positionV relativeFrom="paragraph">
                  <wp:posOffset>175895</wp:posOffset>
                </wp:positionV>
                <wp:extent cx="1252855" cy="26670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66700"/>
                        </a:xfrm>
                        <a:prstGeom prst="rect">
                          <a:avLst/>
                        </a:prstGeom>
                        <a:noFill/>
                        <a:ln w="9525">
                          <a:noFill/>
                          <a:miter lim="800000"/>
                          <a:headEnd/>
                          <a:tailEnd/>
                        </a:ln>
                      </wps:spPr>
                      <wps:txbx>
                        <w:txbxContent>
                          <w:p w:rsidR="00E5697F" w:rsidRPr="008C0285" w:rsidRDefault="00E5697F" w:rsidP="001E4DE6">
                            <w:pPr>
                              <w:snapToGrid w:val="0"/>
                              <w:rPr>
                                <w:rFonts w:ascii="ＭＳ ゴシック" w:eastAsia="ＭＳ ゴシック" w:hAnsi="ＭＳ ゴシック"/>
                                <w:sz w:val="18"/>
                                <w:szCs w:val="18"/>
                              </w:rPr>
                            </w:pPr>
                            <w:r w:rsidRPr="008C0285">
                              <w:rPr>
                                <w:rFonts w:ascii="ＭＳ ゴシック" w:eastAsia="ＭＳ ゴシック" w:hAnsi="ＭＳ ゴシック" w:hint="eastAsia"/>
                                <w:sz w:val="18"/>
                                <w:szCs w:val="18"/>
                              </w:rPr>
                              <w:t>接眼ミクロメーター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2.4pt;margin-top:13.85pt;width:98.6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" filled="f" stroked="f">
                <v:textbox>
                  <w:txbxContent>
                    <w:p w:rsidR="00E5697F" w:rsidRPr="008C0285" w:rsidRDefault="00E5697F" w:rsidP="001E4DE6">
                      <w:pPr>
                        <w:snapToGrid w:val="0"/>
                        <w:rPr>
                          <w:rFonts w:ascii="ＭＳ ゴシック" w:eastAsia="ＭＳ ゴシック" w:hAnsi="ＭＳ ゴシック"/>
                          <w:sz w:val="18"/>
                          <w:szCs w:val="18"/>
                        </w:rPr>
                      </w:pPr>
                      <w:r w:rsidRPr="008C0285">
                        <w:rPr>
                          <w:rFonts w:ascii="ＭＳ ゴシック" w:eastAsia="ＭＳ ゴシック" w:hAnsi="ＭＳ ゴシック" w:hint="eastAsia"/>
                          <w:sz w:val="18"/>
                          <w:szCs w:val="18"/>
                        </w:rPr>
                        <w:t>接眼ミクロメーター</w:t>
                      </w:r>
                    </w:p>
                  </w:txbxContent>
                </v:textbox>
              </v:shape>
            </w:pict>
          </mc:Fallback>
        </mc:AlternateContent>
      </w:r>
    </w:p>
    <w:p w:rsidR="00F12597" w:rsidRDefault="00F12597" w:rsidP="00F12597">
      <w:pPr>
        <w:ind w:left="210" w:hanging="210"/>
        <w:rPr>
          <w:sz w:val="20"/>
          <w:szCs w:val="20"/>
        </w:rPr>
      </w:pPr>
    </w:p>
    <w:p w:rsidR="001E4DE6" w:rsidRDefault="001E4DE6" w:rsidP="00F12597">
      <w:pPr>
        <w:ind w:left="210" w:hanging="210"/>
        <w:rPr>
          <w:sz w:val="20"/>
          <w:szCs w:val="20"/>
        </w:rPr>
      </w:pPr>
    </w:p>
    <w:p w:rsidR="00F12597" w:rsidRPr="004430F8" w:rsidRDefault="00F12597" w:rsidP="00F12597">
      <w:pPr>
        <w:ind w:left="210" w:hanging="210"/>
        <w:rPr>
          <w:rFonts w:ascii="ＭＳ ゴシック" w:eastAsia="ＭＳ ゴシック" w:hAnsi="ＭＳ ゴシック"/>
          <w:sz w:val="20"/>
          <w:szCs w:val="20"/>
        </w:rPr>
      </w:pPr>
      <w:r w:rsidRPr="004430F8">
        <w:rPr>
          <w:rFonts w:ascii="ＭＳ ゴシック" w:eastAsia="ＭＳ ゴシック" w:hAnsi="ＭＳ ゴシック"/>
          <w:noProof/>
        </w:rPr>
        <w:drawing>
          <wp:anchor distT="0" distB="0" distL="114300" distR="114300" simplePos="0" relativeHeight="251807744" behindDoc="0" locked="0" layoutInCell="1" allowOverlap="1" wp14:anchorId="0407BB61" wp14:editId="37AC3887">
            <wp:simplePos x="0" y="0"/>
            <wp:positionH relativeFrom="column">
              <wp:posOffset>3336290</wp:posOffset>
            </wp:positionH>
            <wp:positionV relativeFrom="paragraph">
              <wp:posOffset>109220</wp:posOffset>
            </wp:positionV>
            <wp:extent cx="2632075" cy="1974215"/>
            <wp:effectExtent l="19050" t="19050" r="15875" b="2603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075" cy="1974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430F8">
        <w:rPr>
          <w:rFonts w:ascii="ＭＳ ゴシック" w:eastAsia="ＭＳ ゴシック" w:hAnsi="ＭＳ ゴシック" w:hint="eastAsia"/>
          <w:sz w:val="20"/>
          <w:szCs w:val="20"/>
        </w:rPr>
        <w:t>③　プレパラートの作成（５分）</w:t>
      </w:r>
    </w:p>
    <w:p w:rsidR="00F12597" w:rsidRPr="0088743D" w:rsidRDefault="000E6547" w:rsidP="00F12597">
      <w:pPr>
        <w:ind w:left="200" w:hanging="200"/>
        <w:rPr>
          <w:sz w:val="20"/>
          <w:szCs w:val="20"/>
        </w:rPr>
      </w:pPr>
      <w:r w:rsidRPr="00872E59">
        <w:rPr>
          <w:rFonts w:hint="eastAsia"/>
          <w:noProof/>
          <w:sz w:val="20"/>
          <w:szCs w:val="20"/>
        </w:rPr>
        <mc:AlternateContent>
          <mc:Choice Requires="wps">
            <w:drawing>
              <wp:anchor distT="0" distB="0" distL="114300" distR="114300" simplePos="0" relativeHeight="251815936" behindDoc="0" locked="0" layoutInCell="1" allowOverlap="1" wp14:anchorId="6B39D726" wp14:editId="24FFBA0D">
                <wp:simplePos x="0" y="0"/>
                <wp:positionH relativeFrom="column">
                  <wp:posOffset>40005</wp:posOffset>
                </wp:positionH>
                <wp:positionV relativeFrom="paragraph">
                  <wp:posOffset>936625</wp:posOffset>
                </wp:positionV>
                <wp:extent cx="3073400" cy="1481455"/>
                <wp:effectExtent l="0" t="0" r="12700" b="23495"/>
                <wp:wrapSquare wrapText="bothSides"/>
                <wp:docPr id="2" name="1 つの角を切り取った四角形 2"/>
                <wp:cNvGraphicFramePr/>
                <a:graphic xmlns:a="http://schemas.openxmlformats.org/drawingml/2006/main">
                  <a:graphicData uri="http://schemas.microsoft.com/office/word/2010/wordprocessingShape">
                    <wps:wsp>
                      <wps:cNvSpPr/>
                      <wps:spPr>
                        <a:xfrm>
                          <a:off x="0" y="0"/>
                          <a:ext cx="3073400" cy="1481455"/>
                        </a:xfrm>
                        <a:prstGeom prst="snip1Rect">
                          <a:avLst>
                            <a:gd name="adj" fmla="val 10025"/>
                          </a:avLst>
                        </a:prstGeom>
                        <a:solidFill>
                          <a:sysClr val="window" lastClr="FFFFFF"/>
                        </a:solidFill>
                        <a:ln w="25400" cap="flat" cmpd="sng" algn="ctr">
                          <a:solidFill>
                            <a:sysClr val="windowText" lastClr="000000"/>
                          </a:solidFill>
                          <a:prstDash val="solid"/>
                        </a:ln>
                        <a:effectLst/>
                      </wps:spPr>
                      <wps:txbx>
                        <w:txbxContent>
                          <w:p w:rsidR="00E5697F" w:rsidRDefault="00B2725D"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対物ミクロメーターは，以後</w:t>
                            </w:r>
                            <w:r w:rsidR="00E5697F">
                              <w:rPr>
                                <w:rFonts w:asciiTheme="majorEastAsia" w:eastAsiaTheme="majorEastAsia" w:hAnsiTheme="majorEastAsia" w:hint="eastAsia"/>
                              </w:rPr>
                              <w:t>使用しないのでケースに戻す。</w:t>
                            </w:r>
                          </w:p>
                          <w:p w:rsidR="00E5697F"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このプレパラートの作成は，水</w:t>
                            </w:r>
                            <w:r w:rsidR="00B2725D">
                              <w:rPr>
                                <w:rFonts w:asciiTheme="majorEastAsia" w:eastAsiaTheme="majorEastAsia" w:hAnsiTheme="majorEastAsia" w:hint="eastAsia"/>
                              </w:rPr>
                              <w:t>で</w:t>
                            </w:r>
                            <w:r>
                              <w:rPr>
                                <w:rFonts w:asciiTheme="majorEastAsia" w:eastAsiaTheme="majorEastAsia" w:hAnsiTheme="majorEastAsia" w:hint="eastAsia"/>
                              </w:rPr>
                              <w:t>封</w:t>
                            </w:r>
                            <w:r w:rsidR="00B2725D">
                              <w:rPr>
                                <w:rFonts w:asciiTheme="majorEastAsia" w:eastAsiaTheme="majorEastAsia" w:hAnsiTheme="majorEastAsia" w:hint="eastAsia"/>
                              </w:rPr>
                              <w:t>じてい</w:t>
                            </w:r>
                            <w:r>
                              <w:rPr>
                                <w:rFonts w:asciiTheme="majorEastAsia" w:eastAsiaTheme="majorEastAsia" w:hAnsiTheme="majorEastAsia" w:hint="eastAsia"/>
                              </w:rPr>
                              <w:t>るため後片付けが楽である。</w:t>
                            </w:r>
                          </w:p>
                          <w:p w:rsidR="003E4D44" w:rsidRDefault="003E4D44" w:rsidP="00F12597">
                            <w:pPr>
                              <w:snapToGrid w:val="0"/>
                              <w:spacing w:line="240" w:lineRule="atLeast"/>
                              <w:ind w:left="210" w:hanging="210"/>
                              <w:jc w:val="left"/>
                              <w:rPr>
                                <w:rFonts w:asciiTheme="majorEastAsia" w:eastAsiaTheme="majorEastAsia" w:hAnsiTheme="majorEastAsia"/>
                              </w:rPr>
                            </w:pPr>
                          </w:p>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003E4D44">
                              <w:rPr>
                                <w:rFonts w:asciiTheme="majorEastAsia" w:eastAsiaTheme="majorEastAsia" w:hAnsiTheme="majorEastAsia" w:hint="eastAsia"/>
                              </w:rPr>
                              <w:t>ただし，</w:t>
                            </w:r>
                            <w:r>
                              <w:rPr>
                                <w:rFonts w:asciiTheme="majorEastAsia" w:eastAsiaTheme="majorEastAsia" w:hAnsiTheme="majorEastAsia" w:hint="eastAsia"/>
                              </w:rPr>
                              <w:t>図はマウント液が分かるように染色液を使ったものである。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 o:spid="_x0000_s1069" style="position:absolute;left:0;text-align:left;margin-left:3.15pt;margin-top:73.75pt;width:242pt;height:11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0,1481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" adj="-11796480,,5400" path="m,l2924884,r148516,148516l3073400,1481455,,1481455,,xe" fillcolor="window" strokecolor="windowText" strokeweight="2pt">
                <v:stroke joinstyle="miter"/>
                <v:formulas/>
                <v:path arrowok="t" o:connecttype="custom" o:connectlocs="0,0;2924884,0;3073400,148516;3073400,1481455;0,1481455;0,0" o:connectangles="0,0,0,0,0,0" textboxrect="0,0,3073400,1481455"/>
                <v:textbox>
                  <w:txbxContent>
                    <w:p w:rsidR="00E5697F" w:rsidRDefault="00B2725D"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rPr>
                        <w:t>対物ミクロメーターは，以後</w:t>
                      </w:r>
                      <w:r w:rsidR="00E5697F">
                        <w:rPr>
                          <w:rFonts w:asciiTheme="majorEastAsia" w:eastAsiaTheme="majorEastAsia" w:hAnsiTheme="majorEastAsia" w:hint="eastAsia"/>
                        </w:rPr>
                        <w:t>使用しないのでケースに戻す。</w:t>
                      </w:r>
                    </w:p>
                    <w:p w:rsidR="00E5697F"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このプレパラートの作成は，水</w:t>
                      </w:r>
                      <w:r w:rsidR="00B2725D">
                        <w:rPr>
                          <w:rFonts w:asciiTheme="majorEastAsia" w:eastAsiaTheme="majorEastAsia" w:hAnsiTheme="majorEastAsia" w:hint="eastAsia"/>
                        </w:rPr>
                        <w:t>で</w:t>
                      </w:r>
                      <w:r>
                        <w:rPr>
                          <w:rFonts w:asciiTheme="majorEastAsia" w:eastAsiaTheme="majorEastAsia" w:hAnsiTheme="majorEastAsia" w:hint="eastAsia"/>
                        </w:rPr>
                        <w:t>封</w:t>
                      </w:r>
                      <w:r w:rsidR="00B2725D">
                        <w:rPr>
                          <w:rFonts w:asciiTheme="majorEastAsia" w:eastAsiaTheme="majorEastAsia" w:hAnsiTheme="majorEastAsia" w:hint="eastAsia"/>
                        </w:rPr>
                        <w:t>じてい</w:t>
                      </w:r>
                      <w:r>
                        <w:rPr>
                          <w:rFonts w:asciiTheme="majorEastAsia" w:eastAsiaTheme="majorEastAsia" w:hAnsiTheme="majorEastAsia" w:hint="eastAsia"/>
                        </w:rPr>
                        <w:t>るため後片付けが楽である。</w:t>
                      </w:r>
                    </w:p>
                    <w:p w:rsidR="003E4D44" w:rsidRDefault="003E4D44" w:rsidP="00F12597">
                      <w:pPr>
                        <w:snapToGrid w:val="0"/>
                        <w:spacing w:line="240" w:lineRule="atLeast"/>
                        <w:ind w:left="210" w:hanging="210"/>
                        <w:jc w:val="left"/>
                        <w:rPr>
                          <w:rFonts w:asciiTheme="majorEastAsia" w:eastAsiaTheme="majorEastAsia" w:hAnsiTheme="majorEastAsia" w:hint="eastAsia"/>
                        </w:rPr>
                      </w:pPr>
                    </w:p>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003E4D44">
                        <w:rPr>
                          <w:rFonts w:asciiTheme="majorEastAsia" w:eastAsiaTheme="majorEastAsia" w:hAnsiTheme="majorEastAsia" w:hint="eastAsia"/>
                        </w:rPr>
                        <w:t>ただし，</w:t>
                      </w:r>
                      <w:r>
                        <w:rPr>
                          <w:rFonts w:asciiTheme="majorEastAsia" w:eastAsiaTheme="majorEastAsia" w:hAnsiTheme="majorEastAsia" w:hint="eastAsia"/>
                        </w:rPr>
                        <w:t>図はマウント液が分かるように染色液を使ったものである。</w:t>
                      </w:r>
                    </w:p>
                  </w:txbxContent>
                </v:textbox>
                <w10:wrap type="square"/>
              </v:shape>
            </w:pict>
          </mc:Fallback>
        </mc:AlternateContent>
      </w:r>
      <w:r w:rsidRPr="00AD3BF6">
        <w:rPr>
          <w:noProof/>
          <w:sz w:val="20"/>
          <w:szCs w:val="20"/>
        </w:rPr>
        <mc:AlternateContent>
          <mc:Choice Requires="wps">
            <w:drawing>
              <wp:anchor distT="0" distB="0" distL="114300" distR="114300" simplePos="0" relativeHeight="251886592" behindDoc="0" locked="0" layoutInCell="1" allowOverlap="1" wp14:anchorId="6373684B" wp14:editId="5D74F723">
                <wp:simplePos x="0" y="0"/>
                <wp:positionH relativeFrom="column">
                  <wp:posOffset>3338202</wp:posOffset>
                </wp:positionH>
                <wp:positionV relativeFrom="paragraph">
                  <wp:posOffset>1594720</wp:posOffset>
                </wp:positionV>
                <wp:extent cx="1263721" cy="256854"/>
                <wp:effectExtent l="0" t="0" r="0" b="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721" cy="256854"/>
                        </a:xfrm>
                        <a:prstGeom prst="rect">
                          <a:avLst/>
                        </a:prstGeom>
                        <a:solidFill>
                          <a:schemeClr val="bg1">
                            <a:alpha val="30000"/>
                          </a:schemeClr>
                        </a:solidFill>
                        <a:ln w="9525">
                          <a:noFill/>
                          <a:miter lim="800000"/>
                          <a:headEnd/>
                          <a:tailEnd/>
                        </a:ln>
                      </wps:spPr>
                      <wps:txbx>
                        <w:txbxContent>
                          <w:p w:rsidR="00E5697F" w:rsidRPr="007D2185" w:rsidRDefault="00E5697F" w:rsidP="008C028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62.85pt;margin-top:125.55pt;width:99.5pt;height:20.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" fillcolor="white [3212]" stroked="f">
                <v:fill opacity="19789f"/>
                <v:textbox>
                  <w:txbxContent>
                    <w:p w:rsidR="00E5697F" w:rsidRPr="007D2185" w:rsidRDefault="00E5697F" w:rsidP="008C028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v:textbox>
              </v:shape>
            </w:pict>
          </mc:Fallback>
        </mc:AlternateContent>
      </w:r>
      <w:r w:rsidR="00386C82">
        <w:rPr>
          <w:rFonts w:hint="eastAsia"/>
          <w:sz w:val="20"/>
          <w:szCs w:val="20"/>
        </w:rPr>
        <w:t xml:space="preserve">　　プレパラートの基本的な作成の仕方を確認する。練習として，オオカナダモの葉</w:t>
      </w:r>
      <w:r>
        <w:rPr>
          <w:rFonts w:hint="eastAsia"/>
          <w:sz w:val="20"/>
          <w:szCs w:val="20"/>
        </w:rPr>
        <w:t>を１枚スライドガラスに載せ，水を滴下しカバーガラスを載せる</w:t>
      </w:r>
      <w:r w:rsidR="00F12597">
        <w:rPr>
          <w:rFonts w:hint="eastAsia"/>
          <w:sz w:val="20"/>
          <w:szCs w:val="20"/>
        </w:rPr>
        <w:t>。</w:t>
      </w:r>
      <w:r>
        <w:rPr>
          <w:rFonts w:hint="eastAsia"/>
          <w:sz w:val="20"/>
          <w:szCs w:val="20"/>
        </w:rPr>
        <w:t>余分な水はろ紙で取り除く。</w:t>
      </w:r>
    </w:p>
    <w:p w:rsidR="00545389" w:rsidRDefault="00545389" w:rsidP="00F12597">
      <w:pPr>
        <w:ind w:left="200" w:hanging="200"/>
        <w:rPr>
          <w:sz w:val="20"/>
          <w:szCs w:val="20"/>
        </w:rPr>
      </w:pPr>
    </w:p>
    <w:p w:rsidR="00F12597" w:rsidRDefault="00F12597" w:rsidP="00F12597">
      <w:pPr>
        <w:ind w:left="200" w:hanging="200"/>
        <w:rPr>
          <w:sz w:val="20"/>
          <w:szCs w:val="20"/>
        </w:rPr>
      </w:pPr>
    </w:p>
    <w:p w:rsidR="003E4D44" w:rsidRDefault="003E4D44" w:rsidP="00F12597">
      <w:pPr>
        <w:ind w:left="200" w:hanging="200"/>
        <w:rPr>
          <w:sz w:val="20"/>
          <w:szCs w:val="20"/>
        </w:rPr>
      </w:pPr>
    </w:p>
    <w:p w:rsidR="00F12597" w:rsidRDefault="007539E1" w:rsidP="00F12597">
      <w:pPr>
        <w:ind w:left="200" w:hanging="200"/>
        <w:rPr>
          <w:sz w:val="20"/>
          <w:szCs w:val="20"/>
        </w:rPr>
      </w:pPr>
      <w:r>
        <w:rPr>
          <w:rFonts w:hint="eastAsia"/>
          <w:noProof/>
          <w:snapToGrid/>
          <w:sz w:val="32"/>
          <w:szCs w:val="32"/>
        </w:rPr>
        <mc:AlternateContent>
          <mc:Choice Requires="wps">
            <w:drawing>
              <wp:anchor distT="0" distB="0" distL="114300" distR="114300" simplePos="0" relativeHeight="251834368" behindDoc="0" locked="0" layoutInCell="1" allowOverlap="1" wp14:anchorId="53F605C0" wp14:editId="204777DC">
                <wp:simplePos x="0" y="0"/>
                <wp:positionH relativeFrom="column">
                  <wp:posOffset>60147</wp:posOffset>
                </wp:positionH>
                <wp:positionV relativeFrom="paragraph">
                  <wp:posOffset>219710</wp:posOffset>
                </wp:positionV>
                <wp:extent cx="6021070" cy="2959735"/>
                <wp:effectExtent l="0" t="0" r="17780" b="12065"/>
                <wp:wrapNone/>
                <wp:docPr id="85" name="正方形/長方形 85"/>
                <wp:cNvGraphicFramePr/>
                <a:graphic xmlns:a="http://schemas.openxmlformats.org/drawingml/2006/main">
                  <a:graphicData uri="http://schemas.microsoft.com/office/word/2010/wordprocessingShape">
                    <wps:wsp>
                      <wps:cNvSpPr/>
                      <wps:spPr>
                        <a:xfrm>
                          <a:off x="0" y="0"/>
                          <a:ext cx="6021070" cy="295973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26" style="position:absolute;left:0;text-align:left;margin-left:4.75pt;margin-top:17.3pt;width:474.1pt;height:233.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" filled="f" strokecolor="#243f60 [1604]" strokeweight="2pt">
                <v:stroke dashstyle="dash"/>
              </v:rect>
            </w:pict>
          </mc:Fallback>
        </mc:AlternateContent>
      </w:r>
    </w:p>
    <w:p w:rsidR="00F12597" w:rsidRPr="004430F8" w:rsidRDefault="00F12597" w:rsidP="007539E1">
      <w:pPr>
        <w:ind w:left="200"/>
        <w:rPr>
          <w:rFonts w:ascii="ＭＳ ゴシック" w:eastAsia="ＭＳ ゴシック" w:hAnsi="ＭＳ ゴシック"/>
          <w:sz w:val="32"/>
          <w:szCs w:val="32"/>
        </w:rPr>
      </w:pPr>
      <w:r w:rsidRPr="004430F8">
        <w:rPr>
          <w:rFonts w:ascii="ＭＳ ゴシック" w:eastAsia="ＭＳ ゴシック" w:hAnsi="ＭＳ ゴシック" w:hint="eastAsia"/>
          <w:sz w:val="32"/>
          <w:szCs w:val="32"/>
        </w:rPr>
        <w:t>☆プレパラートの作成</w:t>
      </w:r>
    </w:p>
    <w:p w:rsidR="00F12597" w:rsidRDefault="00F12597" w:rsidP="00F12597">
      <w:pPr>
        <w:ind w:left="204" w:rightChars="100" w:right="214" w:hangingChars="100" w:hanging="204"/>
        <w:rPr>
          <w:sz w:val="20"/>
          <w:szCs w:val="20"/>
        </w:rPr>
      </w:pPr>
      <w:r>
        <w:rPr>
          <w:rFonts w:hint="eastAsia"/>
          <w:sz w:val="20"/>
          <w:szCs w:val="20"/>
        </w:rPr>
        <w:t xml:space="preserve">　　光学顕微鏡の性質上，プレパラートは光を通す薄さの試料</w:t>
      </w:r>
      <w:r w:rsidR="000E6547">
        <w:rPr>
          <w:rFonts w:hint="eastAsia"/>
          <w:sz w:val="20"/>
          <w:szCs w:val="20"/>
        </w:rPr>
        <w:t>を用い</w:t>
      </w:r>
      <w:r w:rsidR="00B465FD">
        <w:rPr>
          <w:rFonts w:hint="eastAsia"/>
          <w:sz w:val="20"/>
          <w:szCs w:val="20"/>
        </w:rPr>
        <w:t>る必要がある</w:t>
      </w:r>
      <w:r>
        <w:rPr>
          <w:rFonts w:hint="eastAsia"/>
          <w:sz w:val="20"/>
          <w:szCs w:val="20"/>
        </w:rPr>
        <w:t>。そのため，試料</w:t>
      </w:r>
      <w:r w:rsidR="000E6547">
        <w:rPr>
          <w:rFonts w:hint="eastAsia"/>
          <w:sz w:val="20"/>
          <w:szCs w:val="20"/>
        </w:rPr>
        <w:t>の性質</w:t>
      </w:r>
      <w:r>
        <w:rPr>
          <w:rFonts w:hint="eastAsia"/>
          <w:sz w:val="20"/>
          <w:szCs w:val="20"/>
        </w:rPr>
        <w:t>に応じて，そのまま載せる，はがす，</w:t>
      </w:r>
      <w:r w:rsidR="00F048FC">
        <w:rPr>
          <w:rFonts w:hint="eastAsia"/>
          <w:sz w:val="20"/>
          <w:szCs w:val="20"/>
        </w:rPr>
        <w:t>こ</w:t>
      </w:r>
      <w:r>
        <w:rPr>
          <w:rFonts w:hint="eastAsia"/>
          <w:sz w:val="20"/>
          <w:szCs w:val="20"/>
        </w:rPr>
        <w:t>すり</w:t>
      </w:r>
      <w:r w:rsidR="00165E65">
        <w:rPr>
          <w:rFonts w:hint="eastAsia"/>
          <w:sz w:val="20"/>
          <w:szCs w:val="20"/>
        </w:rPr>
        <w:t>付け</w:t>
      </w:r>
      <w:r>
        <w:rPr>
          <w:rFonts w:hint="eastAsia"/>
          <w:sz w:val="20"/>
          <w:szCs w:val="20"/>
        </w:rPr>
        <w:t>る，薄片に切る，押しつぶすなどの操作を行う。また，細胞が変形・変質しないように，酸やアルコールなどで生命</w:t>
      </w:r>
      <w:r w:rsidR="00B465FD">
        <w:rPr>
          <w:rFonts w:hint="eastAsia"/>
          <w:sz w:val="20"/>
          <w:szCs w:val="20"/>
        </w:rPr>
        <w:t>活動を停止させる「固定」という操作が必要な場合がある。植物細胞の細胞壁はペクチンで</w:t>
      </w:r>
      <w:r>
        <w:rPr>
          <w:rFonts w:hint="eastAsia"/>
          <w:sz w:val="20"/>
          <w:szCs w:val="20"/>
        </w:rPr>
        <w:t>接着していることが多く，根端分裂組織の観察などでは，塩酸などでペクチンを溶かす「解離」という処理が必要になる。さらに，観察しやすくするため，色素で選択的に着色する「染色」という操作を行うことが多い。</w:t>
      </w:r>
    </w:p>
    <w:p w:rsidR="00F12597" w:rsidRDefault="00F12597" w:rsidP="00F12597">
      <w:pPr>
        <w:ind w:left="204" w:rightChars="100" w:right="214" w:hangingChars="100" w:hanging="204"/>
        <w:rPr>
          <w:sz w:val="20"/>
          <w:szCs w:val="20"/>
        </w:rPr>
      </w:pPr>
      <w:r>
        <w:rPr>
          <w:rFonts w:hint="eastAsia"/>
          <w:sz w:val="20"/>
          <w:szCs w:val="20"/>
        </w:rPr>
        <w:t xml:space="preserve">　　プレパラートを作成する際には，観察の妨げになるため，中に気泡やゴミが入らないようにしたほうがよいが，熟練が必要なのでこだわりすぎず経験を積んだほうがよい。</w:t>
      </w:r>
    </w:p>
    <w:p w:rsidR="00F12597" w:rsidRDefault="003E4D44" w:rsidP="00980FC0">
      <w:pPr>
        <w:ind w:left="204" w:rightChars="100" w:right="214" w:hangingChars="100" w:hanging="204"/>
        <w:rPr>
          <w:sz w:val="20"/>
          <w:szCs w:val="20"/>
        </w:rPr>
      </w:pPr>
      <w:r w:rsidRPr="007E53BA">
        <w:rPr>
          <w:rFonts w:asciiTheme="majorEastAsia" w:eastAsiaTheme="majorEastAsia" w:hAnsiTheme="majorEastAsia"/>
          <w:noProof/>
          <w:sz w:val="20"/>
          <w:szCs w:val="20"/>
        </w:rPr>
        <mc:AlternateContent>
          <mc:Choice Requires="wps">
            <w:drawing>
              <wp:anchor distT="0" distB="0" distL="114300" distR="114300" simplePos="0" relativeHeight="251838464" behindDoc="0" locked="0" layoutInCell="1" allowOverlap="1" wp14:anchorId="5C9B2739" wp14:editId="473C95FD">
                <wp:simplePos x="0" y="0"/>
                <wp:positionH relativeFrom="column">
                  <wp:posOffset>-226060</wp:posOffset>
                </wp:positionH>
                <wp:positionV relativeFrom="paragraph">
                  <wp:posOffset>500901</wp:posOffset>
                </wp:positionV>
                <wp:extent cx="6511925" cy="204470"/>
                <wp:effectExtent l="0" t="0" r="3175" b="508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204470"/>
                        </a:xfrm>
                        <a:prstGeom prst="rect">
                          <a:avLst/>
                        </a:prstGeom>
                        <a:solidFill>
                          <a:srgbClr val="FFFFFF"/>
                        </a:solidFill>
                        <a:ln w="9525">
                          <a:noFill/>
                          <a:miter lim="800000"/>
                          <a:headEnd/>
                          <a:tailEnd/>
                        </a:ln>
                      </wps:spPr>
                      <wps:txbx>
                        <w:txbxContent>
                          <w:p w:rsidR="00E5697F" w:rsidRDefault="00E5697F" w:rsidP="008B7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7.8pt;margin-top:39.45pt;width:512.75pt;height:16.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" stroked="f">
                <v:textbox>
                  <w:txbxContent>
                    <w:p w:rsidR="00E5697F" w:rsidRDefault="00E5697F" w:rsidP="008B7FB7"/>
                  </w:txbxContent>
                </v:textbox>
              </v:shape>
            </w:pict>
          </mc:Fallback>
        </mc:AlternateContent>
      </w:r>
      <w:r w:rsidR="00F12597">
        <w:rPr>
          <w:rFonts w:hint="eastAsia"/>
          <w:sz w:val="20"/>
          <w:szCs w:val="20"/>
        </w:rPr>
        <w:t xml:space="preserve">　　スライドガラス，カバーガラスはきれいに洗ったものを用意し，指紋などで汚れないように</w:t>
      </w:r>
      <w:r w:rsidR="006226AB">
        <w:rPr>
          <w:rFonts w:hint="eastAsia"/>
          <w:sz w:val="20"/>
          <w:szCs w:val="20"/>
        </w:rPr>
        <w:t>必ず</w:t>
      </w:r>
      <w:r w:rsidR="00F12597">
        <w:rPr>
          <w:rFonts w:hint="eastAsia"/>
          <w:sz w:val="20"/>
          <w:szCs w:val="20"/>
        </w:rPr>
        <w:t>側面を持つようにする。また，先尖ピンセット，柄付き針，スポイト，ろ紙など必要な用具をそろえる。</w:t>
      </w:r>
    </w:p>
    <w:p w:rsidR="00F12597" w:rsidRDefault="00577401" w:rsidP="00577401">
      <w:pPr>
        <w:ind w:left="324" w:rightChars="100" w:right="214" w:hangingChars="100" w:hanging="324"/>
        <w:rPr>
          <w:sz w:val="20"/>
          <w:szCs w:val="20"/>
        </w:rPr>
      </w:pPr>
      <w:r>
        <w:rPr>
          <w:rFonts w:hint="eastAsia"/>
          <w:noProof/>
          <w:snapToGrid/>
          <w:sz w:val="32"/>
          <w:szCs w:val="32"/>
        </w:rPr>
        <w:lastRenderedPageBreak/>
        <mc:AlternateContent>
          <mc:Choice Requires="wps">
            <w:drawing>
              <wp:anchor distT="0" distB="0" distL="114300" distR="114300" simplePos="0" relativeHeight="251836416" behindDoc="0" locked="0" layoutInCell="1" allowOverlap="1" wp14:anchorId="6D99C0DC" wp14:editId="3E88BB46">
                <wp:simplePos x="0" y="0"/>
                <wp:positionH relativeFrom="column">
                  <wp:posOffset>43815</wp:posOffset>
                </wp:positionH>
                <wp:positionV relativeFrom="paragraph">
                  <wp:posOffset>-151130</wp:posOffset>
                </wp:positionV>
                <wp:extent cx="6021070" cy="9405620"/>
                <wp:effectExtent l="0" t="0" r="17780" b="24130"/>
                <wp:wrapNone/>
                <wp:docPr id="228" name="正方形/長方形 228"/>
                <wp:cNvGraphicFramePr/>
                <a:graphic xmlns:a="http://schemas.openxmlformats.org/drawingml/2006/main">
                  <a:graphicData uri="http://schemas.microsoft.com/office/word/2010/wordprocessingShape">
                    <wps:wsp>
                      <wps:cNvSpPr/>
                      <wps:spPr>
                        <a:xfrm>
                          <a:off x="0" y="0"/>
                          <a:ext cx="6021070" cy="940562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8" o:spid="_x0000_s1026" style="position:absolute;left:0;text-align:left;margin-left:3.45pt;margin-top:-11.9pt;width:474.1pt;height:740.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" filled="f" strokecolor="#243f60 [1604]" strokeweight="2pt">
                <v:stroke dashstyle="dash"/>
              </v:rect>
            </w:pict>
          </mc:Fallback>
        </mc:AlternateContent>
      </w:r>
      <w:r w:rsidR="003E4D44" w:rsidRPr="007E53BA">
        <w:rPr>
          <w:rFonts w:asciiTheme="majorEastAsia" w:eastAsiaTheme="majorEastAsia" w:hAnsiTheme="majorEastAsia"/>
          <w:noProof/>
          <w:sz w:val="20"/>
          <w:szCs w:val="20"/>
        </w:rPr>
        <mc:AlternateContent>
          <mc:Choice Requires="wps">
            <w:drawing>
              <wp:anchor distT="0" distB="0" distL="114300" distR="114300" simplePos="0" relativeHeight="251840512" behindDoc="0" locked="0" layoutInCell="1" allowOverlap="1" wp14:anchorId="3F70AA91" wp14:editId="604C63B3">
                <wp:simplePos x="0" y="0"/>
                <wp:positionH relativeFrom="column">
                  <wp:posOffset>-269240</wp:posOffset>
                </wp:positionH>
                <wp:positionV relativeFrom="paragraph">
                  <wp:posOffset>-318884</wp:posOffset>
                </wp:positionV>
                <wp:extent cx="6511925" cy="464185"/>
                <wp:effectExtent l="0" t="0" r="3175"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464185"/>
                        </a:xfrm>
                        <a:prstGeom prst="rect">
                          <a:avLst/>
                        </a:prstGeom>
                        <a:solidFill>
                          <a:srgbClr val="FFFFFF"/>
                        </a:solidFill>
                        <a:ln w="9525">
                          <a:noFill/>
                          <a:miter lim="800000"/>
                          <a:headEnd/>
                          <a:tailEnd/>
                        </a:ln>
                      </wps:spPr>
                      <wps:txbx>
                        <w:txbxContent>
                          <w:p w:rsidR="00E5697F" w:rsidRDefault="00E5697F" w:rsidP="008B7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1.2pt;margin-top:-25.1pt;width:512.75pt;height:36.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" stroked="f">
                <v:textbox>
                  <w:txbxContent>
                    <w:p w:rsidR="00E5697F" w:rsidRDefault="00E5697F" w:rsidP="008B7FB7"/>
                  </w:txbxContent>
                </v:textbox>
              </v:shape>
            </w:pict>
          </mc:Fallback>
        </mc:AlternateContent>
      </w:r>
    </w:p>
    <w:p w:rsidR="00F12597" w:rsidRDefault="00F12597" w:rsidP="00577401">
      <w:pPr>
        <w:ind w:left="204" w:rightChars="100" w:right="214" w:hangingChars="100" w:hanging="204"/>
        <w:rPr>
          <w:sz w:val="20"/>
          <w:szCs w:val="20"/>
        </w:rPr>
      </w:pPr>
      <w:r>
        <w:rPr>
          <w:rFonts w:hint="eastAsia"/>
          <w:sz w:val="20"/>
          <w:szCs w:val="20"/>
        </w:rPr>
        <w:t xml:space="preserve">　　プレパラートの作成の基本技術は次の通りである。</w:t>
      </w:r>
    </w:p>
    <w:p w:rsidR="00F12597" w:rsidRDefault="00F12597" w:rsidP="00F12597">
      <w:pPr>
        <w:ind w:left="204" w:rightChars="100" w:right="214" w:hangingChars="100" w:hanging="204"/>
        <w:rPr>
          <w:sz w:val="20"/>
          <w:szCs w:val="20"/>
        </w:rPr>
      </w:pPr>
      <w:r>
        <w:rPr>
          <w:rFonts w:hint="eastAsia"/>
          <w:sz w:val="20"/>
          <w:szCs w:val="20"/>
        </w:rPr>
        <w:t xml:space="preserve">　①試料の準備</w:t>
      </w:r>
    </w:p>
    <w:p w:rsidR="00F12597" w:rsidRDefault="00F12597" w:rsidP="00F12597">
      <w:pPr>
        <w:ind w:left="204" w:rightChars="100" w:right="214" w:hangingChars="100" w:hanging="204"/>
        <w:rPr>
          <w:sz w:val="20"/>
          <w:szCs w:val="20"/>
        </w:rPr>
      </w:pPr>
      <w:r>
        <w:rPr>
          <w:rFonts w:hint="eastAsia"/>
          <w:sz w:val="20"/>
          <w:szCs w:val="20"/>
        </w:rPr>
        <w:t xml:space="preserve">　　</w:t>
      </w:r>
      <w:r w:rsidR="00B465FD">
        <w:rPr>
          <w:rFonts w:hint="eastAsia"/>
          <w:sz w:val="20"/>
          <w:szCs w:val="20"/>
        </w:rPr>
        <w:t>観察の</w:t>
      </w:r>
      <w:r>
        <w:rPr>
          <w:rFonts w:hint="eastAsia"/>
          <w:sz w:val="20"/>
          <w:szCs w:val="20"/>
        </w:rPr>
        <w:t>目的に応じて，試料を準備する。生きた細胞を観察する以外は，基本的に固定の操作を行っておく。特に，解離をする場合は固定が必要である。酢酸オルセインなどのように滴下時に固定と染色を兼ねて行う場合もある。</w:t>
      </w:r>
    </w:p>
    <w:p w:rsidR="00980FC0" w:rsidRDefault="00980FC0" w:rsidP="00F12597">
      <w:pPr>
        <w:ind w:left="204" w:rightChars="100" w:right="214" w:hangingChars="100" w:hanging="204"/>
        <w:rPr>
          <w:sz w:val="20"/>
          <w:szCs w:val="20"/>
        </w:rPr>
      </w:pPr>
    </w:p>
    <w:p w:rsidR="00F12597" w:rsidRDefault="00980FC0" w:rsidP="00F12597">
      <w:pPr>
        <w:ind w:left="204" w:rightChars="100" w:right="214" w:hangingChars="100" w:hanging="204"/>
        <w:rPr>
          <w:sz w:val="20"/>
          <w:szCs w:val="20"/>
        </w:rPr>
      </w:pPr>
      <w:r w:rsidRPr="00E018C7">
        <w:rPr>
          <w:noProof/>
          <w:sz w:val="20"/>
          <w:szCs w:val="20"/>
        </w:rPr>
        <w:drawing>
          <wp:anchor distT="0" distB="0" distL="114300" distR="114300" simplePos="0" relativeHeight="251830272" behindDoc="0" locked="0" layoutInCell="1" allowOverlap="1" wp14:anchorId="1B87C956" wp14:editId="4343B7E4">
            <wp:simplePos x="0" y="0"/>
            <wp:positionH relativeFrom="column">
              <wp:posOffset>3669030</wp:posOffset>
            </wp:positionH>
            <wp:positionV relativeFrom="paragraph">
              <wp:posOffset>24130</wp:posOffset>
            </wp:positionV>
            <wp:extent cx="2280920" cy="1709420"/>
            <wp:effectExtent l="19050" t="19050" r="24130" b="24130"/>
            <wp:wrapSquare wrapText="bothSides"/>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0920" cy="17094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597">
        <w:rPr>
          <w:rFonts w:hint="eastAsia"/>
          <w:sz w:val="20"/>
          <w:szCs w:val="20"/>
        </w:rPr>
        <w:t xml:space="preserve">　②マウント液の滴下</w:t>
      </w:r>
    </w:p>
    <w:p w:rsidR="00440A39" w:rsidRDefault="00F12597" w:rsidP="00F12597">
      <w:pPr>
        <w:ind w:left="204" w:rightChars="100" w:right="214" w:hangingChars="100" w:hanging="204"/>
        <w:rPr>
          <w:sz w:val="20"/>
          <w:szCs w:val="20"/>
        </w:rPr>
      </w:pPr>
      <w:r>
        <w:rPr>
          <w:rFonts w:hint="eastAsia"/>
          <w:sz w:val="20"/>
          <w:szCs w:val="20"/>
        </w:rPr>
        <w:t xml:space="preserve">　　乾いた花粉などを観察する場合は</w:t>
      </w:r>
      <w:r w:rsidR="00440A39">
        <w:rPr>
          <w:rFonts w:hint="eastAsia"/>
          <w:sz w:val="20"/>
          <w:szCs w:val="20"/>
        </w:rPr>
        <w:t>マウント液は使用しない</w:t>
      </w:r>
      <w:r>
        <w:rPr>
          <w:rFonts w:hint="eastAsia"/>
          <w:sz w:val="20"/>
          <w:szCs w:val="20"/>
        </w:rPr>
        <w:t>。</w:t>
      </w:r>
      <w:r w:rsidR="00440A39">
        <w:rPr>
          <w:rFonts w:hint="eastAsia"/>
          <w:sz w:val="20"/>
          <w:szCs w:val="20"/>
        </w:rPr>
        <w:t>マウント液とは，水や染色液などの封入剤のことである。</w:t>
      </w:r>
    </w:p>
    <w:p w:rsidR="00980FC0" w:rsidRDefault="00440A39" w:rsidP="00F12597">
      <w:pPr>
        <w:ind w:left="204" w:rightChars="100" w:right="214" w:hangingChars="100" w:hanging="204"/>
        <w:rPr>
          <w:sz w:val="20"/>
          <w:szCs w:val="20"/>
        </w:rPr>
      </w:pPr>
      <w:r w:rsidRPr="00AD3BF6">
        <w:rPr>
          <w:noProof/>
          <w:sz w:val="20"/>
          <w:szCs w:val="20"/>
        </w:rPr>
        <mc:AlternateContent>
          <mc:Choice Requires="wps">
            <w:drawing>
              <wp:anchor distT="0" distB="0" distL="114300" distR="114300" simplePos="0" relativeHeight="251890688" behindDoc="0" locked="0" layoutInCell="1" allowOverlap="1" wp14:anchorId="2273B11D" wp14:editId="4B5E5DE2">
                <wp:simplePos x="0" y="0"/>
                <wp:positionH relativeFrom="column">
                  <wp:posOffset>4806315</wp:posOffset>
                </wp:positionH>
                <wp:positionV relativeFrom="paragraph">
                  <wp:posOffset>568960</wp:posOffset>
                </wp:positionV>
                <wp:extent cx="1156970" cy="259080"/>
                <wp:effectExtent l="0" t="0" r="5080" b="762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59080"/>
                        </a:xfrm>
                        <a:prstGeom prst="rect">
                          <a:avLst/>
                        </a:prstGeom>
                        <a:solidFill>
                          <a:schemeClr val="bg1">
                            <a:alpha val="30000"/>
                          </a:schemeClr>
                        </a:solidFill>
                        <a:ln w="9525">
                          <a:noFill/>
                          <a:miter lim="800000"/>
                          <a:headEnd/>
                          <a:tailEnd/>
                        </a:ln>
                      </wps:spPr>
                      <wps:txbx>
                        <w:txbxContent>
                          <w:p w:rsidR="00E5697F" w:rsidRPr="007D2185" w:rsidRDefault="00E5697F" w:rsidP="007539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マウント液の滴下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78.45pt;margin-top:44.8pt;width:91.1pt;height:20.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" fillcolor="white [3212]" stroked="f">
                <v:fill opacity="19789f"/>
                <v:textbox>
                  <w:txbxContent>
                    <w:p w:rsidR="00E5697F" w:rsidRPr="007D2185" w:rsidRDefault="00E5697F" w:rsidP="007539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マウント液の滴下</w:t>
                      </w:r>
                    </w:p>
                  </w:txbxContent>
                </v:textbox>
              </v:shape>
            </w:pict>
          </mc:Fallback>
        </mc:AlternateContent>
      </w:r>
      <w:r>
        <w:rPr>
          <w:rFonts w:hint="eastAsia"/>
          <w:sz w:val="20"/>
          <w:szCs w:val="20"/>
        </w:rPr>
        <w:t xml:space="preserve">　　</w:t>
      </w:r>
      <w:r w:rsidR="00F12597">
        <w:rPr>
          <w:rFonts w:hint="eastAsia"/>
          <w:sz w:val="20"/>
          <w:szCs w:val="20"/>
        </w:rPr>
        <w:t>スライドガラス上に試料を置き，スポイトなどでマウント液を</w:t>
      </w:r>
      <w:r>
        <w:rPr>
          <w:rFonts w:hint="eastAsia"/>
          <w:sz w:val="20"/>
          <w:szCs w:val="20"/>
        </w:rPr>
        <w:t>滴下する</w:t>
      </w:r>
      <w:r w:rsidR="00F12597">
        <w:rPr>
          <w:rFonts w:hint="eastAsia"/>
          <w:sz w:val="20"/>
          <w:szCs w:val="20"/>
        </w:rPr>
        <w:t>。この順番は逆でもかまわないが，試料の上下に空気が入らないように気を</w:t>
      </w:r>
      <w:r w:rsidR="00165E65">
        <w:rPr>
          <w:rFonts w:hint="eastAsia"/>
          <w:sz w:val="20"/>
          <w:szCs w:val="20"/>
        </w:rPr>
        <w:t>付け</w:t>
      </w:r>
      <w:r w:rsidR="00F12597">
        <w:rPr>
          <w:rFonts w:hint="eastAsia"/>
          <w:sz w:val="20"/>
          <w:szCs w:val="20"/>
        </w:rPr>
        <w:t>る。また，試料が重なっている場合はピンセットや柄付き針で広げる。</w:t>
      </w:r>
    </w:p>
    <w:p w:rsidR="00980FC0" w:rsidRDefault="00980FC0" w:rsidP="00F12597">
      <w:pPr>
        <w:ind w:left="204" w:rightChars="100" w:right="214" w:hangingChars="100" w:hanging="204"/>
        <w:rPr>
          <w:sz w:val="20"/>
          <w:szCs w:val="20"/>
        </w:rPr>
      </w:pPr>
    </w:p>
    <w:p w:rsidR="00F12597" w:rsidRDefault="00B465FD" w:rsidP="00F12597">
      <w:pPr>
        <w:ind w:left="204" w:rightChars="100" w:right="214" w:hangingChars="100" w:hanging="204"/>
        <w:rPr>
          <w:sz w:val="20"/>
          <w:szCs w:val="20"/>
        </w:rPr>
      </w:pPr>
      <w:r>
        <w:rPr>
          <w:rFonts w:hint="eastAsia"/>
          <w:sz w:val="20"/>
          <w:szCs w:val="20"/>
        </w:rPr>
        <w:t xml:space="preserve">　③カバーガラスによる</w:t>
      </w:r>
      <w:r w:rsidR="00F12597">
        <w:rPr>
          <w:rFonts w:hint="eastAsia"/>
          <w:sz w:val="20"/>
          <w:szCs w:val="20"/>
        </w:rPr>
        <w:t>被覆</w:t>
      </w:r>
    </w:p>
    <w:p w:rsidR="00F12597" w:rsidRDefault="00980FC0" w:rsidP="00F12597">
      <w:pPr>
        <w:ind w:left="204" w:rightChars="100" w:right="214" w:hangingChars="100" w:hanging="204"/>
        <w:rPr>
          <w:sz w:val="20"/>
          <w:szCs w:val="20"/>
        </w:rPr>
      </w:pPr>
      <w:r w:rsidRPr="00E018C7">
        <w:rPr>
          <w:noProof/>
          <w:sz w:val="20"/>
          <w:szCs w:val="20"/>
        </w:rPr>
        <w:drawing>
          <wp:anchor distT="0" distB="0" distL="114300" distR="114300" simplePos="0" relativeHeight="251831296" behindDoc="0" locked="0" layoutInCell="1" allowOverlap="1" wp14:anchorId="3210A4FC" wp14:editId="43961942">
            <wp:simplePos x="0" y="0"/>
            <wp:positionH relativeFrom="column">
              <wp:posOffset>2853690</wp:posOffset>
            </wp:positionH>
            <wp:positionV relativeFrom="paragraph">
              <wp:posOffset>8255</wp:posOffset>
            </wp:positionV>
            <wp:extent cx="3108325" cy="2327910"/>
            <wp:effectExtent l="19050" t="19050" r="15875" b="15240"/>
            <wp:wrapSquare wrapText="bothSides"/>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3108325" cy="23279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597" w:rsidRPr="007F7088">
        <w:rPr>
          <w:rFonts w:hint="eastAsia"/>
          <w:sz w:val="20"/>
          <w:szCs w:val="20"/>
        </w:rPr>
        <w:t xml:space="preserve">　　</w:t>
      </w:r>
      <w:r w:rsidR="00F12597">
        <w:rPr>
          <w:rFonts w:hint="eastAsia"/>
          <w:sz w:val="20"/>
          <w:szCs w:val="20"/>
        </w:rPr>
        <w:t>カバーガラスを気泡ができないように静かに</w:t>
      </w:r>
      <w:r w:rsidR="007539E1">
        <w:rPr>
          <w:rFonts w:hint="eastAsia"/>
          <w:sz w:val="20"/>
          <w:szCs w:val="20"/>
        </w:rPr>
        <w:t>載せる</w:t>
      </w:r>
      <w:r w:rsidR="00F12597">
        <w:rPr>
          <w:rFonts w:hint="eastAsia"/>
          <w:sz w:val="20"/>
          <w:szCs w:val="20"/>
        </w:rPr>
        <w:t>。</w:t>
      </w:r>
      <w:r w:rsidR="00B465FD">
        <w:rPr>
          <w:rFonts w:hint="eastAsia"/>
          <w:sz w:val="20"/>
          <w:szCs w:val="20"/>
        </w:rPr>
        <w:t>カバーガラスを載せる</w:t>
      </w:r>
      <w:r w:rsidR="00F12597" w:rsidRPr="007F7088">
        <w:rPr>
          <w:rFonts w:hint="eastAsia"/>
          <w:sz w:val="20"/>
          <w:szCs w:val="20"/>
        </w:rPr>
        <w:t>際には，利き手にはピンセットを，もう片方の手には柄付き針を持つ。利き手のピンセットでカバーガラスを軽くはさみ</w:t>
      </w:r>
      <w:r w:rsidR="00F12597">
        <w:rPr>
          <w:rFonts w:hint="eastAsia"/>
          <w:sz w:val="20"/>
          <w:szCs w:val="20"/>
        </w:rPr>
        <w:t>一辺をスライドガラスに</w:t>
      </w:r>
      <w:r w:rsidR="00165E65">
        <w:rPr>
          <w:rFonts w:hint="eastAsia"/>
          <w:sz w:val="20"/>
          <w:szCs w:val="20"/>
        </w:rPr>
        <w:t>付け</w:t>
      </w:r>
      <w:r w:rsidR="006226AB">
        <w:rPr>
          <w:rFonts w:hint="eastAsia"/>
          <w:sz w:val="20"/>
          <w:szCs w:val="20"/>
        </w:rPr>
        <w:t>，柄付き針の先端でカバーガラスの一</w:t>
      </w:r>
      <w:r w:rsidR="00F12597" w:rsidRPr="007F7088">
        <w:rPr>
          <w:rFonts w:hint="eastAsia"/>
          <w:sz w:val="20"/>
          <w:szCs w:val="20"/>
        </w:rPr>
        <w:t>辺を支えながら，気泡を追い出すように</w:t>
      </w:r>
      <w:r w:rsidR="00F12597">
        <w:rPr>
          <w:rFonts w:hint="eastAsia"/>
          <w:sz w:val="20"/>
          <w:szCs w:val="20"/>
        </w:rPr>
        <w:t>ゆっくり</w:t>
      </w:r>
      <w:r w:rsidR="00F12597" w:rsidRPr="007F7088">
        <w:rPr>
          <w:rFonts w:hint="eastAsia"/>
          <w:sz w:val="20"/>
          <w:szCs w:val="20"/>
        </w:rPr>
        <w:t>試料の片側からカバーガラスを倒していく。</w:t>
      </w:r>
    </w:p>
    <w:p w:rsidR="00F12597" w:rsidRDefault="007539E1" w:rsidP="00F12597">
      <w:pPr>
        <w:ind w:left="204" w:rightChars="100" w:right="214" w:hangingChars="100" w:hanging="204"/>
        <w:rPr>
          <w:sz w:val="20"/>
          <w:szCs w:val="20"/>
        </w:rPr>
      </w:pPr>
      <w:r w:rsidRPr="00AD3BF6">
        <w:rPr>
          <w:noProof/>
          <w:sz w:val="20"/>
          <w:szCs w:val="20"/>
        </w:rPr>
        <mc:AlternateContent>
          <mc:Choice Requires="wps">
            <w:drawing>
              <wp:anchor distT="0" distB="0" distL="114300" distR="114300" simplePos="0" relativeHeight="251888640" behindDoc="0" locked="0" layoutInCell="1" allowOverlap="1" wp14:anchorId="6125022C" wp14:editId="63D135A3">
                <wp:simplePos x="0" y="0"/>
                <wp:positionH relativeFrom="column">
                  <wp:posOffset>2855317</wp:posOffset>
                </wp:positionH>
                <wp:positionV relativeFrom="paragraph">
                  <wp:posOffset>245617</wp:posOffset>
                </wp:positionV>
                <wp:extent cx="2095928" cy="259080"/>
                <wp:effectExtent l="0" t="0" r="0" b="762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928" cy="259080"/>
                        </a:xfrm>
                        <a:prstGeom prst="rect">
                          <a:avLst/>
                        </a:prstGeom>
                        <a:solidFill>
                          <a:schemeClr val="bg1">
                            <a:alpha val="30000"/>
                          </a:schemeClr>
                        </a:solidFill>
                        <a:ln w="9525">
                          <a:noFill/>
                          <a:miter lim="800000"/>
                          <a:headEnd/>
                          <a:tailEnd/>
                        </a:ln>
                      </wps:spPr>
                      <wps:txbx>
                        <w:txbxContent>
                          <w:p w:rsidR="00E5697F" w:rsidRPr="007D2185" w:rsidRDefault="00E5697F" w:rsidP="007539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カバーガラスによる被覆（簡易法）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24.85pt;margin-top:19.35pt;width:165.05pt;height:20.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" fillcolor="white [3212]" stroked="f">
                <v:fill opacity="19789f"/>
                <v:textbox>
                  <w:txbxContent>
                    <w:p w:rsidR="00E5697F" w:rsidRPr="007D2185" w:rsidRDefault="00E5697F" w:rsidP="007539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カバーガラスによる被覆（簡易法）</w:t>
                      </w:r>
                    </w:p>
                  </w:txbxContent>
                </v:textbox>
              </v:shape>
            </w:pict>
          </mc:Fallback>
        </mc:AlternateContent>
      </w:r>
      <w:r w:rsidR="00F12597">
        <w:rPr>
          <w:rFonts w:hint="eastAsia"/>
          <w:sz w:val="20"/>
          <w:szCs w:val="20"/>
        </w:rPr>
        <w:t xml:space="preserve">　　簡易的な方法として，図のようにカバーガラスの側面を指ではさみ，ゆっくりと指を降ろしながら離すものがある。</w:t>
      </w:r>
    </w:p>
    <w:p w:rsidR="00980FC0" w:rsidRDefault="00980FC0" w:rsidP="00F12597">
      <w:pPr>
        <w:ind w:left="204" w:rightChars="100" w:right="214" w:hangingChars="100" w:hanging="204"/>
        <w:rPr>
          <w:sz w:val="20"/>
          <w:szCs w:val="20"/>
        </w:rPr>
      </w:pPr>
    </w:p>
    <w:p w:rsidR="00F12597" w:rsidRDefault="00F12597" w:rsidP="00F6080C">
      <w:pPr>
        <w:ind w:left="204" w:rightChars="100" w:right="214" w:hangingChars="100" w:hanging="204"/>
        <w:rPr>
          <w:sz w:val="20"/>
          <w:szCs w:val="20"/>
        </w:rPr>
      </w:pPr>
      <w:r w:rsidRPr="00E018C7">
        <w:rPr>
          <w:noProof/>
          <w:sz w:val="20"/>
          <w:szCs w:val="20"/>
        </w:rPr>
        <w:drawing>
          <wp:anchor distT="0" distB="0" distL="114300" distR="114300" simplePos="0" relativeHeight="251832320" behindDoc="0" locked="0" layoutInCell="1" allowOverlap="1" wp14:anchorId="25966ADC" wp14:editId="168E3319">
            <wp:simplePos x="0" y="0"/>
            <wp:positionH relativeFrom="column">
              <wp:posOffset>3674110</wp:posOffset>
            </wp:positionH>
            <wp:positionV relativeFrom="paragraph">
              <wp:posOffset>19685</wp:posOffset>
            </wp:positionV>
            <wp:extent cx="2261235" cy="1695450"/>
            <wp:effectExtent l="19050" t="19050" r="24765" b="19050"/>
            <wp:wrapSquare wrapText="bothSides"/>
            <wp:docPr id="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61235" cy="16954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80C">
        <w:rPr>
          <w:rFonts w:hint="eastAsia"/>
          <w:sz w:val="20"/>
          <w:szCs w:val="20"/>
        </w:rPr>
        <w:t xml:space="preserve">　④余分なマウント液</w:t>
      </w:r>
      <w:r>
        <w:rPr>
          <w:rFonts w:hint="eastAsia"/>
          <w:sz w:val="20"/>
          <w:szCs w:val="20"/>
        </w:rPr>
        <w:t>の除去</w:t>
      </w:r>
    </w:p>
    <w:p w:rsidR="00F12597" w:rsidRDefault="00F6080C" w:rsidP="00980FC0">
      <w:pPr>
        <w:ind w:left="204" w:rightChars="100" w:right="214" w:hangingChars="100" w:hanging="204"/>
        <w:rPr>
          <w:sz w:val="20"/>
          <w:szCs w:val="20"/>
        </w:rPr>
      </w:pPr>
      <w:r>
        <w:rPr>
          <w:rFonts w:hint="eastAsia"/>
          <w:sz w:val="20"/>
          <w:szCs w:val="20"/>
        </w:rPr>
        <w:t xml:space="preserve">　　マウント液</w:t>
      </w:r>
      <w:r w:rsidR="00F12597">
        <w:rPr>
          <w:rFonts w:hint="eastAsia"/>
          <w:sz w:val="20"/>
          <w:szCs w:val="20"/>
        </w:rPr>
        <w:t>が過剰にあるとカバーガラスが</w:t>
      </w:r>
      <w:r w:rsidR="00B465FD">
        <w:rPr>
          <w:rFonts w:hint="eastAsia"/>
          <w:sz w:val="20"/>
          <w:szCs w:val="20"/>
        </w:rPr>
        <w:t>水平方向に</w:t>
      </w:r>
      <w:r w:rsidR="00F12597">
        <w:rPr>
          <w:rFonts w:hint="eastAsia"/>
          <w:sz w:val="20"/>
          <w:szCs w:val="20"/>
        </w:rPr>
        <w:t>動くため，</w:t>
      </w:r>
      <w:r>
        <w:rPr>
          <w:rFonts w:hint="eastAsia"/>
          <w:sz w:val="20"/>
          <w:szCs w:val="20"/>
        </w:rPr>
        <w:t>カバーガラスの側面にろ紙を</w:t>
      </w:r>
      <w:r w:rsidR="00165E65">
        <w:rPr>
          <w:rFonts w:hint="eastAsia"/>
          <w:sz w:val="20"/>
          <w:szCs w:val="20"/>
        </w:rPr>
        <w:t>付け</w:t>
      </w:r>
      <w:r>
        <w:rPr>
          <w:rFonts w:hint="eastAsia"/>
          <w:sz w:val="20"/>
          <w:szCs w:val="20"/>
        </w:rPr>
        <w:t>て余分なマウント液</w:t>
      </w:r>
      <w:r w:rsidR="00F12597">
        <w:rPr>
          <w:rFonts w:hint="eastAsia"/>
          <w:sz w:val="20"/>
          <w:szCs w:val="20"/>
        </w:rPr>
        <w:t>を吸い取る。</w:t>
      </w:r>
      <w:r w:rsidR="00440A39">
        <w:rPr>
          <w:rFonts w:hint="eastAsia"/>
          <w:sz w:val="20"/>
          <w:szCs w:val="20"/>
        </w:rPr>
        <w:t>ただし，</w:t>
      </w:r>
      <w:r w:rsidR="00980FC0">
        <w:rPr>
          <w:rFonts w:hint="eastAsia"/>
          <w:sz w:val="20"/>
          <w:szCs w:val="20"/>
        </w:rPr>
        <w:t>吸い取り</w:t>
      </w:r>
      <w:r w:rsidR="00440A39">
        <w:rPr>
          <w:rFonts w:hint="eastAsia"/>
          <w:sz w:val="20"/>
          <w:szCs w:val="20"/>
        </w:rPr>
        <w:t>すぎると</w:t>
      </w:r>
      <w:r w:rsidR="00F12597">
        <w:rPr>
          <w:rFonts w:hint="eastAsia"/>
          <w:sz w:val="20"/>
          <w:szCs w:val="20"/>
        </w:rPr>
        <w:t>気泡がカバーガラスの下に入ることがあるので注意する。</w:t>
      </w:r>
    </w:p>
    <w:p w:rsidR="00F12597" w:rsidRDefault="00F12597" w:rsidP="00F12597">
      <w:pPr>
        <w:ind w:left="204" w:rightChars="100" w:right="214" w:hangingChars="100" w:hanging="204"/>
        <w:rPr>
          <w:sz w:val="20"/>
          <w:szCs w:val="20"/>
        </w:rPr>
      </w:pPr>
    </w:p>
    <w:p w:rsidR="00980FC0" w:rsidRDefault="007539E1" w:rsidP="00F12597">
      <w:pPr>
        <w:ind w:left="204" w:rightChars="100" w:right="214" w:hangingChars="100" w:hanging="204"/>
        <w:rPr>
          <w:sz w:val="20"/>
          <w:szCs w:val="20"/>
        </w:rPr>
      </w:pPr>
      <w:r w:rsidRPr="00AD3BF6">
        <w:rPr>
          <w:noProof/>
          <w:sz w:val="20"/>
          <w:szCs w:val="20"/>
        </w:rPr>
        <mc:AlternateContent>
          <mc:Choice Requires="wps">
            <w:drawing>
              <wp:anchor distT="0" distB="0" distL="114300" distR="114300" simplePos="0" relativeHeight="251892736" behindDoc="0" locked="0" layoutInCell="1" allowOverlap="1" wp14:anchorId="10B3AB05" wp14:editId="57B49178">
                <wp:simplePos x="0" y="0"/>
                <wp:positionH relativeFrom="column">
                  <wp:posOffset>3670221</wp:posOffset>
                </wp:positionH>
                <wp:positionV relativeFrom="paragraph">
                  <wp:posOffset>83499</wp:posOffset>
                </wp:positionV>
                <wp:extent cx="1517393" cy="256854"/>
                <wp:effectExtent l="0" t="0" r="6985"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393" cy="256854"/>
                        </a:xfrm>
                        <a:prstGeom prst="rect">
                          <a:avLst/>
                        </a:prstGeom>
                        <a:solidFill>
                          <a:schemeClr val="bg1">
                            <a:alpha val="30000"/>
                          </a:schemeClr>
                        </a:solidFill>
                        <a:ln w="9525">
                          <a:noFill/>
                          <a:miter lim="800000"/>
                          <a:headEnd/>
                          <a:tailEnd/>
                        </a:ln>
                      </wps:spPr>
                      <wps:txbx>
                        <w:txbxContent>
                          <w:p w:rsidR="00E5697F" w:rsidRPr="007D2185" w:rsidRDefault="00E5697F" w:rsidP="007539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余分なマウント液の除去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89pt;margin-top:6.55pt;width:119.5pt;height:20.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" fillcolor="white [3212]" stroked="f">
                <v:fill opacity="19789f"/>
                <v:textbox>
                  <w:txbxContent>
                    <w:p w:rsidR="00E5697F" w:rsidRPr="007D2185" w:rsidRDefault="00E5697F" w:rsidP="007539E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余分なマウント液の除去</w:t>
                      </w:r>
                    </w:p>
                  </w:txbxContent>
                </v:textbox>
              </v:shape>
            </w:pict>
          </mc:Fallback>
        </mc:AlternateContent>
      </w:r>
    </w:p>
    <w:p w:rsidR="00980FC0" w:rsidRDefault="00980FC0" w:rsidP="00F12597">
      <w:pPr>
        <w:ind w:left="204" w:rightChars="100" w:right="214" w:hangingChars="100" w:hanging="204"/>
        <w:rPr>
          <w:sz w:val="20"/>
          <w:szCs w:val="20"/>
        </w:rPr>
      </w:pPr>
    </w:p>
    <w:p w:rsidR="00F12597" w:rsidRPr="006A03B0" w:rsidRDefault="00F12597" w:rsidP="00F12597">
      <w:pPr>
        <w:ind w:left="204" w:rightChars="100" w:right="214" w:hangingChars="100" w:hanging="204"/>
        <w:rPr>
          <w:sz w:val="20"/>
          <w:szCs w:val="20"/>
        </w:rPr>
      </w:pPr>
      <w:r>
        <w:rPr>
          <w:rFonts w:hint="eastAsia"/>
          <w:sz w:val="20"/>
          <w:szCs w:val="20"/>
        </w:rPr>
        <w:t xml:space="preserve">　⑤細胞の展開</w:t>
      </w:r>
    </w:p>
    <w:p w:rsidR="00F12597" w:rsidRDefault="00F12597" w:rsidP="00980FC0">
      <w:pPr>
        <w:ind w:left="204" w:rightChars="100" w:right="214" w:hangingChars="100" w:hanging="204"/>
        <w:rPr>
          <w:sz w:val="20"/>
          <w:szCs w:val="20"/>
        </w:rPr>
      </w:pPr>
      <w:r>
        <w:rPr>
          <w:rFonts w:hint="eastAsia"/>
          <w:sz w:val="20"/>
          <w:szCs w:val="20"/>
        </w:rPr>
        <w:t xml:space="preserve">　　必要に応じて，押しつぶし法などで展開する。</w:t>
      </w:r>
      <w:r w:rsidR="00440A39">
        <w:rPr>
          <w:rFonts w:hint="eastAsia"/>
          <w:sz w:val="20"/>
          <w:szCs w:val="20"/>
        </w:rPr>
        <w:t>押しつぶし法とは，重なった細胞を押しつぶして</w:t>
      </w:r>
      <w:r w:rsidR="001B5B38">
        <w:rPr>
          <w:rFonts w:hint="eastAsia"/>
          <w:sz w:val="20"/>
          <w:szCs w:val="20"/>
        </w:rPr>
        <w:t>，薄く</w:t>
      </w:r>
      <w:r w:rsidR="00440A39">
        <w:rPr>
          <w:rFonts w:hint="eastAsia"/>
          <w:sz w:val="20"/>
          <w:szCs w:val="20"/>
        </w:rPr>
        <w:t>広げるものである。展開は，</w:t>
      </w:r>
      <w:r>
        <w:rPr>
          <w:rFonts w:hint="eastAsia"/>
          <w:sz w:val="20"/>
          <w:szCs w:val="20"/>
        </w:rPr>
        <w:t>カバーガラスを</w:t>
      </w:r>
      <w:r w:rsidR="00B465FD">
        <w:rPr>
          <w:rFonts w:hint="eastAsia"/>
          <w:sz w:val="20"/>
          <w:szCs w:val="20"/>
        </w:rPr>
        <w:t>載せる</w:t>
      </w:r>
      <w:r>
        <w:rPr>
          <w:rFonts w:hint="eastAsia"/>
          <w:sz w:val="20"/>
          <w:szCs w:val="20"/>
        </w:rPr>
        <w:t>前に行う場合もある。</w:t>
      </w:r>
      <w:r>
        <w:rPr>
          <w:sz w:val="20"/>
          <w:szCs w:val="20"/>
        </w:rPr>
        <w:br w:type="page"/>
      </w:r>
    </w:p>
    <w:p w:rsidR="00F12597" w:rsidRPr="00A20CE9" w:rsidRDefault="00157611" w:rsidP="00F12597">
      <w:pPr>
        <w:ind w:left="200" w:hanging="200"/>
        <w:rPr>
          <w:rFonts w:ascii="ＭＳ ゴシック" w:eastAsia="ＭＳ ゴシック" w:hAnsi="ＭＳ ゴシック"/>
          <w:sz w:val="20"/>
          <w:szCs w:val="20"/>
        </w:rPr>
      </w:pPr>
      <w:r w:rsidRPr="00A20CE9">
        <w:rPr>
          <w:rFonts w:ascii="ＭＳ ゴシック" w:eastAsia="ＭＳ ゴシック" w:hAnsi="ＭＳ ゴシック"/>
          <w:noProof/>
          <w:snapToGrid/>
        </w:rPr>
        <w:lastRenderedPageBreak/>
        <mc:AlternateContent>
          <mc:Choice Requires="wpg">
            <w:drawing>
              <wp:anchor distT="0" distB="0" distL="114300" distR="114300" simplePos="0" relativeHeight="251847680" behindDoc="0" locked="0" layoutInCell="1" allowOverlap="1" wp14:anchorId="3359BEC5" wp14:editId="14F84EA1">
                <wp:simplePos x="0" y="0"/>
                <wp:positionH relativeFrom="column">
                  <wp:posOffset>6261735</wp:posOffset>
                </wp:positionH>
                <wp:positionV relativeFrom="paragraph">
                  <wp:posOffset>5715</wp:posOffset>
                </wp:positionV>
                <wp:extent cx="420370" cy="8361045"/>
                <wp:effectExtent l="19050" t="19050" r="17780" b="20955"/>
                <wp:wrapNone/>
                <wp:docPr id="24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41"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顕微鏡の使い方</w:t>
                              </w:r>
                            </w:p>
                          </w:txbxContent>
                        </wps:txbx>
                        <wps:bodyPr rot="0" vert="eaVert" wrap="square" lIns="74295" tIns="8890" rIns="74295" bIns="8890" anchor="t" anchorCtr="0" upright="1">
                          <a:noAutofit/>
                        </wps:bodyPr>
                      </wps:wsp>
                      <wps:wsp>
                        <wps:cNvPr id="242"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遺伝子とＤＮＡ</w:t>
                              </w:r>
                            </w:p>
                          </w:txbxContent>
                        </wps:txbx>
                        <wps:bodyPr rot="0" vert="eaVert" wrap="square" lIns="74295" tIns="8890" rIns="74295" bIns="8890" anchor="t" anchorCtr="0" upright="1">
                          <a:noAutofit/>
                        </wps:bodyPr>
                      </wps:wsp>
                      <wps:wsp>
                        <wps:cNvPr id="24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生物の特徴</w:t>
                              </w:r>
                            </w:p>
                          </w:txbxContent>
                        </wps:txbx>
                        <wps:bodyPr rot="0" vert="eaVert" wrap="square" lIns="74295" tIns="8890" rIns="74295" bIns="8890" anchor="t" anchorCtr="0" upright="1">
                          <a:noAutofit/>
                        </wps:bodyPr>
                      </wps:wsp>
                      <wps:wsp>
                        <wps:cNvPr id="246"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5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5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5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6" style="position:absolute;left:0;text-align:left;margin-left:493.05pt;margin-top:.45pt;width:33.1pt;height:658.35pt;z-index:25184768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">
                <v:roundrect id="AutoShape 65" o:spid="_x0000_s107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1t8cA&#10;AADcAAAADwAAAGRycy9kb3ducmV2LnhtbESPzW7CMBCE75X6DtZW6qUCBygIUgxqES1w5O/AbRVv&#10;4oh4ncYupDx9XalSj6OZ+UYznbe2EhdqfOlYQa+bgCDOnC65UHDYv3fGIHxA1lg5JgXf5GE+u7+b&#10;Yqrdlbd02YVCRAj7FBWYEOpUSp8Zsui7riaOXu4aiyHKppC6wWuE20r2k2QkLZYcFwzWtDCUnXdf&#10;VsF5uDRvk+PyMx9gvlo8lZvbhzsp9fjQvr6ACNSG//Bfe60V9J97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tbfHAAAA3AAAAA8AAAAAAAAAAAAAAAAAmAIAAGRy&#10;cy9kb3ducmV2LnhtbFBLBQYAAAAABAAEAPUAAACMAwAAAAA=&#10;" fillcolor="#fabf8f [1945]" strokecolor="#f79646" strokeweight="2.5pt">
                  <v:shadow color="#868686"/>
                  <v:textbox style="layout-flow:vertical-ideographic" inset="5.85pt,.7pt,5.85pt,.7pt">
                    <w:txbxContent>
                      <w:p w:rsidR="00E5697F" w:rsidRDefault="00E5697F" w:rsidP="00157611">
                        <w:pPr>
                          <w:jc w:val="center"/>
                        </w:pPr>
                        <w:r>
                          <w:rPr>
                            <w:rFonts w:hint="eastAsia"/>
                          </w:rPr>
                          <w:t>顕微鏡の使い方</w:t>
                        </w:r>
                      </w:p>
                    </w:txbxContent>
                  </v:textbox>
                </v:roundrect>
                <v:roundrect id="AutoShape 66" o:spid="_x0000_s107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7OcUA&#10;AADcAAAADwAAAGRycy9kb3ducmV2LnhtbESP0WrCQBRE34X+w3ILvtVNg4qN2YgKUi2t0OgH3GZv&#10;k9Ds3ZDdxvj3XaHg4zAzZ5h0NZhG9NS52rKC50kEgriwuuZSwfm0e1qAcB5ZY2OZFFzJwSp7GKWY&#10;aHvhT+pzX4oAYZeggsr7NpHSFRUZdBPbEgfv23YGfZBdKXWHlwA3jYyjaC4N1hwWKmxpW1Hxk/8a&#10;BS/Y768Hnr1HH6+n2Vf/Vh82x1yp8eOwXoLwNPh7+L+91wriaQ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Xs5xQAAANwAAAAPAAAAAAAAAAAAAAAAAJgCAABkcnMv&#10;ZG93bnJldi54bWxQSwUGAAAAAAQABAD1AAAAigMAAAAA&#10;" filled="f" strokecolor="#4bacc6" strokeweight="2.5pt">
                  <v:shadow color="#868686"/>
                  <v:textbox style="layout-flow:vertical-ideographic" inset="5.85pt,.7pt,5.85pt,.7pt">
                    <w:txbxContent>
                      <w:p w:rsidR="00E5697F" w:rsidRDefault="00E5697F" w:rsidP="00157611">
                        <w:pPr>
                          <w:jc w:val="center"/>
                        </w:pPr>
                        <w:r>
                          <w:rPr>
                            <w:rFonts w:hint="eastAsia"/>
                          </w:rPr>
                          <w:t>遺伝子とＤＮＡ</w:t>
                        </w:r>
                      </w:p>
                    </w:txbxContent>
                  </v:textbox>
                </v:roundrect>
                <v:roundrect id="AutoShape 67" o:spid="_x0000_s107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848UA&#10;AADcAAAADwAAAGRycy9kb3ducmV2LnhtbESPT4vCMBTE74LfITzBi2iqqyLVKCIqHnYP/jt4ezTP&#10;tti8lCba7rc3wsIeh5n5DbNYNaYQL6pcblnBcBCBIE6szjlVcDnv+jMQziNrLCyTgl9ysFq2WwuM&#10;ta35SK+TT0WAsItRQeZ9GUvpkowMuoEtiYN3t5VBH2SVSl1hHeCmkKMomkqDOYeFDEvaZJQ8Tk+j&#10;4Nb7qQ/5ZDqpv2bHlPdRsvXXb6W6nWY9B+Gp8f/hv/ZBKxiNx/A5E4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zzjxQAAANwAAAAPAAAAAAAAAAAAAAAAAJgCAABkcnMv&#10;ZG93bnJldi54bWxQSwUGAAAAAAQABAD1AAAAigMAAAAA&#10;" strokecolor="#8064a2" strokeweight="2.5pt">
                  <v:shadow color="#868686"/>
                  <v:textbox style="layout-flow:vertical-ideographic" inset="5.85pt,.7pt,5.85pt,.7pt">
                    <w:txbxContent>
                      <w:p w:rsidR="00E5697F" w:rsidRDefault="00E5697F" w:rsidP="00157611">
                        <w:pPr>
                          <w:jc w:val="center"/>
                        </w:pPr>
                        <w:r>
                          <w:rPr>
                            <w:rFonts w:hint="eastAsia"/>
                          </w:rPr>
                          <w:t>生物の特徴</w:t>
                        </w:r>
                      </w:p>
                    </w:txbxContent>
                  </v:textbox>
                </v:roundrect>
                <v:roundrect id="AutoShape 68" o:spid="_x0000_s108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Wv8YA&#10;AADcAAAADwAAAGRycy9kb3ducmV2LnhtbESPQWvCQBSE70L/w/KEXkrdGCTW6CqlkFIKQTSC10f2&#10;NUnNvo3Zrab/vlsQPA4z8w2z2gymFRfqXWNZwXQSgSAurW64UnAosucXEM4ja2wtk4JfcrBZP4xW&#10;mGp75R1d9r4SAcIuRQW1910qpStrMugmtiMO3pftDfog+0rqHq8BbloZR1EiDTYcFmrs6K2m8rT/&#10;MQqy9/l2W3SLz+PT9yyPSnuWeYFKPY6H1yUIT4O/h2/tD60gniX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Wv8YAAADcAAAADwAAAAAAAAAAAAAAAACYAgAAZHJz&#10;L2Rvd25yZXYueG1sUEsFBgAAAAAEAAQA9QAAAIsDAAAAAA==&#10;" strokecolor="#c0504d" strokeweight="2.5pt">
                  <v:shadow color="#868686"/>
                  <v:textbox style="layout-flow:vertical-ideographic" inset="5.85pt,.7pt,5.85pt,.7pt">
                    <w:txbxContent>
                      <w:p w:rsidR="00E5697F" w:rsidRPr="00F90BDF" w:rsidRDefault="00E5697F" w:rsidP="00157611">
                        <w:pPr>
                          <w:jc w:val="center"/>
                          <w:rPr>
                            <w:sz w:val="16"/>
                            <w:szCs w:val="16"/>
                          </w:rPr>
                        </w:pPr>
                        <w:r w:rsidRPr="00F90BDF">
                          <w:rPr>
                            <w:rFonts w:hint="eastAsia"/>
                            <w:sz w:val="16"/>
                            <w:szCs w:val="16"/>
                          </w:rPr>
                          <w:t>生物の体内環境の維持</w:t>
                        </w:r>
                      </w:p>
                    </w:txbxContent>
                  </v:textbox>
                </v:roundrect>
                <v:roundrect id="AutoShape 69" o:spid="_x0000_s108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JNsMA&#10;AADcAAAADwAAAGRycy9kb3ducmV2LnhtbESPQYvCMBSE7wv+h/AEL6JpBUWqURZR8CAsdlfPj+bZ&#10;lk1eShNr/fcbQdjjMDPfMOttb43oqPW1YwXpNAFBXDhdc6ng5/swWYLwAVmjcUwKnuRhuxl8rDHT&#10;7sFn6vJQighhn6GCKoQmk9IXFVn0U9cQR+/mWoshyraUusVHhFsjZ0mykBZrjgsVNrSrqPjN71ZB&#10;nl/H5cJczOl6uY+7fXrq+atQajTsP1cgAvXhP/xuH7WC2TyF1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JNsMAAADcAAAADwAAAAAAAAAAAAAAAACYAgAAZHJzL2Rv&#10;d25yZXYueG1sUEsFBgAAAAAEAAQA9QAAAIgDAAAAAA==&#10;" strokecolor="#9bbb59" strokeweight="2.5pt">
                  <v:shadow color="#868686"/>
                  <v:textbox style="layout-flow:vertical-ideographic" inset="5.85pt,.7pt,5.85pt,.7pt">
                    <w:txbxContent>
                      <w:p w:rsidR="00E5697F" w:rsidRPr="00F90BDF" w:rsidRDefault="00E5697F" w:rsidP="00157611">
                        <w:pPr>
                          <w:jc w:val="center"/>
                          <w:rPr>
                            <w:sz w:val="16"/>
                            <w:szCs w:val="16"/>
                          </w:rPr>
                        </w:pPr>
                        <w:r>
                          <w:rPr>
                            <w:rFonts w:hint="eastAsia"/>
                            <w:sz w:val="16"/>
                            <w:szCs w:val="16"/>
                          </w:rPr>
                          <w:t>生物の多様性と生態系</w:t>
                        </w:r>
                      </w:p>
                    </w:txbxContent>
                  </v:textbox>
                </v:roundrect>
                <v:roundrect id="AutoShape 70" o:spid="_x0000_s108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upsUA&#10;AADcAAAADwAAAGRycy9kb3ducmV2LnhtbESPT4vCMBTE7wt+h/AEL8uarn8WqUaRRUEPC1oX9vpo&#10;nm2xeSlJtPXbG2HB4zAzv2EWq87U4kbOV5YVfA4TEMS51RUXCn5P248ZCB+QNdaWScGdPKyWvbcF&#10;ptq2fKRbFgoRIexTVFCG0KRS+rwkg35oG+Lona0zGKJ0hdQO2wg3tRwlyZc0WHFcKLGh75LyS3Y1&#10;CqqaJ27jJ3+Hn01yvuqsfR/vD0oN+t16DiJQF17h//ZOKxhNp/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e6mxQAAANwAAAAPAAAAAAAAAAAAAAAAAJgCAABkcnMv&#10;ZG93bnJldi54bWxQSwUGAAAAAAQABAD1AAAAigMAAAAA&#10;" filled="f" fillcolor="#f79646" strokeweight="2.5pt">
                  <v:shadow color="#868686"/>
                  <v:textbox style="layout-flow:vertical-ideographic" inset="5.85pt,.7pt,5.85pt,.7pt">
                    <w:txbxContent>
                      <w:p w:rsidR="00E5697F" w:rsidRPr="00F90BDF" w:rsidRDefault="00E5697F" w:rsidP="00157611">
                        <w:pPr>
                          <w:jc w:val="center"/>
                          <w:rPr>
                            <w:sz w:val="18"/>
                            <w:szCs w:val="18"/>
                          </w:rPr>
                        </w:pPr>
                        <w:r w:rsidRPr="00F90BDF">
                          <w:rPr>
                            <w:rFonts w:hint="eastAsia"/>
                            <w:sz w:val="18"/>
                            <w:szCs w:val="18"/>
                          </w:rPr>
                          <w:t>サポート資料の見方</w:t>
                        </w:r>
                      </w:p>
                    </w:txbxContent>
                  </v:textbox>
                </v:roundrect>
                <v:roundrect id="AutoShape 71" o:spid="_x0000_s108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w0cYA&#10;AADcAAAADwAAAGRycy9kb3ducmV2LnhtbESPQWvCQBSE70L/w/IKvUjdaG2QmI0UsdAeBJsKXh/Z&#10;ZxKafRt2V5P++25B8DjMzDdMvhlNJ67kfGtZwXyWgCCurG65VnD8fn9egfABWWNnmRT8kodN8TDJ&#10;MdN24C+6lqEWEcI+QwVNCH0mpa8aMuhntieO3tk6gyFKV0vtcIhw08lFkqTSYMtxocGetg1VP+XF&#10;KGg7XrqdX54O+11yvuhymL58HpR6ehzf1iACjeEevrU/tILFaw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9w0cYAAADcAAAADwAAAAAAAAAAAAAAAACYAgAAZHJz&#10;L2Rvd25yZXYueG1sUEsFBgAAAAAEAAQA9QAAAIsDAAAAAA==&#10;" filled="f" fillcolor="#f79646" strokeweight="2.5pt">
                  <v:shadow color="#868686"/>
                  <v:textbox style="layout-flow:vertical-ideographic" inset="5.85pt,.7pt,5.85pt,.7pt">
                    <w:txbxContent>
                      <w:p w:rsidR="00E5697F" w:rsidRDefault="00E5697F" w:rsidP="00157611">
                        <w:pPr>
                          <w:jc w:val="center"/>
                        </w:pPr>
                        <w:r>
                          <w:rPr>
                            <w:rFonts w:hint="eastAsia"/>
                          </w:rPr>
                          <w:t>巻末資料</w:t>
                        </w:r>
                      </w:p>
                    </w:txbxContent>
                  </v:textbox>
                </v:roundrect>
              </v:group>
            </w:pict>
          </mc:Fallback>
        </mc:AlternateContent>
      </w:r>
      <w:r w:rsidR="00F12597" w:rsidRPr="00A20CE9">
        <w:rPr>
          <w:rFonts w:ascii="ＭＳ ゴシック" w:eastAsia="ＭＳ ゴシック" w:hAnsi="ＭＳ ゴシック" w:hint="eastAsia"/>
          <w:sz w:val="20"/>
          <w:szCs w:val="20"/>
        </w:rPr>
        <w:t>④　細胞の大きさの測定（10分）</w:t>
      </w:r>
    </w:p>
    <w:p w:rsidR="00F12597" w:rsidRDefault="008B7FB7" w:rsidP="00F12597">
      <w:pPr>
        <w:ind w:left="200" w:hanging="200"/>
        <w:rPr>
          <w:sz w:val="20"/>
          <w:szCs w:val="20"/>
        </w:rPr>
      </w:pPr>
      <w:r w:rsidRPr="00872E59">
        <w:rPr>
          <w:rFonts w:hint="eastAsia"/>
          <w:noProof/>
          <w:sz w:val="20"/>
          <w:szCs w:val="20"/>
        </w:rPr>
        <mc:AlternateContent>
          <mc:Choice Requires="wps">
            <w:drawing>
              <wp:anchor distT="0" distB="0" distL="114300" distR="114300" simplePos="0" relativeHeight="251812864" behindDoc="0" locked="0" layoutInCell="1" allowOverlap="1" wp14:anchorId="14ED3FC5" wp14:editId="6CB434C4">
                <wp:simplePos x="0" y="0"/>
                <wp:positionH relativeFrom="column">
                  <wp:posOffset>43815</wp:posOffset>
                </wp:positionH>
                <wp:positionV relativeFrom="paragraph">
                  <wp:posOffset>1374775</wp:posOffset>
                </wp:positionV>
                <wp:extent cx="2673350" cy="1459865"/>
                <wp:effectExtent l="0" t="0" r="12700" b="26035"/>
                <wp:wrapSquare wrapText="bothSides"/>
                <wp:docPr id="330" name="1 つの角を切り取った四角形 330"/>
                <wp:cNvGraphicFramePr/>
                <a:graphic xmlns:a="http://schemas.openxmlformats.org/drawingml/2006/main">
                  <a:graphicData uri="http://schemas.microsoft.com/office/word/2010/wordprocessingShape">
                    <wps:wsp>
                      <wps:cNvSpPr/>
                      <wps:spPr>
                        <a:xfrm>
                          <a:off x="0" y="0"/>
                          <a:ext cx="2673350" cy="1459865"/>
                        </a:xfrm>
                        <a:prstGeom prst="snip1Rect">
                          <a:avLst>
                            <a:gd name="adj" fmla="val 10025"/>
                          </a:avLst>
                        </a:prstGeom>
                        <a:solidFill>
                          <a:sysClr val="window" lastClr="FFFFFF"/>
                        </a:solidFill>
                        <a:ln w="25400" cap="flat" cmpd="sng" algn="ctr">
                          <a:solidFill>
                            <a:sysClr val="windowText" lastClr="000000"/>
                          </a:solidFill>
                          <a:prstDash val="solid"/>
                        </a:ln>
                        <a:effectLst/>
                      </wps:spPr>
                      <wps:txbx>
                        <w:txbxContent>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細部が識別しやすい程度にしぼりを絞る。接眼レンズの倍率と対物レンズの倍率を確認し，②で求めた接眼ミクロメーター１目盛りの長さと接眼ミクロメーターの目盛り数を掛け合わせて大きさを測定する。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30" o:spid="_x0000_s1084" style="position:absolute;left:0;text-align:left;margin-left:3.45pt;margin-top:108.25pt;width:210.5pt;height:114.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3350,145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" adj="-11796480,,5400" path="m,l2526999,r146351,146351l2673350,1459865,,1459865,,xe" fillcolor="window" strokecolor="windowText" strokeweight="2pt">
                <v:stroke joinstyle="miter"/>
                <v:formulas/>
                <v:path arrowok="t" o:connecttype="custom" o:connectlocs="0,0;2526999,0;2673350,146351;2673350,1459865;0,1459865;0,0" o:connectangles="0,0,0,0,0,0" textboxrect="0,0,2673350,1459865"/>
                <v:textbox>
                  <w:txbxContent>
                    <w:p w:rsidR="00E5697F" w:rsidRPr="00A73C10" w:rsidRDefault="00E5697F" w:rsidP="00F125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細部が識別しやすい程度にしぼりを絞る。接眼レンズの倍率と対物レンズの倍率を確認し，②で求めた接眼ミクロメーター１目盛りの長さと接眼ミクロメーターの目盛り数を掛け合わせて大きさを測定する。</w:t>
                      </w:r>
                    </w:p>
                  </w:txbxContent>
                </v:textbox>
                <w10:wrap type="square"/>
              </v:shape>
            </w:pict>
          </mc:Fallback>
        </mc:AlternateContent>
      </w:r>
      <w:r w:rsidRPr="00E018C7">
        <w:rPr>
          <w:noProof/>
          <w:sz w:val="20"/>
          <w:szCs w:val="20"/>
        </w:rPr>
        <w:drawing>
          <wp:anchor distT="0" distB="0" distL="114300" distR="114300" simplePos="0" relativeHeight="251816960" behindDoc="0" locked="0" layoutInCell="1" allowOverlap="1" wp14:anchorId="585938FD" wp14:editId="71EC306D">
            <wp:simplePos x="0" y="0"/>
            <wp:positionH relativeFrom="column">
              <wp:posOffset>2791460</wp:posOffset>
            </wp:positionH>
            <wp:positionV relativeFrom="paragraph">
              <wp:posOffset>64770</wp:posOffset>
            </wp:positionV>
            <wp:extent cx="3216275" cy="2226945"/>
            <wp:effectExtent l="19050" t="19050" r="22225" b="20955"/>
            <wp:wrapSquare wrapText="bothSides"/>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709" t="20119" r="29132" b="17878"/>
                    <a:stretch/>
                  </pic:blipFill>
                  <pic:spPr bwMode="auto">
                    <a:xfrm>
                      <a:off x="0" y="0"/>
                      <a:ext cx="3216275" cy="22269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597">
        <w:rPr>
          <w:rFonts w:hint="eastAsia"/>
          <w:sz w:val="20"/>
          <w:szCs w:val="20"/>
        </w:rPr>
        <w:t xml:space="preserve">　　顕微鏡を基本操作に従って低倍率でピントを合わせる。測定したいものを中央に移動させ，レボルバーを回し倍率を上げる。接眼レンズを回し，測定したい部分を目盛りと合わせて測定する</w:t>
      </w:r>
      <w:r w:rsidR="00F12597" w:rsidRPr="00BF48BA">
        <w:rPr>
          <w:rFonts w:hint="eastAsia"/>
          <w:sz w:val="20"/>
          <w:szCs w:val="20"/>
        </w:rPr>
        <w:t>。</w:t>
      </w:r>
    </w:p>
    <w:p w:rsidR="00F12597" w:rsidRDefault="00F6080C" w:rsidP="00F12597">
      <w:pPr>
        <w:ind w:left="200" w:hanging="200"/>
        <w:rPr>
          <w:sz w:val="20"/>
          <w:szCs w:val="20"/>
        </w:rPr>
      </w:pPr>
      <w:r w:rsidRPr="00AD3BF6">
        <w:rPr>
          <w:noProof/>
          <w:sz w:val="20"/>
          <w:szCs w:val="20"/>
        </w:rPr>
        <mc:AlternateContent>
          <mc:Choice Requires="wps">
            <w:drawing>
              <wp:anchor distT="0" distB="0" distL="114300" distR="114300" simplePos="0" relativeHeight="251894784" behindDoc="0" locked="0" layoutInCell="1" allowOverlap="1" wp14:anchorId="125F3FD6" wp14:editId="6B20A8D1">
                <wp:simplePos x="0" y="0"/>
                <wp:positionH relativeFrom="column">
                  <wp:posOffset>-122412</wp:posOffset>
                </wp:positionH>
                <wp:positionV relativeFrom="paragraph">
                  <wp:posOffset>888907</wp:posOffset>
                </wp:positionV>
                <wp:extent cx="1287002" cy="256854"/>
                <wp:effectExtent l="0" t="0" r="889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002" cy="256854"/>
                        </a:xfrm>
                        <a:prstGeom prst="rect">
                          <a:avLst/>
                        </a:prstGeom>
                        <a:solidFill>
                          <a:schemeClr val="bg1">
                            <a:alpha val="30000"/>
                          </a:schemeClr>
                        </a:solidFill>
                        <a:ln w="9525">
                          <a:noFill/>
                          <a:miter lim="800000"/>
                          <a:headEnd/>
                          <a:tailEnd/>
                        </a:ln>
                      </wps:spPr>
                      <wps:txbx>
                        <w:txbxContent>
                          <w:p w:rsidR="00E5697F" w:rsidRPr="007D2185" w:rsidRDefault="00E5697F" w:rsidP="00F6080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オオカナダモの細胞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9.65pt;margin-top:70pt;width:101.35pt;height:20.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" fillcolor="white [3212]" stroked="f">
                <v:fill opacity="19789f"/>
                <v:textbox>
                  <w:txbxContent>
                    <w:p w:rsidR="00E5697F" w:rsidRPr="007D2185" w:rsidRDefault="00E5697F" w:rsidP="00F6080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オオカナダモの細胞</w:t>
                      </w:r>
                    </w:p>
                  </w:txbxContent>
                </v:textbox>
              </v:shape>
            </w:pict>
          </mc:Fallback>
        </mc:AlternateContent>
      </w:r>
    </w:p>
    <w:p w:rsidR="00980FC0" w:rsidRDefault="00980FC0" w:rsidP="00980FC0">
      <w:pPr>
        <w:rPr>
          <w:sz w:val="20"/>
          <w:szCs w:val="20"/>
        </w:rPr>
      </w:pPr>
    </w:p>
    <w:p w:rsidR="008B7FB7" w:rsidRDefault="008B7FB7" w:rsidP="00980FC0">
      <w:pPr>
        <w:rPr>
          <w:sz w:val="20"/>
          <w:szCs w:val="20"/>
        </w:rPr>
      </w:pPr>
    </w:p>
    <w:p w:rsidR="008B7FB7" w:rsidRPr="002E4509" w:rsidRDefault="006226AB" w:rsidP="00980FC0">
      <w:pPr>
        <w:rPr>
          <w:sz w:val="20"/>
          <w:szCs w:val="20"/>
        </w:rPr>
      </w:pPr>
      <w:r w:rsidRPr="005858C4">
        <w:rPr>
          <w:noProof/>
          <w:sz w:val="20"/>
          <w:szCs w:val="20"/>
        </w:rPr>
        <mc:AlternateContent>
          <mc:Choice Requires="wps">
            <w:drawing>
              <wp:anchor distT="0" distB="0" distL="114300" distR="114300" simplePos="0" relativeHeight="251759616" behindDoc="1" locked="0" layoutInCell="1" allowOverlap="1" wp14:anchorId="55D61B0B" wp14:editId="11D864DE">
                <wp:simplePos x="0" y="0"/>
                <wp:positionH relativeFrom="column">
                  <wp:posOffset>1899285</wp:posOffset>
                </wp:positionH>
                <wp:positionV relativeFrom="paragraph">
                  <wp:posOffset>193675</wp:posOffset>
                </wp:positionV>
                <wp:extent cx="4199890" cy="321310"/>
                <wp:effectExtent l="0" t="0" r="10160" b="21590"/>
                <wp:wrapNone/>
                <wp:docPr id="8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890" cy="321310"/>
                        </a:xfrm>
                        <a:prstGeom prst="rect">
                          <a:avLst/>
                        </a:prstGeom>
                        <a:solidFill>
                          <a:srgbClr val="9BBB59"/>
                        </a:solidFill>
                        <a:ln w="9525">
                          <a:solidFill>
                            <a:srgbClr val="E5B8B7"/>
                          </a:solidFill>
                          <a:miter lim="800000"/>
                          <a:headEnd/>
                          <a:tailEnd/>
                        </a:ln>
                      </wps:spPr>
                      <wps:txbx>
                        <w:txbxContent>
                          <w:p w:rsidR="00E5697F" w:rsidRPr="00135EB8" w:rsidRDefault="00E5697F" w:rsidP="00A20CE9">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86" style="position:absolute;left:0;text-align:left;margin-left:149.55pt;margin-top:15.25pt;width:330.7pt;height:25.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" fillcolor="#9bbb59" strokecolor="#e5b8b7">
                <v:textbox inset="0,.7pt,5.85pt,.7pt">
                  <w:txbxContent>
                    <w:p w:rsidR="00E5697F" w:rsidRPr="00135EB8" w:rsidRDefault="00E5697F" w:rsidP="00A20CE9">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v:textbox>
              </v:rect>
            </w:pict>
          </mc:Fallback>
        </mc:AlternateContent>
      </w:r>
    </w:p>
    <w:p w:rsidR="002E4509" w:rsidRPr="002E4509" w:rsidRDefault="002E4509" w:rsidP="005858C4">
      <w:pPr>
        <w:ind w:left="212" w:hangingChars="104" w:hanging="212"/>
        <w:rPr>
          <w:sz w:val="20"/>
          <w:szCs w:val="20"/>
        </w:rPr>
      </w:pPr>
    </w:p>
    <w:p w:rsidR="002E4509" w:rsidRPr="002E4509" w:rsidRDefault="001B5B38" w:rsidP="002E4509">
      <w:pPr>
        <w:ind w:left="212" w:hangingChars="104" w:hanging="212"/>
        <w:rPr>
          <w:sz w:val="20"/>
          <w:szCs w:val="20"/>
        </w:rPr>
      </w:pPr>
      <w:r w:rsidRPr="002E4509">
        <w:rPr>
          <w:noProof/>
          <w:sz w:val="20"/>
          <w:szCs w:val="20"/>
        </w:rPr>
        <mc:AlternateContent>
          <mc:Choice Requires="wps">
            <w:drawing>
              <wp:anchor distT="0" distB="0" distL="114300" distR="114300" simplePos="0" relativeHeight="251747328" behindDoc="0" locked="0" layoutInCell="1" allowOverlap="1" wp14:anchorId="0D9916DF" wp14:editId="450F3091">
                <wp:simplePos x="0" y="0"/>
                <wp:positionH relativeFrom="column">
                  <wp:posOffset>-1270</wp:posOffset>
                </wp:positionH>
                <wp:positionV relativeFrom="paragraph">
                  <wp:posOffset>74295</wp:posOffset>
                </wp:positionV>
                <wp:extent cx="1800860" cy="1777365"/>
                <wp:effectExtent l="0" t="0" r="27940" b="13335"/>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860" cy="1777365"/>
                        </a:xfrm>
                        <a:prstGeom prst="rect">
                          <a:avLst/>
                        </a:prstGeom>
                        <a:solidFill>
                          <a:sysClr val="window" lastClr="FFFFFF"/>
                        </a:solidFill>
                        <a:ln w="25400" cap="flat" cmpd="sng" algn="ctr">
                          <a:solidFill>
                            <a:srgbClr val="F79646"/>
                          </a:solidFill>
                          <a:prstDash val="solid"/>
                        </a:ln>
                        <a:effectLst/>
                      </wps:spPr>
                      <wps:txbx>
                        <w:txbxContent>
                          <w:p w:rsidR="00E5697F" w:rsidRPr="00980FC0" w:rsidRDefault="00E5697F" w:rsidP="00980FC0">
                            <w:pPr>
                              <w:snapToGrid w:val="0"/>
                              <w:spacing w:line="240" w:lineRule="atLeast"/>
                              <w:ind w:left="210" w:hanging="210"/>
                              <w:rPr>
                                <w:rFonts w:asciiTheme="majorEastAsia" w:eastAsiaTheme="majorEastAsia" w:hAnsiTheme="majorEastAsia"/>
                              </w:rPr>
                            </w:pPr>
                            <w:r w:rsidRPr="00980FC0">
                              <w:rPr>
                                <w:rFonts w:asciiTheme="majorEastAsia" w:eastAsiaTheme="majorEastAsia" w:hAnsiTheme="majorEastAsia" w:hint="eastAsia"/>
                              </w:rPr>
                              <w:t>①ミクロメーターの原理が分かり，接眼ミクロメーターで１目盛りを求めることができた。</w:t>
                            </w:r>
                          </w:p>
                          <w:p w:rsidR="00E5697F" w:rsidRPr="00980FC0" w:rsidRDefault="00E5697F" w:rsidP="00980FC0">
                            <w:pPr>
                              <w:snapToGrid w:val="0"/>
                              <w:spacing w:line="240" w:lineRule="atLeast"/>
                              <w:ind w:left="210" w:hanging="210"/>
                              <w:rPr>
                                <w:rFonts w:asciiTheme="majorEastAsia" w:eastAsiaTheme="majorEastAsia" w:hAnsiTheme="majorEastAsia"/>
                              </w:rPr>
                            </w:pPr>
                            <w:r w:rsidRPr="00980FC0">
                              <w:rPr>
                                <w:rFonts w:asciiTheme="majorEastAsia" w:eastAsiaTheme="majorEastAsia" w:hAnsiTheme="majorEastAsia" w:hint="eastAsia"/>
                              </w:rPr>
                              <w:t>②プレパラートの作成方法が分かった。</w:t>
                            </w:r>
                          </w:p>
                          <w:p w:rsidR="00E5697F" w:rsidRDefault="00E5697F" w:rsidP="00980FC0">
                            <w:pPr>
                              <w:snapToGrid w:val="0"/>
                              <w:spacing w:line="240" w:lineRule="atLeast"/>
                              <w:ind w:left="210" w:hanging="210"/>
                              <w:rPr>
                                <w:rFonts w:asciiTheme="majorEastAsia" w:eastAsiaTheme="majorEastAsia" w:hAnsiTheme="majorEastAsia"/>
                              </w:rPr>
                            </w:pPr>
                            <w:r w:rsidRPr="00980FC0">
                              <w:rPr>
                                <w:rFonts w:asciiTheme="majorEastAsia" w:eastAsiaTheme="majorEastAsia" w:hAnsiTheme="majorEastAsia" w:hint="eastAsia"/>
                              </w:rPr>
                              <w:t>③細胞の大きさを求めることができた。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87" style="position:absolute;left:0;text-align:left;margin-left:-.1pt;margin-top:5.85pt;width:141.8pt;height:139.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" fillcolor="window" strokecolor="#f79646" strokeweight="2pt">
                <v:path arrowok="t"/>
                <v:textbox>
                  <w:txbxContent>
                    <w:p w:rsidR="00E5697F" w:rsidRPr="00980FC0" w:rsidRDefault="00E5697F" w:rsidP="00980FC0">
                      <w:pPr>
                        <w:snapToGrid w:val="0"/>
                        <w:spacing w:line="240" w:lineRule="atLeast"/>
                        <w:ind w:left="210" w:hanging="210"/>
                        <w:rPr>
                          <w:rFonts w:asciiTheme="majorEastAsia" w:eastAsiaTheme="majorEastAsia" w:hAnsiTheme="majorEastAsia"/>
                        </w:rPr>
                      </w:pPr>
                      <w:r w:rsidRPr="00980FC0">
                        <w:rPr>
                          <w:rFonts w:asciiTheme="majorEastAsia" w:eastAsiaTheme="majorEastAsia" w:hAnsiTheme="majorEastAsia" w:hint="eastAsia"/>
                        </w:rPr>
                        <w:t>①ミクロメーターの原理が分かり，接眼ミクロメーターで１目盛りを求めることができた。</w:t>
                      </w:r>
                    </w:p>
                    <w:p w:rsidR="00E5697F" w:rsidRPr="00980FC0" w:rsidRDefault="00E5697F" w:rsidP="00980FC0">
                      <w:pPr>
                        <w:snapToGrid w:val="0"/>
                        <w:spacing w:line="240" w:lineRule="atLeast"/>
                        <w:ind w:left="210" w:hanging="210"/>
                        <w:rPr>
                          <w:rFonts w:asciiTheme="majorEastAsia" w:eastAsiaTheme="majorEastAsia" w:hAnsiTheme="majorEastAsia"/>
                        </w:rPr>
                      </w:pPr>
                      <w:r w:rsidRPr="00980FC0">
                        <w:rPr>
                          <w:rFonts w:asciiTheme="majorEastAsia" w:eastAsiaTheme="majorEastAsia" w:hAnsiTheme="majorEastAsia" w:hint="eastAsia"/>
                        </w:rPr>
                        <w:t>②プレパラートの作成方法が分かった。</w:t>
                      </w:r>
                    </w:p>
                    <w:p w:rsidR="00E5697F" w:rsidRDefault="00E5697F" w:rsidP="00980FC0">
                      <w:pPr>
                        <w:snapToGrid w:val="0"/>
                        <w:spacing w:line="240" w:lineRule="atLeast"/>
                        <w:ind w:left="210" w:hanging="210"/>
                        <w:rPr>
                          <w:rFonts w:asciiTheme="majorEastAsia" w:eastAsiaTheme="majorEastAsia" w:hAnsiTheme="majorEastAsia"/>
                        </w:rPr>
                      </w:pPr>
                      <w:r w:rsidRPr="00980FC0">
                        <w:rPr>
                          <w:rFonts w:asciiTheme="majorEastAsia" w:eastAsiaTheme="majorEastAsia" w:hAnsiTheme="majorEastAsia" w:hint="eastAsia"/>
                        </w:rPr>
                        <w:t>③細胞の大きさを求めることができた。</w:t>
                      </w:r>
                    </w:p>
                  </w:txbxContent>
                </v:textbox>
              </v:rect>
            </w:pict>
          </mc:Fallback>
        </mc:AlternateContent>
      </w:r>
      <w:r w:rsidRPr="002E4509">
        <w:rPr>
          <w:noProof/>
          <w:sz w:val="20"/>
          <w:szCs w:val="20"/>
        </w:rPr>
        <mc:AlternateContent>
          <mc:Choice Requires="wps">
            <w:drawing>
              <wp:anchor distT="0" distB="0" distL="114300" distR="114300" simplePos="0" relativeHeight="251746304" behindDoc="0" locked="0" layoutInCell="1" allowOverlap="1" wp14:anchorId="03F1EEDD" wp14:editId="73653B19">
                <wp:simplePos x="0" y="0"/>
                <wp:positionH relativeFrom="column">
                  <wp:posOffset>1899285</wp:posOffset>
                </wp:positionH>
                <wp:positionV relativeFrom="paragraph">
                  <wp:posOffset>74295</wp:posOffset>
                </wp:positionV>
                <wp:extent cx="4199890" cy="1777365"/>
                <wp:effectExtent l="0" t="0" r="10160" b="13335"/>
                <wp:wrapNone/>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9890" cy="1777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697F" w:rsidRPr="001D44EC" w:rsidRDefault="00E5697F"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後片付けのさせ方</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・固形の材料は，燃えるゴミとして捨てさせる</w:t>
                            </w:r>
                            <w:r w:rsidRPr="001D44EC">
                              <w:rPr>
                                <w:rFonts w:asciiTheme="majorEastAsia" w:eastAsiaTheme="majorEastAsia" w:hAnsiTheme="majorEastAsia" w:hint="eastAsia"/>
                                <w:sz w:val="20"/>
                                <w:szCs w:val="20"/>
                              </w:rPr>
                              <w:t>。</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・バットを水洗いさせてから，</w:t>
                            </w:r>
                            <w:r w:rsidRPr="001D44EC">
                              <w:rPr>
                                <w:rFonts w:asciiTheme="majorEastAsia" w:eastAsiaTheme="majorEastAsia" w:hAnsiTheme="majorEastAsia" w:hint="eastAsia"/>
                                <w:sz w:val="20"/>
                                <w:szCs w:val="20"/>
                              </w:rPr>
                              <w:t>洗ったものを入れさせる。</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・スライドガラス，カバーガラスなどは洗剤で洗わせ，回収する。</w:t>
                            </w:r>
                          </w:p>
                          <w:p w:rsidR="00E5697F" w:rsidRPr="001D44EC" w:rsidRDefault="00E5697F" w:rsidP="004E65BB">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・洗った器具は回収し，洗い方が不十分なものは再提出させる。</w:t>
                            </w:r>
                          </w:p>
                          <w:p w:rsidR="00E5697F" w:rsidRPr="001D44EC" w:rsidRDefault="00E5697F" w:rsidP="004E65BB">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・異臭の原因になるため流しをきれいにさせ，十分な水で流させる。</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・実験後，</w:t>
                            </w:r>
                            <w:r w:rsidRPr="001D44EC">
                              <w:rPr>
                                <w:rFonts w:asciiTheme="majorEastAsia" w:eastAsiaTheme="majorEastAsia" w:hAnsiTheme="majorEastAsia" w:hint="eastAsia"/>
                                <w:sz w:val="20"/>
                                <w:szCs w:val="20"/>
                              </w:rPr>
                              <w:t>石けんで手を洗わせる。</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器具等の管理</w:t>
                            </w:r>
                          </w:p>
                          <w:p w:rsidR="00E5697F" w:rsidRPr="001D44EC" w:rsidRDefault="00E5697F" w:rsidP="004E65BB">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スライドガラス，カバーガラスは乾かし，所定の器具置き場に戻す。</w:t>
                            </w:r>
                          </w:p>
                          <w:p w:rsidR="00E5697F" w:rsidRPr="004E65BB" w:rsidRDefault="00E5697F" w:rsidP="004E65BB">
                            <w:pPr>
                              <w:snapToGrid w:val="0"/>
                              <w:ind w:left="200" w:hanging="200"/>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2" o:spid="_x0000_s1088" type="#_x0000_t202" style="position:absolute;left:0;text-align:left;margin-left:149.55pt;margin-top:5.85pt;width:330.7pt;height:13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" fillcolor="white [3201]" strokeweight=".5pt">
                <v:path arrowok="t"/>
                <v:textbox>
                  <w:txbxContent>
                    <w:p w:rsidR="00E5697F" w:rsidRPr="001D44EC" w:rsidRDefault="00E5697F"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後片付けのさせ方</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・固形の材料は，燃えるゴミとして捨てさせる</w:t>
                      </w:r>
                      <w:r w:rsidRPr="001D44EC">
                        <w:rPr>
                          <w:rFonts w:asciiTheme="majorEastAsia" w:eastAsiaTheme="majorEastAsia" w:hAnsiTheme="majorEastAsia" w:hint="eastAsia"/>
                          <w:sz w:val="20"/>
                          <w:szCs w:val="20"/>
                        </w:rPr>
                        <w:t>。</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・バットを水洗いさせてから，</w:t>
                      </w:r>
                      <w:r w:rsidRPr="001D44EC">
                        <w:rPr>
                          <w:rFonts w:asciiTheme="majorEastAsia" w:eastAsiaTheme="majorEastAsia" w:hAnsiTheme="majorEastAsia" w:hint="eastAsia"/>
                          <w:sz w:val="20"/>
                          <w:szCs w:val="20"/>
                        </w:rPr>
                        <w:t>洗ったものを入れさせる。</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・スライドガラス，カバーガラスなどは洗剤で洗わせ，回収する。</w:t>
                      </w:r>
                    </w:p>
                    <w:p w:rsidR="00E5697F" w:rsidRPr="001D44EC" w:rsidRDefault="00E5697F" w:rsidP="004E65BB">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・洗った器具は回収し，洗い方が不十分なものは再提出させる。</w:t>
                      </w:r>
                    </w:p>
                    <w:p w:rsidR="00E5697F" w:rsidRPr="001D44EC" w:rsidRDefault="00E5697F" w:rsidP="004E65BB">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・異臭の原因になるため流しをきれいにさせ，十分な水で流させる。</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・実験後，</w:t>
                      </w:r>
                      <w:r w:rsidRPr="001D44EC">
                        <w:rPr>
                          <w:rFonts w:asciiTheme="majorEastAsia" w:eastAsiaTheme="majorEastAsia" w:hAnsiTheme="majorEastAsia" w:hint="eastAsia"/>
                          <w:sz w:val="20"/>
                          <w:szCs w:val="20"/>
                        </w:rPr>
                        <w:t>石けんで手を洗わせる。</w:t>
                      </w:r>
                    </w:p>
                    <w:p w:rsidR="00E5697F" w:rsidRPr="001D44EC" w:rsidRDefault="00E5697F" w:rsidP="004E65BB">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器具等の管理</w:t>
                      </w:r>
                    </w:p>
                    <w:p w:rsidR="00E5697F" w:rsidRPr="001D44EC" w:rsidRDefault="00E5697F" w:rsidP="004E65BB">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スライドガラス，カバーガラスは乾かし，所定の器具置き場に戻す。</w:t>
                      </w:r>
                    </w:p>
                    <w:p w:rsidR="00E5697F" w:rsidRPr="004E65BB" w:rsidRDefault="00E5697F" w:rsidP="004E65BB">
                      <w:pPr>
                        <w:snapToGrid w:val="0"/>
                        <w:ind w:left="200" w:hanging="200"/>
                        <w:rPr>
                          <w:rFonts w:asciiTheme="majorEastAsia" w:eastAsiaTheme="majorEastAsia" w:hAnsiTheme="majorEastAsia"/>
                          <w:sz w:val="20"/>
                          <w:szCs w:val="20"/>
                        </w:rPr>
                      </w:pPr>
                    </w:p>
                  </w:txbxContent>
                </v:textbox>
              </v:shape>
            </w:pict>
          </mc:Fallback>
        </mc:AlternateContent>
      </w:r>
    </w:p>
    <w:p w:rsidR="002E4509" w:rsidRPr="002E4509" w:rsidRDefault="00B632FE" w:rsidP="002E4509">
      <w:pPr>
        <w:ind w:left="212" w:hangingChars="104" w:hanging="212"/>
        <w:rPr>
          <w:sz w:val="20"/>
          <w:szCs w:val="20"/>
        </w:rPr>
      </w:pPr>
      <w:r w:rsidRPr="005858C4">
        <w:rPr>
          <w:noProof/>
          <w:sz w:val="20"/>
          <w:szCs w:val="20"/>
        </w:rPr>
        <mc:AlternateContent>
          <mc:Choice Requires="wps">
            <w:drawing>
              <wp:anchor distT="0" distB="0" distL="114300" distR="114300" simplePos="0" relativeHeight="251760640" behindDoc="1" locked="0" layoutInCell="1" allowOverlap="1" wp14:anchorId="0A0B8CD4" wp14:editId="78264893">
                <wp:simplePos x="0" y="0"/>
                <wp:positionH relativeFrom="column">
                  <wp:posOffset>-10160</wp:posOffset>
                </wp:positionH>
                <wp:positionV relativeFrom="paragraph">
                  <wp:posOffset>-494665</wp:posOffset>
                </wp:positionV>
                <wp:extent cx="1815152" cy="321480"/>
                <wp:effectExtent l="0" t="0" r="13970" b="21590"/>
                <wp:wrapNone/>
                <wp:docPr id="8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152" cy="321480"/>
                        </a:xfrm>
                        <a:prstGeom prst="rect">
                          <a:avLst/>
                        </a:prstGeom>
                        <a:solidFill>
                          <a:srgbClr val="D99594"/>
                        </a:solidFill>
                        <a:ln w="9525">
                          <a:solidFill>
                            <a:srgbClr val="E5B8B7"/>
                          </a:solidFill>
                          <a:miter lim="800000"/>
                          <a:headEnd/>
                          <a:tailEnd/>
                        </a:ln>
                      </wps:spPr>
                      <wps:txbx>
                        <w:txbxContent>
                          <w:p w:rsidR="00E5697F" w:rsidRPr="00135EB8" w:rsidRDefault="00E5697F" w:rsidP="00A20CE9">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left:0;text-align:left;margin-left:-.8pt;margin-top:-38.95pt;width:142.95pt;height:25.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" fillcolor="#d99594" strokecolor="#e5b8b7">
                <v:textbox inset="0,.7pt,5.85pt,.7pt">
                  <w:txbxContent>
                    <w:p w:rsidR="00E5697F" w:rsidRPr="00135EB8" w:rsidRDefault="00E5697F" w:rsidP="00A20CE9">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5E0503" w:rsidRPr="00EF5EF7" w:rsidRDefault="005E0503" w:rsidP="00106298">
      <w:pPr>
        <w:ind w:left="212" w:hangingChars="104" w:hanging="212"/>
        <w:rPr>
          <w:sz w:val="20"/>
          <w:szCs w:val="20"/>
        </w:rPr>
      </w:pPr>
    </w:p>
    <w:p w:rsidR="005E0503" w:rsidRPr="00EF5EF7" w:rsidRDefault="005E0503" w:rsidP="00106298">
      <w:pPr>
        <w:ind w:left="212" w:hangingChars="104" w:hanging="212"/>
        <w:rPr>
          <w:sz w:val="20"/>
          <w:szCs w:val="20"/>
        </w:rPr>
      </w:pPr>
    </w:p>
    <w:p w:rsidR="00B632FE" w:rsidRDefault="003453E1" w:rsidP="00B632FE">
      <w:pPr>
        <w:jc w:val="left"/>
      </w:pPr>
      <w:r w:rsidRPr="00EF5EF7">
        <w:rPr>
          <w:sz w:val="20"/>
          <w:szCs w:val="20"/>
        </w:rPr>
        <w:br w:type="page"/>
      </w:r>
    </w:p>
    <w:p w:rsidR="007648B2" w:rsidRPr="0017610D" w:rsidRDefault="001D3D73" w:rsidP="00C578D8">
      <w:pPr>
        <w:ind w:left="223" w:hangingChars="104" w:hanging="223"/>
        <w:rPr>
          <w:sz w:val="20"/>
          <w:szCs w:val="20"/>
        </w:rPr>
      </w:pPr>
      <w:r>
        <w:rPr>
          <w:noProof/>
          <w:snapToGrid/>
        </w:rPr>
        <w:lastRenderedPageBreak/>
        <mc:AlternateContent>
          <mc:Choice Requires="wps">
            <w:drawing>
              <wp:anchor distT="0" distB="0" distL="114300" distR="114300" simplePos="0" relativeHeight="251624448" behindDoc="1" locked="0" layoutInCell="1" allowOverlap="1" wp14:anchorId="6FBB2C01" wp14:editId="7A942542">
                <wp:simplePos x="0" y="0"/>
                <wp:positionH relativeFrom="column">
                  <wp:posOffset>3175</wp:posOffset>
                </wp:positionH>
                <wp:positionV relativeFrom="paragraph">
                  <wp:posOffset>62865</wp:posOffset>
                </wp:positionV>
                <wp:extent cx="6127750" cy="327660"/>
                <wp:effectExtent l="0" t="0" r="6350" b="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AmUgcP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A20CE9">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3E638B" w:rsidRPr="00A20CE9" w:rsidRDefault="008623EA" w:rsidP="00A20CE9">
      <w:pPr>
        <w:ind w:left="408" w:hangingChars="200" w:hanging="408"/>
        <w:rPr>
          <w:rFonts w:asciiTheme="majorEastAsia" w:eastAsiaTheme="majorEastAsia" w:hAnsiTheme="majorEastAsia"/>
          <w:sz w:val="20"/>
          <w:szCs w:val="20"/>
        </w:rPr>
      </w:pPr>
      <w:r w:rsidRPr="00A20CE9">
        <w:rPr>
          <w:rFonts w:asciiTheme="majorEastAsia" w:eastAsiaTheme="majorEastAsia" w:hAnsiTheme="majorEastAsia" w:hint="eastAsia"/>
          <w:sz w:val="20"/>
          <w:szCs w:val="20"/>
        </w:rPr>
        <w:t xml:space="preserve">●状態１　</w:t>
      </w:r>
      <w:r w:rsidR="003E638B" w:rsidRPr="00A20CE9">
        <w:rPr>
          <w:rFonts w:asciiTheme="majorEastAsia" w:eastAsiaTheme="majorEastAsia" w:hAnsiTheme="majorEastAsia" w:hint="eastAsia"/>
          <w:sz w:val="20"/>
          <w:szCs w:val="20"/>
        </w:rPr>
        <w:t>接眼ミクロメーターが入れられない</w:t>
      </w:r>
    </w:p>
    <w:p w:rsidR="003E638B" w:rsidRPr="00AD4133" w:rsidRDefault="00780815" w:rsidP="00A20CE9">
      <w:pPr>
        <w:ind w:left="408" w:hangingChars="200" w:hanging="408"/>
        <w:rPr>
          <w:sz w:val="20"/>
          <w:szCs w:val="20"/>
        </w:rPr>
      </w:pPr>
      <w:r>
        <w:rPr>
          <w:rFonts w:hint="eastAsia"/>
          <w:sz w:val="20"/>
          <w:szCs w:val="20"/>
        </w:rPr>
        <w:t xml:space="preserve">　</w:t>
      </w:r>
      <w:r w:rsidR="00505F74">
        <w:rPr>
          <w:rFonts w:hint="eastAsia"/>
          <w:sz w:val="20"/>
          <w:szCs w:val="20"/>
        </w:rPr>
        <w:t>原因</w:t>
      </w:r>
      <w:r w:rsidR="003E638B" w:rsidRPr="00AD4133">
        <w:rPr>
          <w:rFonts w:hint="eastAsia"/>
          <w:sz w:val="20"/>
          <w:szCs w:val="20"/>
        </w:rPr>
        <w:t xml:space="preserve">　</w:t>
      </w:r>
      <w:r w:rsidR="004871F5">
        <w:rPr>
          <w:rFonts w:hint="eastAsia"/>
          <w:sz w:val="20"/>
          <w:szCs w:val="20"/>
        </w:rPr>
        <w:t>接眼レンズ内に</w:t>
      </w:r>
      <w:r w:rsidR="003E638B">
        <w:rPr>
          <w:rFonts w:hint="eastAsia"/>
          <w:sz w:val="20"/>
          <w:szCs w:val="20"/>
        </w:rPr>
        <w:t>接眼ミクロメーターを載せる台がない</w:t>
      </w:r>
    </w:p>
    <w:p w:rsidR="003E638B" w:rsidRDefault="003E638B" w:rsidP="00A20CE9">
      <w:pPr>
        <w:ind w:left="408" w:hangingChars="200" w:hanging="408"/>
        <w:rPr>
          <w:sz w:val="20"/>
          <w:szCs w:val="20"/>
        </w:rPr>
      </w:pPr>
      <w:r>
        <w:rPr>
          <w:rFonts w:hint="eastAsia"/>
          <w:sz w:val="20"/>
          <w:szCs w:val="20"/>
        </w:rPr>
        <w:t xml:space="preserve">　　接眼ミクロメーターを載せる台がない</w:t>
      </w:r>
      <w:r w:rsidR="004871F5">
        <w:rPr>
          <w:rFonts w:hint="eastAsia"/>
          <w:sz w:val="20"/>
          <w:szCs w:val="20"/>
        </w:rPr>
        <w:t>顕微鏡</w:t>
      </w:r>
      <w:r>
        <w:rPr>
          <w:rFonts w:hint="eastAsia"/>
          <w:sz w:val="20"/>
          <w:szCs w:val="20"/>
        </w:rPr>
        <w:t>もあるので，事前に確認しておく。入れられる顕微鏡を購入する。</w:t>
      </w:r>
    </w:p>
    <w:p w:rsidR="003E638B" w:rsidRDefault="003E638B" w:rsidP="00A20CE9">
      <w:pPr>
        <w:ind w:left="408" w:hangingChars="200" w:hanging="408"/>
        <w:rPr>
          <w:sz w:val="20"/>
          <w:szCs w:val="20"/>
        </w:rPr>
      </w:pPr>
    </w:p>
    <w:p w:rsidR="003E638B" w:rsidRPr="00A20CE9" w:rsidRDefault="003E638B" w:rsidP="00A20CE9">
      <w:pPr>
        <w:ind w:left="408" w:hangingChars="200" w:hanging="408"/>
        <w:rPr>
          <w:rFonts w:ascii="ＭＳ ゴシック" w:eastAsia="ＭＳ ゴシック" w:hAnsi="ＭＳ ゴシック"/>
          <w:sz w:val="20"/>
          <w:szCs w:val="20"/>
        </w:rPr>
      </w:pPr>
      <w:r w:rsidRPr="00A20CE9">
        <w:rPr>
          <w:rFonts w:ascii="ＭＳ ゴシック" w:eastAsia="ＭＳ ゴシック" w:hAnsi="ＭＳ ゴシック" w:hint="eastAsia"/>
          <w:sz w:val="20"/>
          <w:szCs w:val="20"/>
        </w:rPr>
        <w:t>●状態２</w:t>
      </w:r>
      <w:r w:rsidR="00A20CE9">
        <w:rPr>
          <w:rFonts w:ascii="ＭＳ ゴシック" w:eastAsia="ＭＳ ゴシック" w:hAnsi="ＭＳ ゴシック" w:hint="eastAsia"/>
          <w:sz w:val="20"/>
          <w:szCs w:val="20"/>
        </w:rPr>
        <w:t xml:space="preserve">　</w:t>
      </w:r>
      <w:r w:rsidRPr="00A20CE9">
        <w:rPr>
          <w:rFonts w:ascii="ＭＳ ゴシック" w:eastAsia="ＭＳ ゴシック" w:hAnsi="ＭＳ ゴシック" w:hint="eastAsia"/>
          <w:sz w:val="20"/>
          <w:szCs w:val="20"/>
        </w:rPr>
        <w:t>接眼ミクロメーターがよくみえない</w:t>
      </w:r>
    </w:p>
    <w:p w:rsidR="003E638B" w:rsidRPr="00AD4133" w:rsidRDefault="00780815" w:rsidP="00A20CE9">
      <w:pPr>
        <w:ind w:left="408" w:hangingChars="200" w:hanging="408"/>
        <w:rPr>
          <w:sz w:val="20"/>
          <w:szCs w:val="20"/>
        </w:rPr>
      </w:pPr>
      <w:r>
        <w:rPr>
          <w:rFonts w:hint="eastAsia"/>
          <w:sz w:val="20"/>
          <w:szCs w:val="20"/>
        </w:rPr>
        <w:t xml:space="preserve">　</w:t>
      </w:r>
      <w:r w:rsidR="00505F74">
        <w:rPr>
          <w:rFonts w:hint="eastAsia"/>
          <w:sz w:val="20"/>
          <w:szCs w:val="20"/>
        </w:rPr>
        <w:t>原因</w:t>
      </w:r>
      <w:r w:rsidR="003E638B" w:rsidRPr="00AD4133">
        <w:rPr>
          <w:rFonts w:hint="eastAsia"/>
          <w:sz w:val="20"/>
          <w:szCs w:val="20"/>
        </w:rPr>
        <w:t xml:space="preserve">　</w:t>
      </w:r>
      <w:r w:rsidR="004871F5">
        <w:rPr>
          <w:rFonts w:hint="eastAsia"/>
          <w:sz w:val="20"/>
          <w:szCs w:val="20"/>
        </w:rPr>
        <w:t>接眼ミクロメーターの</w:t>
      </w:r>
      <w:r w:rsidR="003E638B">
        <w:rPr>
          <w:rFonts w:hint="eastAsia"/>
          <w:sz w:val="20"/>
          <w:szCs w:val="20"/>
        </w:rPr>
        <w:t>設置がおかしい</w:t>
      </w:r>
    </w:p>
    <w:p w:rsidR="003E638B" w:rsidRDefault="003E638B" w:rsidP="00A20CE9">
      <w:pPr>
        <w:ind w:left="408" w:hangingChars="200" w:hanging="408"/>
        <w:rPr>
          <w:sz w:val="20"/>
          <w:szCs w:val="20"/>
        </w:rPr>
      </w:pPr>
      <w:r w:rsidRPr="00AD4133">
        <w:rPr>
          <w:rFonts w:hint="eastAsia"/>
          <w:sz w:val="20"/>
          <w:szCs w:val="20"/>
        </w:rPr>
        <w:t xml:space="preserve">　</w:t>
      </w:r>
      <w:r>
        <w:rPr>
          <w:rFonts w:hint="eastAsia"/>
          <w:sz w:val="20"/>
          <w:szCs w:val="20"/>
        </w:rPr>
        <w:t>①</w:t>
      </w:r>
      <w:r w:rsidR="004871F5">
        <w:rPr>
          <w:rFonts w:hint="eastAsia"/>
          <w:sz w:val="20"/>
          <w:szCs w:val="20"/>
        </w:rPr>
        <w:t>接眼ミクロメーターが</w:t>
      </w:r>
      <w:r>
        <w:rPr>
          <w:rFonts w:hint="eastAsia"/>
          <w:sz w:val="20"/>
          <w:szCs w:val="20"/>
        </w:rPr>
        <w:t>裏になっている。正しく入れ直す。</w:t>
      </w:r>
    </w:p>
    <w:p w:rsidR="003E638B" w:rsidRPr="00AD4133" w:rsidRDefault="003E638B" w:rsidP="00A20CE9">
      <w:pPr>
        <w:ind w:left="408" w:hangingChars="200" w:hanging="408"/>
        <w:rPr>
          <w:sz w:val="20"/>
          <w:szCs w:val="20"/>
        </w:rPr>
      </w:pPr>
      <w:r w:rsidRPr="00AD4133">
        <w:rPr>
          <w:rFonts w:hint="eastAsia"/>
          <w:sz w:val="20"/>
          <w:szCs w:val="20"/>
        </w:rPr>
        <w:t xml:space="preserve">　②</w:t>
      </w:r>
      <w:r>
        <w:rPr>
          <w:rFonts w:hint="eastAsia"/>
          <w:sz w:val="20"/>
          <w:szCs w:val="20"/>
        </w:rPr>
        <w:t>接眼ミクロメーターを載せる台に傾いて</w:t>
      </w:r>
      <w:r w:rsidR="004871F5">
        <w:rPr>
          <w:rFonts w:hint="eastAsia"/>
          <w:sz w:val="20"/>
          <w:szCs w:val="20"/>
        </w:rPr>
        <w:t>入れて</w:t>
      </w:r>
      <w:r>
        <w:rPr>
          <w:rFonts w:hint="eastAsia"/>
          <w:sz w:val="20"/>
          <w:szCs w:val="20"/>
        </w:rPr>
        <w:t>しまった。正しく入れ直す。</w:t>
      </w:r>
    </w:p>
    <w:p w:rsidR="003E638B" w:rsidRPr="00AD4133" w:rsidRDefault="003E638B" w:rsidP="00A20CE9">
      <w:pPr>
        <w:ind w:left="408" w:hangingChars="200" w:hanging="408"/>
        <w:rPr>
          <w:sz w:val="20"/>
          <w:szCs w:val="20"/>
        </w:rPr>
      </w:pPr>
      <w:r w:rsidRPr="00AD4133">
        <w:rPr>
          <w:rFonts w:hint="eastAsia"/>
          <w:sz w:val="20"/>
          <w:szCs w:val="20"/>
        </w:rPr>
        <w:t xml:space="preserve">　③</w:t>
      </w:r>
      <w:r>
        <w:rPr>
          <w:rFonts w:hint="eastAsia"/>
          <w:sz w:val="20"/>
          <w:szCs w:val="20"/>
        </w:rPr>
        <w:t>接眼ミクロメーターを載せる台自体が</w:t>
      </w:r>
      <w:r w:rsidR="00A20CE9">
        <w:rPr>
          <w:rFonts w:hint="eastAsia"/>
          <w:sz w:val="20"/>
          <w:szCs w:val="20"/>
        </w:rPr>
        <w:t>下がって</w:t>
      </w:r>
      <w:r>
        <w:rPr>
          <w:rFonts w:hint="eastAsia"/>
          <w:sz w:val="20"/>
          <w:szCs w:val="20"/>
        </w:rPr>
        <w:t>いる。修理</w:t>
      </w:r>
      <w:r w:rsidR="004871F5">
        <w:rPr>
          <w:rFonts w:hint="eastAsia"/>
          <w:sz w:val="20"/>
          <w:szCs w:val="20"/>
        </w:rPr>
        <w:t>に出す</w:t>
      </w:r>
      <w:r>
        <w:rPr>
          <w:rFonts w:hint="eastAsia"/>
          <w:sz w:val="20"/>
          <w:szCs w:val="20"/>
        </w:rPr>
        <w:t>。</w:t>
      </w:r>
    </w:p>
    <w:p w:rsidR="003E638B" w:rsidRPr="00AD4133" w:rsidRDefault="00780815" w:rsidP="00A20CE9">
      <w:pPr>
        <w:ind w:left="408" w:hangingChars="200" w:hanging="408"/>
        <w:rPr>
          <w:sz w:val="20"/>
          <w:szCs w:val="20"/>
        </w:rPr>
      </w:pPr>
      <w:r>
        <w:rPr>
          <w:rFonts w:hint="eastAsia"/>
          <w:sz w:val="20"/>
          <w:szCs w:val="20"/>
        </w:rPr>
        <w:t xml:space="preserve">　</w:t>
      </w:r>
      <w:r w:rsidR="003E638B" w:rsidRPr="00AD4133">
        <w:rPr>
          <w:rFonts w:hint="eastAsia"/>
          <w:sz w:val="20"/>
          <w:szCs w:val="20"/>
        </w:rPr>
        <w:t xml:space="preserve">原因２　</w:t>
      </w:r>
      <w:r w:rsidR="003E638B">
        <w:rPr>
          <w:rFonts w:hint="eastAsia"/>
          <w:sz w:val="20"/>
          <w:szCs w:val="20"/>
        </w:rPr>
        <w:t>目盛りが</w:t>
      </w:r>
      <w:r w:rsidR="004871F5">
        <w:rPr>
          <w:rFonts w:hint="eastAsia"/>
          <w:sz w:val="20"/>
          <w:szCs w:val="20"/>
        </w:rPr>
        <w:t>見えにくい</w:t>
      </w:r>
    </w:p>
    <w:p w:rsidR="003E638B" w:rsidRPr="00AD4133" w:rsidRDefault="003E638B" w:rsidP="00A20CE9">
      <w:pPr>
        <w:ind w:left="408" w:hangingChars="200" w:hanging="408"/>
        <w:rPr>
          <w:sz w:val="20"/>
          <w:szCs w:val="20"/>
        </w:rPr>
      </w:pPr>
      <w:r w:rsidRPr="00AD4133">
        <w:rPr>
          <w:rFonts w:hint="eastAsia"/>
          <w:sz w:val="20"/>
          <w:szCs w:val="20"/>
        </w:rPr>
        <w:t xml:space="preserve">　</w:t>
      </w:r>
      <w:r>
        <w:rPr>
          <w:rFonts w:hint="eastAsia"/>
          <w:sz w:val="20"/>
          <w:szCs w:val="20"/>
        </w:rPr>
        <w:t xml:space="preserve">　古くなったものは，</w:t>
      </w:r>
      <w:r w:rsidR="004871F5">
        <w:rPr>
          <w:rFonts w:hint="eastAsia"/>
          <w:sz w:val="20"/>
          <w:szCs w:val="20"/>
        </w:rPr>
        <w:t>目盛りの</w:t>
      </w:r>
      <w:r>
        <w:rPr>
          <w:rFonts w:hint="eastAsia"/>
          <w:sz w:val="20"/>
          <w:szCs w:val="20"/>
        </w:rPr>
        <w:t>インクが薄れ見えにくくなることがある。新しいものを購入する。</w:t>
      </w:r>
    </w:p>
    <w:p w:rsidR="003E638B" w:rsidRDefault="003E638B" w:rsidP="00A20CE9">
      <w:pPr>
        <w:ind w:left="408" w:hangingChars="200" w:hanging="408"/>
        <w:rPr>
          <w:sz w:val="20"/>
          <w:szCs w:val="20"/>
        </w:rPr>
      </w:pPr>
    </w:p>
    <w:p w:rsidR="003E638B" w:rsidRPr="00A20CE9" w:rsidRDefault="003E638B" w:rsidP="00A20CE9">
      <w:pPr>
        <w:ind w:left="408" w:hangingChars="200" w:hanging="408"/>
        <w:rPr>
          <w:rFonts w:ascii="ＭＳ ゴシック" w:eastAsia="ＭＳ ゴシック" w:hAnsi="ＭＳ ゴシック"/>
          <w:sz w:val="20"/>
          <w:szCs w:val="20"/>
        </w:rPr>
      </w:pPr>
      <w:r w:rsidRPr="00A20CE9">
        <w:rPr>
          <w:rFonts w:ascii="ＭＳ ゴシック" w:eastAsia="ＭＳ ゴシック" w:hAnsi="ＭＳ ゴシック" w:hint="eastAsia"/>
          <w:sz w:val="20"/>
          <w:szCs w:val="20"/>
        </w:rPr>
        <w:t>●状態３　対物ミクロメーターのピントが合わない</w:t>
      </w:r>
    </w:p>
    <w:p w:rsidR="003E638B" w:rsidRPr="00AD4133" w:rsidRDefault="00780815" w:rsidP="00A20CE9">
      <w:pPr>
        <w:ind w:left="408" w:hangingChars="200" w:hanging="408"/>
        <w:rPr>
          <w:sz w:val="20"/>
          <w:szCs w:val="20"/>
        </w:rPr>
      </w:pPr>
      <w:r>
        <w:rPr>
          <w:rFonts w:hint="eastAsia"/>
          <w:sz w:val="20"/>
          <w:szCs w:val="20"/>
        </w:rPr>
        <w:t xml:space="preserve">　</w:t>
      </w:r>
      <w:r w:rsidR="003E638B" w:rsidRPr="00AD4133">
        <w:rPr>
          <w:rFonts w:hint="eastAsia"/>
          <w:sz w:val="20"/>
          <w:szCs w:val="20"/>
        </w:rPr>
        <w:t>原因</w:t>
      </w:r>
      <w:r w:rsidR="003E638B">
        <w:rPr>
          <w:rFonts w:hint="eastAsia"/>
          <w:sz w:val="20"/>
          <w:szCs w:val="20"/>
        </w:rPr>
        <w:t>１</w:t>
      </w:r>
      <w:r w:rsidR="003E638B" w:rsidRPr="00AD4133">
        <w:rPr>
          <w:rFonts w:hint="eastAsia"/>
          <w:sz w:val="20"/>
          <w:szCs w:val="20"/>
        </w:rPr>
        <w:t xml:space="preserve">　技術的に未熟である</w:t>
      </w:r>
    </w:p>
    <w:p w:rsidR="003E638B" w:rsidRDefault="00FF0313" w:rsidP="00A20CE9">
      <w:pPr>
        <w:ind w:left="408" w:hangingChars="200" w:hanging="408"/>
        <w:rPr>
          <w:sz w:val="20"/>
          <w:szCs w:val="20"/>
        </w:rPr>
      </w:pPr>
      <w:r>
        <w:rPr>
          <w:rFonts w:hint="eastAsia"/>
          <w:sz w:val="20"/>
          <w:szCs w:val="20"/>
        </w:rPr>
        <w:t xml:space="preserve">　　</w:t>
      </w:r>
      <w:r w:rsidR="003E638B">
        <w:rPr>
          <w:rFonts w:hint="eastAsia"/>
          <w:sz w:val="20"/>
          <w:szCs w:val="20"/>
        </w:rPr>
        <w:t>目盛りが中央にない</w:t>
      </w:r>
      <w:r>
        <w:rPr>
          <w:rFonts w:hint="eastAsia"/>
          <w:sz w:val="20"/>
          <w:szCs w:val="20"/>
        </w:rPr>
        <w:t>。</w:t>
      </w:r>
      <w:r w:rsidR="003E638B" w:rsidRPr="00AD4133">
        <w:rPr>
          <w:rFonts w:hint="eastAsia"/>
          <w:sz w:val="20"/>
          <w:szCs w:val="20"/>
        </w:rPr>
        <w:t>低倍率で確実にピントを合わせ，</w:t>
      </w:r>
      <w:r w:rsidR="004871F5">
        <w:rPr>
          <w:rFonts w:hint="eastAsia"/>
          <w:sz w:val="20"/>
          <w:szCs w:val="20"/>
        </w:rPr>
        <w:t>目盛り</w:t>
      </w:r>
      <w:r w:rsidR="003E638B" w:rsidRPr="00AD4133">
        <w:rPr>
          <w:rFonts w:hint="eastAsia"/>
          <w:sz w:val="20"/>
          <w:szCs w:val="20"/>
        </w:rPr>
        <w:t>を中央に移動してからレボルバーを回して高倍率にしていく。</w:t>
      </w:r>
    </w:p>
    <w:p w:rsidR="00FF0313" w:rsidRPr="00AD4133" w:rsidRDefault="00FF0313" w:rsidP="00FF0313">
      <w:pPr>
        <w:ind w:left="408" w:hangingChars="200" w:hanging="408"/>
        <w:rPr>
          <w:sz w:val="20"/>
          <w:szCs w:val="20"/>
        </w:rPr>
      </w:pPr>
      <w:r>
        <w:rPr>
          <w:rFonts w:hint="eastAsia"/>
          <w:sz w:val="20"/>
          <w:szCs w:val="20"/>
        </w:rPr>
        <w:t xml:space="preserve">　</w:t>
      </w:r>
      <w:r w:rsidRPr="00AD4133">
        <w:rPr>
          <w:rFonts w:hint="eastAsia"/>
          <w:sz w:val="20"/>
          <w:szCs w:val="20"/>
        </w:rPr>
        <w:t>原因</w:t>
      </w:r>
      <w:r>
        <w:rPr>
          <w:rFonts w:hint="eastAsia"/>
          <w:sz w:val="20"/>
          <w:szCs w:val="20"/>
        </w:rPr>
        <w:t>２</w:t>
      </w:r>
      <w:r w:rsidRPr="00AD4133">
        <w:rPr>
          <w:rFonts w:hint="eastAsia"/>
          <w:sz w:val="20"/>
          <w:szCs w:val="20"/>
        </w:rPr>
        <w:t xml:space="preserve">　</w:t>
      </w:r>
      <w:r>
        <w:rPr>
          <w:rFonts w:hint="eastAsia"/>
          <w:sz w:val="20"/>
          <w:szCs w:val="20"/>
        </w:rPr>
        <w:t>顕微鏡が不備</w:t>
      </w:r>
      <w:r w:rsidRPr="00AD4133">
        <w:rPr>
          <w:rFonts w:hint="eastAsia"/>
          <w:sz w:val="20"/>
          <w:szCs w:val="20"/>
        </w:rPr>
        <w:t>である</w:t>
      </w:r>
    </w:p>
    <w:p w:rsidR="00FF0313" w:rsidRDefault="00FF0313" w:rsidP="00FF0313">
      <w:pPr>
        <w:ind w:left="408" w:hangingChars="200" w:hanging="408"/>
        <w:rPr>
          <w:sz w:val="20"/>
          <w:szCs w:val="20"/>
        </w:rPr>
      </w:pPr>
      <w:r>
        <w:rPr>
          <w:rFonts w:hint="eastAsia"/>
          <w:sz w:val="20"/>
          <w:szCs w:val="20"/>
        </w:rPr>
        <w:t xml:space="preserve">　　調節ねじの可動域がピントの合う</w:t>
      </w:r>
      <w:r w:rsidR="00E5697F">
        <w:rPr>
          <w:rFonts w:hint="eastAsia"/>
          <w:sz w:val="20"/>
          <w:szCs w:val="20"/>
        </w:rPr>
        <w:t>ところ</w:t>
      </w:r>
      <w:r>
        <w:rPr>
          <w:rFonts w:hint="eastAsia"/>
          <w:sz w:val="20"/>
          <w:szCs w:val="20"/>
        </w:rPr>
        <w:t>とずれている。</w:t>
      </w:r>
      <w:r w:rsidRPr="00AD4133">
        <w:rPr>
          <w:rFonts w:hint="eastAsia"/>
          <w:sz w:val="20"/>
          <w:szCs w:val="20"/>
        </w:rPr>
        <w:t>調節ねじの可動域を</w:t>
      </w:r>
      <w:r w:rsidR="00E5697F">
        <w:rPr>
          <w:rFonts w:hint="eastAsia"/>
          <w:sz w:val="20"/>
          <w:szCs w:val="20"/>
        </w:rPr>
        <w:t>決めているねじを</w:t>
      </w:r>
      <w:r w:rsidR="004871F5">
        <w:rPr>
          <w:rFonts w:hint="eastAsia"/>
          <w:sz w:val="20"/>
          <w:szCs w:val="20"/>
        </w:rPr>
        <w:t>調節する</w:t>
      </w:r>
      <w:r w:rsidRPr="00AD4133">
        <w:rPr>
          <w:rFonts w:hint="eastAsia"/>
          <w:sz w:val="20"/>
          <w:szCs w:val="20"/>
        </w:rPr>
        <w:t>。</w:t>
      </w:r>
    </w:p>
    <w:p w:rsidR="003E638B" w:rsidRPr="00FF0313" w:rsidRDefault="003E638B" w:rsidP="00A20CE9">
      <w:pPr>
        <w:ind w:left="408" w:hangingChars="200" w:hanging="408"/>
        <w:rPr>
          <w:sz w:val="20"/>
          <w:szCs w:val="20"/>
        </w:rPr>
      </w:pPr>
    </w:p>
    <w:p w:rsidR="003E638B" w:rsidRPr="00A20CE9" w:rsidRDefault="003E638B" w:rsidP="00A20CE9">
      <w:pPr>
        <w:ind w:left="408" w:hangingChars="200" w:hanging="408"/>
        <w:rPr>
          <w:rFonts w:ascii="ＭＳ ゴシック" w:eastAsia="ＭＳ ゴシック" w:hAnsi="ＭＳ ゴシック"/>
          <w:sz w:val="20"/>
          <w:szCs w:val="20"/>
        </w:rPr>
      </w:pPr>
      <w:r w:rsidRPr="00A20CE9">
        <w:rPr>
          <w:rFonts w:ascii="ＭＳ ゴシック" w:eastAsia="ＭＳ ゴシック" w:hAnsi="ＭＳ ゴシック" w:hint="eastAsia"/>
          <w:sz w:val="20"/>
          <w:szCs w:val="20"/>
        </w:rPr>
        <w:t>●状態４　対物ミクロメーターと接眼ミクロメーターの目盛りが</w:t>
      </w:r>
      <w:r w:rsidR="00E5697F">
        <w:rPr>
          <w:rFonts w:ascii="ＭＳ ゴシック" w:eastAsia="ＭＳ ゴシック" w:hAnsi="ＭＳ ゴシック" w:hint="eastAsia"/>
          <w:sz w:val="20"/>
          <w:szCs w:val="20"/>
        </w:rPr>
        <w:t>平行にならない</w:t>
      </w:r>
    </w:p>
    <w:p w:rsidR="003E638B" w:rsidRPr="00AD4133" w:rsidRDefault="00780815" w:rsidP="00A20CE9">
      <w:pPr>
        <w:ind w:left="408" w:hangingChars="200" w:hanging="408"/>
        <w:rPr>
          <w:sz w:val="20"/>
          <w:szCs w:val="20"/>
        </w:rPr>
      </w:pPr>
      <w:r>
        <w:rPr>
          <w:rFonts w:hint="eastAsia"/>
          <w:sz w:val="20"/>
          <w:szCs w:val="20"/>
        </w:rPr>
        <w:t xml:space="preserve">　</w:t>
      </w:r>
      <w:r w:rsidR="003E638B" w:rsidRPr="00AD4133">
        <w:rPr>
          <w:rFonts w:hint="eastAsia"/>
          <w:sz w:val="20"/>
          <w:szCs w:val="20"/>
        </w:rPr>
        <w:t>原因　技術的に未熟である</w:t>
      </w:r>
    </w:p>
    <w:p w:rsidR="003E638B" w:rsidRPr="00E2483D" w:rsidRDefault="003E638B" w:rsidP="00A20CE9">
      <w:pPr>
        <w:ind w:left="408" w:hangingChars="200" w:hanging="408"/>
        <w:rPr>
          <w:sz w:val="20"/>
          <w:szCs w:val="20"/>
        </w:rPr>
      </w:pPr>
      <w:r>
        <w:rPr>
          <w:rFonts w:hint="eastAsia"/>
          <w:sz w:val="20"/>
          <w:szCs w:val="20"/>
        </w:rPr>
        <w:t xml:space="preserve">　　対物ミクロメーターの目盛りを中央に移動した上で，接眼レンズを回して接眼ミクロメーターを対物ミクロメーターの目盛りに合わせる。</w:t>
      </w:r>
    </w:p>
    <w:p w:rsidR="003E638B" w:rsidRDefault="003E638B" w:rsidP="00A20CE9">
      <w:pPr>
        <w:ind w:left="408" w:hangingChars="200" w:hanging="408"/>
        <w:rPr>
          <w:sz w:val="20"/>
          <w:szCs w:val="20"/>
        </w:rPr>
      </w:pPr>
    </w:p>
    <w:p w:rsidR="003E638B" w:rsidRDefault="003E638B" w:rsidP="003E638B">
      <w:pPr>
        <w:ind w:left="306" w:hangingChars="150" w:hanging="306"/>
        <w:rPr>
          <w:sz w:val="20"/>
          <w:szCs w:val="20"/>
        </w:rPr>
      </w:pPr>
    </w:p>
    <w:p w:rsidR="007648B2" w:rsidRPr="00C5138E" w:rsidRDefault="001D3D73" w:rsidP="00D31AEE">
      <w:pPr>
        <w:ind w:left="223" w:hangingChars="104" w:hanging="223"/>
        <w:rPr>
          <w:sz w:val="20"/>
          <w:szCs w:val="20"/>
        </w:rPr>
      </w:pPr>
      <w:r>
        <w:rPr>
          <w:noProof/>
          <w:snapToGrid/>
        </w:rPr>
        <mc:AlternateContent>
          <mc:Choice Requires="wps">
            <w:drawing>
              <wp:anchor distT="0" distB="0" distL="114300" distR="114300" simplePos="0" relativeHeight="251658240" behindDoc="1" locked="0" layoutInCell="1" allowOverlap="1" wp14:anchorId="206661C5" wp14:editId="12C181BC">
                <wp:simplePos x="0" y="0"/>
                <wp:positionH relativeFrom="column">
                  <wp:posOffset>8890</wp:posOffset>
                </wp:positionH>
                <wp:positionV relativeFrom="paragraph">
                  <wp:posOffset>63500</wp:posOffset>
                </wp:positionV>
                <wp:extent cx="6134100" cy="321310"/>
                <wp:effectExtent l="0" t="0" r="0" b="254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sOpYN0AAAAHAQAADwAAAGRycy9kb3ducmV2&#10;LnhtbEyPzU7DMBCE70i8g7VI3KhNhUIJcSpUUcGBH9H2wNGNlyRgr4Pttunbs5zgtJqd0ey31Xz0&#10;Tuwxpj6QhsuJAoHUBNtTq2GzXl7MQKRsyBoXCDUcMcG8Pj2pTGnDgd5wv8qt4BJKpdHQ5TyUUqam&#10;Q2/SJAxI7H2E6E1mGVtpozlwuXdyqlQhvemJL3RmwEWHzddq5zVE9/r56Gf9y/vDk7VLmh6f778X&#10;Wp+fjXe3IDKO+S8Mv/iMDjUzbcOObBKO9RUHeSj+iO2b4poXWw2FKkDWlfzP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sOpYN0AAAAHAQAADwAAAAAAAAAAAAAAAACEBAAAZHJz&#10;L2Rvd25yZXYueG1sUEsFBgAAAAAEAAQA8wAAAI4FAAAAAA==&#10;" fillcolor="#d99594" strokecolor="#e5b8b7">
                <v:textbox inset="5.85pt,.7pt,5.85pt,.7pt"/>
              </v:rect>
            </w:pict>
          </mc:Fallback>
        </mc:AlternateContent>
      </w:r>
      <w:r w:rsidR="00A20CE9">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7648B2" w:rsidRPr="00C32994" w:rsidRDefault="00684B4D" w:rsidP="00684B4D">
      <w:pPr>
        <w:ind w:left="212" w:hangingChars="104" w:hanging="212"/>
        <w:rPr>
          <w:rFonts w:asciiTheme="minorEastAsia" w:eastAsiaTheme="minorEastAsia" w:hAnsiTheme="minorEastAsia"/>
        </w:rPr>
      </w:pPr>
      <w:r w:rsidRPr="00C32994">
        <w:rPr>
          <w:rFonts w:asciiTheme="minorEastAsia" w:eastAsiaTheme="minorEastAsia" w:hAnsiTheme="minorEastAsia" w:hint="eastAsia"/>
          <w:sz w:val="20"/>
          <w:szCs w:val="20"/>
        </w:rPr>
        <w:t xml:space="preserve">　　別法は特にないが，顕微鏡操作の基本を指導した上で，観察の機会を多くし慣れることが基本操作を</w:t>
      </w:r>
      <w:r w:rsidR="004A1972">
        <w:rPr>
          <w:rFonts w:asciiTheme="minorEastAsia" w:eastAsiaTheme="minorEastAsia" w:hAnsiTheme="minorEastAsia" w:hint="eastAsia"/>
          <w:sz w:val="20"/>
          <w:szCs w:val="20"/>
        </w:rPr>
        <w:t>身に付け</w:t>
      </w:r>
      <w:r w:rsidRPr="00C32994">
        <w:rPr>
          <w:rFonts w:asciiTheme="minorEastAsia" w:eastAsiaTheme="minorEastAsia" w:hAnsiTheme="minorEastAsia" w:hint="eastAsia"/>
          <w:sz w:val="20"/>
          <w:szCs w:val="20"/>
        </w:rPr>
        <w:t>ることにつながる。</w:t>
      </w:r>
      <w:r w:rsidR="00142832" w:rsidRPr="00C32994">
        <w:rPr>
          <w:rFonts w:asciiTheme="minorEastAsia" w:eastAsiaTheme="minorEastAsia" w:hAnsiTheme="minorEastAsia" w:hint="eastAsia"/>
          <w:sz w:val="20"/>
          <w:szCs w:val="20"/>
        </w:rPr>
        <w:t>プレパラートにするために手を</w:t>
      </w:r>
      <w:r w:rsidR="006226AB">
        <w:rPr>
          <w:rFonts w:asciiTheme="minorEastAsia" w:eastAsiaTheme="minorEastAsia" w:hAnsiTheme="minorEastAsia" w:hint="eastAsia"/>
          <w:sz w:val="20"/>
          <w:szCs w:val="20"/>
        </w:rPr>
        <w:t>あまり</w:t>
      </w:r>
      <w:r w:rsidR="00142832" w:rsidRPr="00C32994">
        <w:rPr>
          <w:rFonts w:asciiTheme="minorEastAsia" w:eastAsiaTheme="minorEastAsia" w:hAnsiTheme="minorEastAsia" w:hint="eastAsia"/>
          <w:sz w:val="20"/>
          <w:szCs w:val="20"/>
        </w:rPr>
        <w:t>加える必要のない</w:t>
      </w:r>
      <w:r w:rsidR="00B15B0B" w:rsidRPr="00C32994">
        <w:rPr>
          <w:rFonts w:asciiTheme="minorEastAsia" w:eastAsiaTheme="minorEastAsia" w:hAnsiTheme="minorEastAsia" w:hint="eastAsia"/>
          <w:sz w:val="20"/>
          <w:szCs w:val="20"/>
        </w:rPr>
        <w:t>教材を</w:t>
      </w:r>
      <w:r w:rsidR="00142832" w:rsidRPr="00C32994">
        <w:rPr>
          <w:rFonts w:asciiTheme="minorEastAsia" w:eastAsiaTheme="minorEastAsia" w:hAnsiTheme="minorEastAsia" w:hint="eastAsia"/>
          <w:sz w:val="20"/>
          <w:szCs w:val="20"/>
        </w:rPr>
        <w:t>考え，</w:t>
      </w:r>
      <w:r w:rsidRPr="00C32994">
        <w:rPr>
          <w:rFonts w:asciiTheme="minorEastAsia" w:eastAsiaTheme="minorEastAsia" w:hAnsiTheme="minorEastAsia" w:hint="eastAsia"/>
          <w:sz w:val="20"/>
          <w:szCs w:val="20"/>
        </w:rPr>
        <w:t>様々試すとよい。</w:t>
      </w:r>
    </w:p>
    <w:p w:rsidR="0029797A" w:rsidRPr="00C5138E" w:rsidRDefault="002A571E" w:rsidP="00F578A0">
      <w:pPr>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6226AB">
        <w:rPr>
          <w:rFonts w:ascii="ＭＳ ゴシック" w:eastAsia="ＭＳ ゴシック" w:hAnsi="ＭＳ ゴシック" w:hint="eastAsia"/>
          <w:sz w:val="32"/>
          <w:szCs w:val="32"/>
        </w:rPr>
        <w:lastRenderedPageBreak/>
        <w:t xml:space="preserve">　</w:t>
      </w:r>
      <w:r w:rsidR="0029797A" w:rsidRPr="00C5138E">
        <w:rPr>
          <w:rFonts w:ascii="ＭＳ ゴシック" w:eastAsia="ＭＳ ゴシック" w:hAnsi="ＭＳ ゴシック" w:hint="eastAsia"/>
          <w:sz w:val="32"/>
          <w:szCs w:val="32"/>
        </w:rPr>
        <w:t>器具の取り扱い</w:t>
      </w:r>
    </w:p>
    <w:p w:rsidR="00142832" w:rsidRPr="00142832" w:rsidRDefault="006226AB" w:rsidP="00A95428">
      <w:pPr>
        <w:ind w:left="321" w:hangingChars="150" w:hanging="321"/>
        <w:rPr>
          <w:sz w:val="20"/>
          <w:szCs w:val="20"/>
        </w:rPr>
      </w:pPr>
      <w:r>
        <w:rPr>
          <w:noProof/>
          <w:snapToGrid/>
        </w:rPr>
        <mc:AlternateContent>
          <mc:Choice Requires="wps">
            <w:drawing>
              <wp:anchor distT="0" distB="0" distL="114300" distR="114300" simplePos="0" relativeHeight="251654144" behindDoc="1" locked="0" layoutInCell="1" allowOverlap="1" wp14:anchorId="79FB21C6" wp14:editId="324B99C6">
                <wp:simplePos x="0" y="0"/>
                <wp:positionH relativeFrom="column">
                  <wp:posOffset>-12179</wp:posOffset>
                </wp:positionH>
                <wp:positionV relativeFrom="paragraph">
                  <wp:posOffset>-394970</wp:posOffset>
                </wp:positionV>
                <wp:extent cx="6134100" cy="321310"/>
                <wp:effectExtent l="0" t="0" r="19050" b="2159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95pt;margin-top:-31.1pt;width:483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" fillcolor="#d99594" strokecolor="#e5b8b7">
                <v:textbox inset="5.85pt,.7pt,5.85pt,.7pt"/>
              </v:rect>
            </w:pict>
          </mc:Fallback>
        </mc:AlternateContent>
      </w:r>
      <w:r w:rsidR="00A95428">
        <w:rPr>
          <w:noProof/>
          <w:snapToGrid/>
        </w:rPr>
        <mc:AlternateContent>
          <mc:Choice Requires="wpg">
            <w:drawing>
              <wp:anchor distT="0" distB="0" distL="114300" distR="114300" simplePos="0" relativeHeight="251800576" behindDoc="0" locked="0" layoutInCell="1" allowOverlap="1" wp14:anchorId="6D4BF374" wp14:editId="15C79318">
                <wp:simplePos x="0" y="0"/>
                <wp:positionH relativeFrom="column">
                  <wp:posOffset>6255385</wp:posOffset>
                </wp:positionH>
                <wp:positionV relativeFrom="paragraph">
                  <wp:posOffset>-474023</wp:posOffset>
                </wp:positionV>
                <wp:extent cx="420370" cy="8361045"/>
                <wp:effectExtent l="19050" t="19050" r="17780" b="20955"/>
                <wp:wrapNone/>
                <wp:docPr id="29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92"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顕微鏡の使い方</w:t>
                              </w:r>
                            </w:p>
                          </w:txbxContent>
                        </wps:txbx>
                        <wps:bodyPr rot="0" vert="eaVert" wrap="square" lIns="74295" tIns="8890" rIns="74295" bIns="8890" anchor="t" anchorCtr="0" upright="1">
                          <a:noAutofit/>
                        </wps:bodyPr>
                      </wps:wsp>
                      <wps:wsp>
                        <wps:cNvPr id="29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遺伝子とＤＮＡ</w:t>
                              </w:r>
                            </w:p>
                          </w:txbxContent>
                        </wps:txbx>
                        <wps:bodyPr rot="0" vert="eaVert" wrap="square" lIns="74295" tIns="8890" rIns="74295" bIns="8890" anchor="t" anchorCtr="0" upright="1">
                          <a:noAutofit/>
                        </wps:bodyPr>
                      </wps:wsp>
                      <wps:wsp>
                        <wps:cNvPr id="29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生物の特徴</w:t>
                              </w:r>
                            </w:p>
                          </w:txbxContent>
                        </wps:txbx>
                        <wps:bodyPr rot="0" vert="eaVert" wrap="square" lIns="74295" tIns="8890" rIns="74295" bIns="8890" anchor="t" anchorCtr="0" upright="1">
                          <a:noAutofit/>
                        </wps:bodyPr>
                      </wps:wsp>
                      <wps:wsp>
                        <wps:cNvPr id="29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A954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9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A954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00"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A954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01"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A954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0" style="position:absolute;left:0;text-align:left;margin-left:492.55pt;margin-top:-37.3pt;width:33.1pt;height:658.35pt;z-index:25180057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">
                <v:roundrect id="AutoShape 65" o:spid="_x0000_s109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Hh8cA&#10;AADcAAAADwAAAGRycy9kb3ducmV2LnhtbESPS2/CMBCE75X4D9ZW6qUCh1RFkGIQIOjjyOvAbRVv&#10;4oh4ncYG0v76ulKlHkcz841mOu9sLa7U+sqxguEgAUGcO11xqeCw3/THIHxA1lg7JgVf5GE+691N&#10;MdPuxlu67kIpIoR9hgpMCE0mpc8NWfQD1xBHr3CtxRBlW0rd4i3CbS3TJBlJixXHBYMNrQzl593F&#10;Kjg/r81yclx/Fk9YvK0eq4/vV3dS6uG+W7yACNSF//Bf+10rSCcp/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B4fHAAAA3AAAAA8AAAAAAAAAAAAAAAAAmAIAAGRy&#10;cy9kb3ducmV2LnhtbFBLBQYAAAAABAAEAPUAAACMAwAAAAA=&#10;" fillcolor="#fabf8f [1945]" strokecolor="#f79646" strokeweight="2.5pt">
                  <v:shadow color="#868686"/>
                  <v:textbox style="layout-flow:vertical-ideographic" inset="5.85pt,.7pt,5.85pt,.7pt">
                    <w:txbxContent>
                      <w:p w:rsidR="00E5697F" w:rsidRDefault="00E5697F" w:rsidP="00A95428">
                        <w:pPr>
                          <w:jc w:val="center"/>
                        </w:pPr>
                        <w:r>
                          <w:rPr>
                            <w:rFonts w:hint="eastAsia"/>
                          </w:rPr>
                          <w:t>顕微鏡の使い方</w:t>
                        </w:r>
                      </w:p>
                    </w:txbxContent>
                  </v:textbox>
                </v:roundrect>
                <v:roundrect id="AutoShape 66" o:spid="_x0000_s109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y5cQA&#10;AADcAAAADwAAAGRycy9kb3ducmV2LnhtbESP0WrCQBRE3wX/YbkF3+qmikWjq7SCVEUFox9wzV6T&#10;YPZuyG5j/Hu3UPBxmJkzzGzRmlI0VLvCsoKPfgSCOLW64EzB+bR6H4NwHlljaZkUPMjBYt7tzDDW&#10;9s5HahKfiQBhF6OC3PsqltKlORl0fVsRB+9qa4M+yDqTusZ7gJtSDqLoUxosOCzkWNEyp/SW/BoF&#10;E2zWjw2PdtH+5zS6NNti831IlOq9tV9TEJ5a/wr/t9dawWAyhL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8uXEAAAA3AAAAA8AAAAAAAAAAAAAAAAAmAIAAGRycy9k&#10;b3ducmV2LnhtbFBLBQYAAAAABAAEAPUAAACJAwAAAAA=&#10;" filled="f" strokecolor="#4bacc6" strokeweight="2.5pt">
                  <v:shadow color="#868686"/>
                  <v:textbox style="layout-flow:vertical-ideographic" inset="5.85pt,.7pt,5.85pt,.7pt">
                    <w:txbxContent>
                      <w:p w:rsidR="00E5697F" w:rsidRDefault="00E5697F" w:rsidP="00A95428">
                        <w:pPr>
                          <w:jc w:val="center"/>
                        </w:pPr>
                        <w:r>
                          <w:rPr>
                            <w:rFonts w:hint="eastAsia"/>
                          </w:rPr>
                          <w:t>遺伝子とＤＮＡ</w:t>
                        </w:r>
                      </w:p>
                    </w:txbxContent>
                  </v:textbox>
                </v:roundrect>
                <v:roundrect id="AutoShape 67" o:spid="_x0000_s109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QpMYA&#10;AADcAAAADwAAAGRycy9kb3ducmV2LnhtbESPT4vCMBTE74LfITzBi2i67ipajbKIKx7Wg/8O3h7N&#10;sy02L6WJtn57IyzscZiZ3zDzZWMK8aDK5ZYVfAwiEMSJ1TmnCk7Hn/4EhPPIGgvLpOBJDpaLdmuO&#10;sbY17+lx8KkIEHYxKsi8L2MpXZKRQTewJXHwrrYy6IOsUqkrrAPcFHIYRWNpMOewkGFJq4yS2+Fu&#10;FFx6u3qbj8aj+nOyT3kTJWt//lWq22m+ZyA8Nf4//NfeagXD6Re8z4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QpMYAAADcAAAADwAAAAAAAAAAAAAAAACYAgAAZHJz&#10;L2Rvd25yZXYueG1sUEsFBgAAAAAEAAQA9QAAAIsDAAAAAA==&#10;" strokecolor="#8064a2" strokeweight="2.5pt">
                  <v:shadow color="#868686"/>
                  <v:textbox style="layout-flow:vertical-ideographic" inset="5.85pt,.7pt,5.85pt,.7pt">
                    <w:txbxContent>
                      <w:p w:rsidR="00E5697F" w:rsidRDefault="00E5697F" w:rsidP="00A95428">
                        <w:pPr>
                          <w:jc w:val="center"/>
                        </w:pPr>
                        <w:r>
                          <w:rPr>
                            <w:rFonts w:hint="eastAsia"/>
                          </w:rPr>
                          <w:t>生物の特徴</w:t>
                        </w:r>
                      </w:p>
                    </w:txbxContent>
                  </v:textbox>
                </v:roundrect>
                <v:roundrect id="AutoShape 68" o:spid="_x0000_s109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fY8UA&#10;AADcAAAADwAAAGRycy9kb3ducmV2LnhtbESP3YrCMBSE7xd8h3AEbxZNFfGnaxRZUEQQ0S7s7aE5&#10;21abk24Ttb69EQQvh5n5hpktGlOKK9WusKyg34tAEKdWF5wp+ElW3QkI55E1lpZJwZ0cLOatjxnG&#10;2t74QNejz0SAsItRQe59FUvp0pwMup6tiIP3Z2uDPsg6k7rGW4CbUg6iaCQNFhwWcqzoO6f0fLwY&#10;Bav1eL9Pqun29/M03EWp/Ze7BJXqtJvlFwhPjX+HX+2NVjCYju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N9jxQAAANwAAAAPAAAAAAAAAAAAAAAAAJgCAABkcnMv&#10;ZG93bnJldi54bWxQSwUGAAAAAAQABAD1AAAAigMAAAAA&#10;" strokecolor="#c0504d" strokeweight="2.5pt">
                  <v:shadow color="#868686"/>
                  <v:textbox style="layout-flow:vertical-ideographic" inset="5.85pt,.7pt,5.85pt,.7pt">
                    <w:txbxContent>
                      <w:p w:rsidR="00E5697F" w:rsidRPr="00F90BDF" w:rsidRDefault="00E5697F" w:rsidP="00A95428">
                        <w:pPr>
                          <w:jc w:val="center"/>
                          <w:rPr>
                            <w:sz w:val="16"/>
                            <w:szCs w:val="16"/>
                          </w:rPr>
                        </w:pPr>
                        <w:r w:rsidRPr="00F90BDF">
                          <w:rPr>
                            <w:rFonts w:hint="eastAsia"/>
                            <w:sz w:val="16"/>
                            <w:szCs w:val="16"/>
                          </w:rPr>
                          <w:t>生物の体内環境の維持</w:t>
                        </w:r>
                      </w:p>
                    </w:txbxContent>
                  </v:textbox>
                </v:roundrect>
                <v:roundrect id="AutoShape 69" o:spid="_x0000_s109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aMcIA&#10;AADcAAAADwAAAGRycy9kb3ducmV2LnhtbERPu2rDMBTdC/kHcQNdQiLHg2mcKCGEFjoYSp3HfLFu&#10;bBPpyliK7f59NRQ6Hs57d5isEQP1vnWsYL1KQBBXTrdcK7icP5ZvIHxA1mgck4If8nDYz152mGs3&#10;8jcNZahFDGGfo4ImhC6X0lcNWfQr1xFH7u56iyHCvpa6xzGGWyPTJMmkxZZjQ4MdnRqqHuXTKijL&#10;26LOzNUUt+tzMbyvi4m/KqVe59NxCyLQFP7Ff+5PrSDdxL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poxwgAAANwAAAAPAAAAAAAAAAAAAAAAAJgCAABkcnMvZG93&#10;bnJldi54bWxQSwUGAAAAAAQABAD1AAAAhwMAAAAA&#10;" strokecolor="#9bbb59" strokeweight="2.5pt">
                  <v:shadow color="#868686"/>
                  <v:textbox style="layout-flow:vertical-ideographic" inset="5.85pt,.7pt,5.85pt,.7pt">
                    <w:txbxContent>
                      <w:p w:rsidR="00E5697F" w:rsidRPr="00F90BDF" w:rsidRDefault="00E5697F" w:rsidP="00A95428">
                        <w:pPr>
                          <w:jc w:val="center"/>
                          <w:rPr>
                            <w:sz w:val="16"/>
                            <w:szCs w:val="16"/>
                          </w:rPr>
                        </w:pPr>
                        <w:r>
                          <w:rPr>
                            <w:rFonts w:hint="eastAsia"/>
                            <w:sz w:val="16"/>
                            <w:szCs w:val="16"/>
                          </w:rPr>
                          <w:t>生物の多様性と生態系</w:t>
                        </w:r>
                      </w:p>
                    </w:txbxContent>
                  </v:textbox>
                </v:roundrect>
                <v:roundrect id="AutoShape 70" o:spid="_x0000_s109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vsIA&#10;AADcAAAADwAAAGRycy9kb3ducmV2LnhtbERPz2vCMBS+C/sfwhN2EU02RaQzyhgdzIOg3WDXR/Ns&#10;i81LSVLb/ffLQfD48f3e7kfbihv50DjW8LJQIIhLZxquNPx8f843IEJENtg6Jg1/FGC/e5psMTNu&#10;4DPdiliJFMIhQw11jF0mZShrshgWriNO3MV5izFBX0njcUjhtpWvSq2lxYZTQ40dfdRUXoveamha&#10;Xvk8rH5Px1xdelMMs+XhpPXzdHx/AxFpjA/x3f1lNCxVmp/Op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G2+wgAAANwAAAAPAAAAAAAAAAAAAAAAAJgCAABkcnMvZG93&#10;bnJldi54bWxQSwUGAAAAAAQABAD1AAAAhwMAAAAA&#10;" filled="f" fillcolor="#f79646" strokeweight="2.5pt">
                  <v:shadow color="#868686"/>
                  <v:textbox style="layout-flow:vertical-ideographic" inset="5.85pt,.7pt,5.85pt,.7pt">
                    <w:txbxContent>
                      <w:p w:rsidR="00E5697F" w:rsidRPr="00F90BDF" w:rsidRDefault="00E5697F" w:rsidP="00A95428">
                        <w:pPr>
                          <w:jc w:val="center"/>
                          <w:rPr>
                            <w:sz w:val="18"/>
                            <w:szCs w:val="18"/>
                          </w:rPr>
                        </w:pPr>
                        <w:r w:rsidRPr="00F90BDF">
                          <w:rPr>
                            <w:rFonts w:hint="eastAsia"/>
                            <w:sz w:val="18"/>
                            <w:szCs w:val="18"/>
                          </w:rPr>
                          <w:t>サポート資料の見方</w:t>
                        </w:r>
                      </w:p>
                    </w:txbxContent>
                  </v:textbox>
                </v:roundrect>
                <v:roundrect id="AutoShape 71" o:spid="_x0000_s109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JcUA&#10;AADcAAAADwAAAGRycy9kb3ducmV2LnhtbESPT2sCMRTE74V+h/AKXoom/qHI1ihFFPQg2G2h18fm&#10;ubt087Ik0V2/vREEj8PM/IZZrHrbiAv5UDvWMB4pEMSFMzWXGn5/tsM5iBCRDTaOScOVAqyWry8L&#10;zIzr+JsueSxFgnDIUEMVY5tJGYqKLIaRa4mTd3LeYkzSl9J47BLcNnKi1Ie0WHNaqLCldUXFf362&#10;GuqGZ34TZn/Hw0adzibv3qf7o9aDt/7rE0SkPj7Dj/bOaJiqM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glxQAAANwAAAAPAAAAAAAAAAAAAAAAAJgCAABkcnMv&#10;ZG93bnJldi54bWxQSwUGAAAAAAQABAD1AAAAigMAAAAA&#10;" filled="f" fillcolor="#f79646" strokeweight="2.5pt">
                  <v:shadow color="#868686"/>
                  <v:textbox style="layout-flow:vertical-ideographic" inset="5.85pt,.7pt,5.85pt,.7pt">
                    <w:txbxContent>
                      <w:p w:rsidR="00E5697F" w:rsidRDefault="00E5697F" w:rsidP="00A95428">
                        <w:pPr>
                          <w:jc w:val="center"/>
                        </w:pPr>
                        <w:r>
                          <w:rPr>
                            <w:rFonts w:hint="eastAsia"/>
                          </w:rPr>
                          <w:t>巻末資料</w:t>
                        </w:r>
                      </w:p>
                    </w:txbxContent>
                  </v:textbox>
                </v:roundrect>
              </v:group>
            </w:pict>
          </mc:Fallback>
        </mc:AlternateContent>
      </w:r>
      <w:r w:rsidR="00142832">
        <w:rPr>
          <w:rFonts w:hint="eastAsia"/>
          <w:sz w:val="20"/>
          <w:szCs w:val="20"/>
        </w:rPr>
        <w:t>・</w:t>
      </w:r>
      <w:r w:rsidR="00F12597">
        <w:rPr>
          <w:rFonts w:hint="eastAsia"/>
          <w:sz w:val="20"/>
          <w:szCs w:val="20"/>
        </w:rPr>
        <w:t>ミクロメーター</w:t>
      </w:r>
    </w:p>
    <w:p w:rsidR="00F12597" w:rsidRPr="00A20CE9" w:rsidRDefault="00F12597" w:rsidP="00A20CE9">
      <w:pPr>
        <w:ind w:left="486" w:hangingChars="150" w:hanging="486"/>
        <w:rPr>
          <w:rFonts w:ascii="ＭＳ ゴシック" w:eastAsia="ＭＳ ゴシック" w:hAnsi="ＭＳ ゴシック"/>
          <w:sz w:val="32"/>
          <w:szCs w:val="32"/>
        </w:rPr>
      </w:pPr>
      <w:r w:rsidRPr="00A20CE9">
        <w:rPr>
          <w:rFonts w:ascii="ＭＳ ゴシック" w:eastAsia="ＭＳ ゴシック" w:hAnsi="ＭＳ ゴシック" w:hint="eastAsia"/>
          <w:sz w:val="32"/>
          <w:szCs w:val="32"/>
        </w:rPr>
        <w:t>☆ミクロメーターの種類</w:t>
      </w:r>
    </w:p>
    <w:p w:rsidR="00F12597" w:rsidRDefault="00E5697F" w:rsidP="00F12597">
      <w:pPr>
        <w:ind w:left="212" w:hangingChars="104" w:hanging="212"/>
        <w:rPr>
          <w:sz w:val="20"/>
          <w:szCs w:val="20"/>
        </w:rPr>
      </w:pPr>
      <w:r>
        <w:rPr>
          <w:rFonts w:hint="eastAsia"/>
          <w:sz w:val="20"/>
          <w:szCs w:val="20"/>
        </w:rPr>
        <w:t xml:space="preserve">　　ミクロメーター</w:t>
      </w:r>
      <w:r w:rsidR="00F12597">
        <w:rPr>
          <w:rFonts w:hint="eastAsia"/>
          <w:sz w:val="20"/>
          <w:szCs w:val="20"/>
        </w:rPr>
        <w:t>は，接眼レンズに入れる接眼ミクロ</w:t>
      </w:r>
      <w:r>
        <w:rPr>
          <w:rFonts w:hint="eastAsia"/>
          <w:sz w:val="20"/>
          <w:szCs w:val="20"/>
        </w:rPr>
        <w:t>メーターと，スライドガラスに目盛りが刻まれた対物ミクロメーター</w:t>
      </w:r>
      <w:r w:rsidR="001B1105">
        <w:rPr>
          <w:rFonts w:hint="eastAsia"/>
          <w:sz w:val="20"/>
          <w:szCs w:val="20"/>
        </w:rPr>
        <w:t>があり，これら</w:t>
      </w:r>
      <w:r>
        <w:rPr>
          <w:rFonts w:hint="eastAsia"/>
          <w:sz w:val="20"/>
          <w:szCs w:val="20"/>
        </w:rPr>
        <w:t>を組み合わせて使う</w:t>
      </w:r>
      <w:r w:rsidR="00F12597">
        <w:rPr>
          <w:rFonts w:hint="eastAsia"/>
          <w:sz w:val="20"/>
          <w:szCs w:val="20"/>
        </w:rPr>
        <w:t>。</w:t>
      </w:r>
    </w:p>
    <w:p w:rsidR="00F12597" w:rsidRDefault="00F12597" w:rsidP="00F12597">
      <w:pPr>
        <w:ind w:left="212" w:hangingChars="104" w:hanging="212"/>
        <w:rPr>
          <w:sz w:val="20"/>
          <w:szCs w:val="20"/>
        </w:rPr>
      </w:pPr>
      <w:r>
        <w:rPr>
          <w:noProof/>
          <w:sz w:val="20"/>
          <w:szCs w:val="20"/>
        </w:rPr>
        <mc:AlternateContent>
          <mc:Choice Requires="wps">
            <w:drawing>
              <wp:anchor distT="0" distB="0" distL="114300" distR="114300" simplePos="0" relativeHeight="251828224" behindDoc="0" locked="0" layoutInCell="1" allowOverlap="1" wp14:anchorId="2FE95CF8" wp14:editId="26A0551C">
                <wp:simplePos x="0" y="0"/>
                <wp:positionH relativeFrom="column">
                  <wp:posOffset>57832</wp:posOffset>
                </wp:positionH>
                <wp:positionV relativeFrom="paragraph">
                  <wp:posOffset>95667</wp:posOffset>
                </wp:positionV>
                <wp:extent cx="6079509" cy="4135272"/>
                <wp:effectExtent l="0" t="0" r="16510" b="17780"/>
                <wp:wrapNone/>
                <wp:docPr id="31" name="正方形/長方形 31"/>
                <wp:cNvGraphicFramePr/>
                <a:graphic xmlns:a="http://schemas.openxmlformats.org/drawingml/2006/main">
                  <a:graphicData uri="http://schemas.microsoft.com/office/word/2010/wordprocessingShape">
                    <wps:wsp>
                      <wps:cNvSpPr/>
                      <wps:spPr>
                        <a:xfrm>
                          <a:off x="0" y="0"/>
                          <a:ext cx="6079509" cy="41352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4.55pt;margin-top:7.55pt;width:478.7pt;height:32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" filled="f" strokecolor="black [3213]" strokeweight="2pt"/>
            </w:pict>
          </mc:Fallback>
        </mc:AlternateContent>
      </w:r>
    </w:p>
    <w:p w:rsidR="00F12597" w:rsidRDefault="00F12597" w:rsidP="00F12597">
      <w:pPr>
        <w:ind w:left="212" w:hangingChars="104" w:hanging="212"/>
        <w:rPr>
          <w:sz w:val="20"/>
          <w:szCs w:val="20"/>
        </w:rPr>
      </w:pPr>
      <w:r w:rsidRPr="00E018C7">
        <w:rPr>
          <w:noProof/>
          <w:sz w:val="20"/>
          <w:szCs w:val="20"/>
        </w:rPr>
        <w:drawing>
          <wp:anchor distT="0" distB="0" distL="114300" distR="114300" simplePos="0" relativeHeight="251827200" behindDoc="0" locked="0" layoutInCell="1" allowOverlap="1" wp14:anchorId="6FEDE3CB" wp14:editId="1448CDAC">
            <wp:simplePos x="0" y="0"/>
            <wp:positionH relativeFrom="column">
              <wp:posOffset>4114800</wp:posOffset>
            </wp:positionH>
            <wp:positionV relativeFrom="paragraph">
              <wp:posOffset>137160</wp:posOffset>
            </wp:positionV>
            <wp:extent cx="1983740" cy="1487805"/>
            <wp:effectExtent l="19050" t="19050" r="16510" b="17145"/>
            <wp:wrapSquare wrapText="bothSides"/>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83740" cy="148780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hint="eastAsia"/>
          <w:sz w:val="20"/>
          <w:szCs w:val="20"/>
        </w:rPr>
        <w:t xml:space="preserve">　①接眼ミクロメーター</w:t>
      </w:r>
    </w:p>
    <w:p w:rsidR="00F12597" w:rsidRDefault="00F12597" w:rsidP="00F12597">
      <w:pPr>
        <w:ind w:left="212" w:hangingChars="104" w:hanging="212"/>
        <w:rPr>
          <w:sz w:val="20"/>
          <w:szCs w:val="20"/>
        </w:rPr>
      </w:pPr>
      <w:r>
        <w:rPr>
          <w:rFonts w:hint="eastAsia"/>
          <w:sz w:val="20"/>
          <w:szCs w:val="20"/>
        </w:rPr>
        <w:t xml:space="preserve">　　接眼ミクロメーターは円形をしており，中央部には普通１cmを100等分した目盛りが刻んである。10目盛りごとに数字が書かれており，普通に読める側が上になる。接眼レンズの筒の中に入れて使用する。</w:t>
      </w:r>
      <w:r w:rsidR="001B1105">
        <w:rPr>
          <w:rFonts w:hint="eastAsia"/>
          <w:sz w:val="20"/>
          <w:szCs w:val="20"/>
        </w:rPr>
        <w:t>測定前に</w:t>
      </w:r>
      <w:r w:rsidR="001B1105" w:rsidRPr="001B1105">
        <w:rPr>
          <w:rFonts w:hint="eastAsia"/>
          <w:sz w:val="20"/>
          <w:szCs w:val="20"/>
        </w:rPr>
        <w:t>対物ミクロメーター</w:t>
      </w:r>
      <w:r w:rsidR="001B1105">
        <w:rPr>
          <w:rFonts w:hint="eastAsia"/>
          <w:sz w:val="20"/>
          <w:szCs w:val="20"/>
        </w:rPr>
        <w:t>と</w:t>
      </w:r>
      <w:r w:rsidR="001B1105" w:rsidRPr="001B1105">
        <w:rPr>
          <w:rFonts w:hint="eastAsia"/>
          <w:sz w:val="20"/>
          <w:szCs w:val="20"/>
        </w:rPr>
        <w:t>組み合わせ</w:t>
      </w:r>
      <w:r w:rsidR="001B1105">
        <w:rPr>
          <w:rFonts w:hint="eastAsia"/>
          <w:sz w:val="20"/>
          <w:szCs w:val="20"/>
        </w:rPr>
        <w:t>ることで</w:t>
      </w:r>
      <w:r w:rsidR="001B1105" w:rsidRPr="00421B08">
        <w:rPr>
          <w:rFonts w:hint="eastAsia"/>
          <w:sz w:val="20"/>
          <w:szCs w:val="20"/>
        </w:rPr>
        <w:t>接眼ミクロメーター</w:t>
      </w:r>
      <w:r w:rsidR="001B1105">
        <w:rPr>
          <w:rFonts w:hint="eastAsia"/>
          <w:sz w:val="20"/>
          <w:szCs w:val="20"/>
        </w:rPr>
        <w:t>１目盛りの長さを求めておき，</w:t>
      </w:r>
      <w:r w:rsidRPr="00421B08">
        <w:rPr>
          <w:rFonts w:hint="eastAsia"/>
          <w:sz w:val="20"/>
          <w:szCs w:val="20"/>
        </w:rPr>
        <w:t>実際の測定に使用するのは接眼ミクロメーターのみ</w:t>
      </w:r>
      <w:r>
        <w:rPr>
          <w:rFonts w:hint="eastAsia"/>
          <w:sz w:val="20"/>
          <w:szCs w:val="20"/>
        </w:rPr>
        <w:t>で</w:t>
      </w:r>
      <w:r w:rsidR="001B1105">
        <w:rPr>
          <w:rFonts w:hint="eastAsia"/>
          <w:sz w:val="20"/>
          <w:szCs w:val="20"/>
        </w:rPr>
        <w:t>ある。</w:t>
      </w:r>
    </w:p>
    <w:p w:rsidR="00F12597" w:rsidRDefault="00F6080C" w:rsidP="00F12597">
      <w:pPr>
        <w:ind w:left="212" w:hangingChars="104" w:hanging="212"/>
        <w:rPr>
          <w:sz w:val="20"/>
          <w:szCs w:val="20"/>
        </w:rPr>
      </w:pPr>
      <w:r w:rsidRPr="00AD3BF6">
        <w:rPr>
          <w:noProof/>
          <w:sz w:val="20"/>
          <w:szCs w:val="20"/>
        </w:rPr>
        <mc:AlternateContent>
          <mc:Choice Requires="wps">
            <w:drawing>
              <wp:anchor distT="0" distB="0" distL="114300" distR="114300" simplePos="0" relativeHeight="251898880" behindDoc="0" locked="0" layoutInCell="1" allowOverlap="1" wp14:anchorId="76BF474A" wp14:editId="231EDB6B">
                <wp:simplePos x="0" y="0"/>
                <wp:positionH relativeFrom="column">
                  <wp:posOffset>4488908</wp:posOffset>
                </wp:positionH>
                <wp:positionV relativeFrom="paragraph">
                  <wp:posOffset>17594</wp:posOffset>
                </wp:positionV>
                <wp:extent cx="1354362" cy="25908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362" cy="259080"/>
                        </a:xfrm>
                        <a:prstGeom prst="rect">
                          <a:avLst/>
                        </a:prstGeom>
                        <a:noFill/>
                        <a:ln w="9525">
                          <a:noFill/>
                          <a:miter lim="800000"/>
                          <a:headEnd/>
                          <a:tailEnd/>
                        </a:ln>
                      </wps:spPr>
                      <wps:txbx>
                        <w:txbxContent>
                          <w:p w:rsidR="00E5697F" w:rsidRPr="007D2185" w:rsidRDefault="00E5697F" w:rsidP="00F6080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接眼ミクロメーター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left:0;text-align:left;margin-left:353.45pt;margin-top:1.4pt;width:106.65pt;height:2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" filled="f" stroked="f">
                <v:textbox>
                  <w:txbxContent>
                    <w:p w:rsidR="00E5697F" w:rsidRPr="007D2185" w:rsidRDefault="00E5697F" w:rsidP="00F6080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接眼ミクロメーター</w:t>
                      </w:r>
                    </w:p>
                  </w:txbxContent>
                </v:textbox>
              </v:shape>
            </w:pict>
          </mc:Fallback>
        </mc:AlternateContent>
      </w:r>
    </w:p>
    <w:p w:rsidR="00F12597" w:rsidRPr="006F619F" w:rsidRDefault="00F12597" w:rsidP="00F12597">
      <w:pPr>
        <w:ind w:left="212" w:hangingChars="104" w:hanging="212"/>
        <w:rPr>
          <w:sz w:val="20"/>
          <w:szCs w:val="20"/>
        </w:rPr>
      </w:pPr>
      <w:r>
        <w:rPr>
          <w:rFonts w:hint="eastAsia"/>
          <w:sz w:val="20"/>
          <w:szCs w:val="20"/>
        </w:rPr>
        <w:t xml:space="preserve">　②対物ミクロメーター</w:t>
      </w:r>
    </w:p>
    <w:p w:rsidR="00F12597" w:rsidRDefault="00F6080C" w:rsidP="00F12597">
      <w:pPr>
        <w:ind w:left="212" w:hangingChars="104" w:hanging="212"/>
        <w:rPr>
          <w:sz w:val="20"/>
          <w:szCs w:val="20"/>
        </w:rPr>
      </w:pPr>
      <w:r w:rsidRPr="00AD3BF6">
        <w:rPr>
          <w:noProof/>
          <w:sz w:val="20"/>
          <w:szCs w:val="20"/>
        </w:rPr>
        <mc:AlternateContent>
          <mc:Choice Requires="wps">
            <w:drawing>
              <wp:anchor distT="0" distB="0" distL="114300" distR="114300" simplePos="0" relativeHeight="251896832" behindDoc="0" locked="0" layoutInCell="1" allowOverlap="1" wp14:anchorId="07062C21" wp14:editId="12D79434">
                <wp:simplePos x="0" y="0"/>
                <wp:positionH relativeFrom="column">
                  <wp:posOffset>4488908</wp:posOffset>
                </wp:positionH>
                <wp:positionV relativeFrom="paragraph">
                  <wp:posOffset>1511214</wp:posOffset>
                </wp:positionV>
                <wp:extent cx="1286417" cy="259080"/>
                <wp:effectExtent l="0" t="0" r="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417" cy="259080"/>
                        </a:xfrm>
                        <a:prstGeom prst="rect">
                          <a:avLst/>
                        </a:prstGeom>
                        <a:noFill/>
                        <a:ln w="9525">
                          <a:noFill/>
                          <a:miter lim="800000"/>
                          <a:headEnd/>
                          <a:tailEnd/>
                        </a:ln>
                      </wps:spPr>
                      <wps:txbx>
                        <w:txbxContent>
                          <w:p w:rsidR="00E5697F" w:rsidRPr="007D2185" w:rsidRDefault="00E5697F" w:rsidP="00F6080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対物ミクロメーター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53.45pt;margin-top:119pt;width:101.3pt;height:2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" filled="f" stroked="f">
                <v:textbox>
                  <w:txbxContent>
                    <w:p w:rsidR="00E5697F" w:rsidRPr="007D2185" w:rsidRDefault="00E5697F" w:rsidP="00F6080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対物ミクロメーター</w:t>
                      </w:r>
                    </w:p>
                  </w:txbxContent>
                </v:textbox>
              </v:shape>
            </w:pict>
          </mc:Fallback>
        </mc:AlternateContent>
      </w:r>
      <w:r w:rsidR="00F12597" w:rsidRPr="00E018C7">
        <w:rPr>
          <w:noProof/>
          <w:sz w:val="20"/>
          <w:szCs w:val="20"/>
        </w:rPr>
        <w:drawing>
          <wp:anchor distT="0" distB="0" distL="114300" distR="114300" simplePos="0" relativeHeight="251826176" behindDoc="0" locked="0" layoutInCell="1" allowOverlap="1" wp14:anchorId="4806FAC1" wp14:editId="4ECE8B97">
            <wp:simplePos x="0" y="0"/>
            <wp:positionH relativeFrom="column">
              <wp:posOffset>4114800</wp:posOffset>
            </wp:positionH>
            <wp:positionV relativeFrom="paragraph">
              <wp:posOffset>24765</wp:posOffset>
            </wp:positionV>
            <wp:extent cx="1983740" cy="1487805"/>
            <wp:effectExtent l="19050" t="19050" r="16510" b="17145"/>
            <wp:wrapSquare wrapText="bothSides"/>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83740" cy="148780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F12597">
        <w:rPr>
          <w:rFonts w:hint="eastAsia"/>
          <w:sz w:val="20"/>
          <w:szCs w:val="20"/>
        </w:rPr>
        <w:t xml:space="preserve">　　対物ミクロメーター中央の円内には１mmを100等分した目盛りが刻んであり，数字は書かれていない。左に「0.01mm」と</w:t>
      </w:r>
      <w:r w:rsidR="003268EB">
        <w:rPr>
          <w:rFonts w:hint="eastAsia"/>
          <w:sz w:val="20"/>
          <w:szCs w:val="20"/>
        </w:rPr>
        <w:t>書かれていて，これが</w:t>
      </w:r>
      <w:r w:rsidR="00F12597">
        <w:rPr>
          <w:rFonts w:hint="eastAsia"/>
          <w:sz w:val="20"/>
          <w:szCs w:val="20"/>
        </w:rPr>
        <w:t>読める側が上になる。この対物ミクロメーターに直接観察物を</w:t>
      </w:r>
      <w:r w:rsidR="00F048FC">
        <w:rPr>
          <w:rFonts w:hint="eastAsia"/>
          <w:sz w:val="20"/>
          <w:szCs w:val="20"/>
        </w:rPr>
        <w:t>載せ</w:t>
      </w:r>
      <w:r w:rsidR="00F12597">
        <w:rPr>
          <w:rFonts w:hint="eastAsia"/>
          <w:sz w:val="20"/>
          <w:szCs w:val="20"/>
        </w:rPr>
        <w:t>て観察すれば，細胞などの大きさを測定できそうだが，</w:t>
      </w:r>
      <w:r w:rsidR="001B1105">
        <w:rPr>
          <w:rFonts w:hint="eastAsia"/>
          <w:sz w:val="20"/>
          <w:szCs w:val="20"/>
        </w:rPr>
        <w:t>観察物と対物ミクロメーターの両方にピントを</w:t>
      </w:r>
      <w:r w:rsidR="00F12597" w:rsidRPr="00F870D1">
        <w:rPr>
          <w:rFonts w:hint="eastAsia"/>
          <w:sz w:val="20"/>
          <w:szCs w:val="20"/>
        </w:rPr>
        <w:t>合わせることができない</w:t>
      </w:r>
      <w:r w:rsidR="001B1105">
        <w:rPr>
          <w:rFonts w:hint="eastAsia"/>
          <w:sz w:val="20"/>
          <w:szCs w:val="20"/>
        </w:rPr>
        <w:t>。</w:t>
      </w:r>
      <w:r w:rsidR="00F12597" w:rsidRPr="00F870D1">
        <w:rPr>
          <w:rFonts w:hint="eastAsia"/>
          <w:sz w:val="20"/>
          <w:szCs w:val="20"/>
        </w:rPr>
        <w:t>接眼ミクロメーターを使って間接的に対象物の大きさを測定する。</w:t>
      </w:r>
      <w:r w:rsidR="00F12597">
        <w:rPr>
          <w:rFonts w:hint="eastAsia"/>
          <w:sz w:val="20"/>
          <w:szCs w:val="20"/>
        </w:rPr>
        <w:t>対物ミクロメーターは１枚4,200円程度と高価であり，スライドガラス</w:t>
      </w:r>
      <w:r w:rsidR="00760FBF">
        <w:rPr>
          <w:rFonts w:hint="eastAsia"/>
          <w:sz w:val="20"/>
          <w:szCs w:val="20"/>
        </w:rPr>
        <w:t>として</w:t>
      </w:r>
      <w:r w:rsidR="00F12597">
        <w:rPr>
          <w:rFonts w:hint="eastAsia"/>
          <w:sz w:val="20"/>
          <w:szCs w:val="20"/>
        </w:rPr>
        <w:t>使用</w:t>
      </w:r>
      <w:r w:rsidR="00760FBF">
        <w:rPr>
          <w:rFonts w:hint="eastAsia"/>
          <w:sz w:val="20"/>
          <w:szCs w:val="20"/>
        </w:rPr>
        <w:t>させないように注意する</w:t>
      </w:r>
      <w:r w:rsidR="00F12597">
        <w:rPr>
          <w:rFonts w:hint="eastAsia"/>
          <w:sz w:val="20"/>
          <w:szCs w:val="20"/>
        </w:rPr>
        <w:t>。</w:t>
      </w:r>
    </w:p>
    <w:p w:rsidR="00F12597" w:rsidRPr="00421B08" w:rsidRDefault="00F12597" w:rsidP="00F12597">
      <w:pPr>
        <w:ind w:left="212" w:hangingChars="104" w:hanging="212"/>
        <w:rPr>
          <w:sz w:val="20"/>
          <w:szCs w:val="20"/>
        </w:rPr>
      </w:pPr>
    </w:p>
    <w:p w:rsidR="00F12597" w:rsidRPr="00A20CE9" w:rsidRDefault="00DA7368" w:rsidP="00DA7368">
      <w:pPr>
        <w:rPr>
          <w:rFonts w:ascii="ＭＳ ゴシック" w:eastAsia="ＭＳ ゴシック" w:hAnsi="ＭＳ ゴシック"/>
          <w:sz w:val="32"/>
          <w:szCs w:val="32"/>
        </w:rPr>
      </w:pPr>
      <w:r>
        <w:rPr>
          <w:noProof/>
          <w:sz w:val="40"/>
          <w:szCs w:val="40"/>
        </w:rPr>
        <w:drawing>
          <wp:anchor distT="0" distB="0" distL="114300" distR="114300" simplePos="0" relativeHeight="251824128" behindDoc="0" locked="0" layoutInCell="1" allowOverlap="1" wp14:anchorId="66B8DC4D" wp14:editId="5CE85641">
            <wp:simplePos x="0" y="0"/>
            <wp:positionH relativeFrom="column">
              <wp:posOffset>2218319</wp:posOffset>
            </wp:positionH>
            <wp:positionV relativeFrom="paragraph">
              <wp:posOffset>989223</wp:posOffset>
            </wp:positionV>
            <wp:extent cx="3760342" cy="2178121"/>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ミクロメーターの原理.tif"/>
                    <pic:cNvPicPr/>
                  </pic:nvPicPr>
                  <pic:blipFill rotWithShape="1">
                    <a:blip r:embed="rId13" cstate="print">
                      <a:extLst>
                        <a:ext uri="{28A0092B-C50C-407E-A947-70E740481C1C}">
                          <a14:useLocalDpi xmlns:a14="http://schemas.microsoft.com/office/drawing/2010/main" val="0"/>
                        </a:ext>
                      </a:extLst>
                    </a:blip>
                    <a:srcRect b="22740"/>
                    <a:stretch/>
                  </pic:blipFill>
                  <pic:spPr bwMode="auto">
                    <a:xfrm>
                      <a:off x="0" y="0"/>
                      <a:ext cx="3760342" cy="2178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597" w:rsidRPr="00A20CE9">
        <w:rPr>
          <w:rFonts w:ascii="ＭＳ ゴシック" w:eastAsia="ＭＳ ゴシック" w:hAnsi="ＭＳ ゴシック" w:hint="eastAsia"/>
          <w:sz w:val="32"/>
          <w:szCs w:val="32"/>
        </w:rPr>
        <w:t>☆ミクロメーターの原理</w:t>
      </w:r>
    </w:p>
    <w:p w:rsidR="00DA7368" w:rsidRDefault="00F12597" w:rsidP="00DA7368">
      <w:pPr>
        <w:ind w:left="204" w:hangingChars="100" w:hanging="204"/>
        <w:rPr>
          <w:sz w:val="20"/>
          <w:szCs w:val="20"/>
        </w:rPr>
      </w:pPr>
      <w:r>
        <w:rPr>
          <w:rFonts w:hint="eastAsia"/>
          <w:sz w:val="20"/>
          <w:szCs w:val="20"/>
        </w:rPr>
        <w:t xml:space="preserve">　　</w:t>
      </w:r>
      <w:r w:rsidRPr="00A85F90">
        <w:rPr>
          <w:rFonts w:hint="eastAsia"/>
          <w:sz w:val="20"/>
          <w:szCs w:val="20"/>
        </w:rPr>
        <w:t>対物ミクロメーター</w:t>
      </w:r>
      <w:r w:rsidR="007B253F">
        <w:rPr>
          <w:rFonts w:hint="eastAsia"/>
          <w:sz w:val="20"/>
          <w:szCs w:val="20"/>
        </w:rPr>
        <w:t>の目盛り</w:t>
      </w:r>
      <w:r w:rsidRPr="00A85F90">
        <w:rPr>
          <w:rFonts w:hint="eastAsia"/>
          <w:sz w:val="20"/>
          <w:szCs w:val="20"/>
        </w:rPr>
        <w:t>と</w:t>
      </w:r>
      <w:r w:rsidR="007B253F">
        <w:rPr>
          <w:rFonts w:hint="eastAsia"/>
          <w:sz w:val="20"/>
          <w:szCs w:val="20"/>
        </w:rPr>
        <w:t>観察物</w:t>
      </w:r>
      <w:r w:rsidRPr="00A85F90">
        <w:rPr>
          <w:rFonts w:hint="eastAsia"/>
          <w:sz w:val="20"/>
          <w:szCs w:val="20"/>
        </w:rPr>
        <w:t>の両方には</w:t>
      </w:r>
      <w:r w:rsidR="007B253F" w:rsidRPr="00A85F90">
        <w:rPr>
          <w:rFonts w:hint="eastAsia"/>
          <w:sz w:val="20"/>
          <w:szCs w:val="20"/>
        </w:rPr>
        <w:t>同時</w:t>
      </w:r>
      <w:r w:rsidR="007B253F">
        <w:rPr>
          <w:rFonts w:hint="eastAsia"/>
          <w:sz w:val="20"/>
          <w:szCs w:val="20"/>
        </w:rPr>
        <w:t>に</w:t>
      </w:r>
      <w:r w:rsidRPr="00A85F90">
        <w:rPr>
          <w:rFonts w:hint="eastAsia"/>
          <w:sz w:val="20"/>
          <w:szCs w:val="20"/>
        </w:rPr>
        <w:t>焦点が合わないため，対物ミクロメーター</w:t>
      </w:r>
      <w:r w:rsidR="007B253F">
        <w:rPr>
          <w:rFonts w:hint="eastAsia"/>
          <w:sz w:val="20"/>
          <w:szCs w:val="20"/>
        </w:rPr>
        <w:t>のみ</w:t>
      </w:r>
      <w:r>
        <w:rPr>
          <w:rFonts w:hint="eastAsia"/>
          <w:sz w:val="20"/>
          <w:szCs w:val="20"/>
        </w:rPr>
        <w:t>で</w:t>
      </w:r>
      <w:r w:rsidR="007B253F">
        <w:rPr>
          <w:rFonts w:hint="eastAsia"/>
          <w:sz w:val="20"/>
          <w:szCs w:val="20"/>
        </w:rPr>
        <w:t>の</w:t>
      </w:r>
      <w:r>
        <w:rPr>
          <w:rFonts w:hint="eastAsia"/>
          <w:sz w:val="20"/>
          <w:szCs w:val="20"/>
        </w:rPr>
        <w:t>測定</w:t>
      </w:r>
      <w:r w:rsidR="007B253F">
        <w:rPr>
          <w:rFonts w:hint="eastAsia"/>
          <w:sz w:val="20"/>
          <w:szCs w:val="20"/>
        </w:rPr>
        <w:t>は</w:t>
      </w:r>
      <w:r w:rsidRPr="00A85F90">
        <w:rPr>
          <w:rFonts w:hint="eastAsia"/>
          <w:sz w:val="20"/>
          <w:szCs w:val="20"/>
        </w:rPr>
        <w:t>できない。</w:t>
      </w:r>
      <w:r>
        <w:rPr>
          <w:rFonts w:hint="eastAsia"/>
          <w:sz w:val="20"/>
          <w:szCs w:val="20"/>
        </w:rPr>
        <w:t>測定前に</w:t>
      </w:r>
      <w:r w:rsidRPr="00421B08">
        <w:rPr>
          <w:rFonts w:hint="eastAsia"/>
          <w:sz w:val="20"/>
          <w:szCs w:val="20"/>
        </w:rPr>
        <w:t>接眼ミクロメーター</w:t>
      </w:r>
      <w:r>
        <w:rPr>
          <w:rFonts w:hint="eastAsia"/>
          <w:sz w:val="20"/>
          <w:szCs w:val="20"/>
        </w:rPr>
        <w:t>１目盛りの長さを求め，</w:t>
      </w:r>
      <w:r w:rsidRPr="00A85F90">
        <w:rPr>
          <w:rFonts w:hint="eastAsia"/>
          <w:sz w:val="20"/>
          <w:szCs w:val="20"/>
        </w:rPr>
        <w:t>間接的に対象物の大きさを測定する。</w:t>
      </w:r>
    </w:p>
    <w:p w:rsidR="00DA7368" w:rsidRPr="00A85F90" w:rsidRDefault="00F12597" w:rsidP="00DA7368">
      <w:pPr>
        <w:ind w:left="204" w:hangingChars="100" w:hanging="204"/>
        <w:rPr>
          <w:sz w:val="20"/>
          <w:szCs w:val="20"/>
        </w:rPr>
      </w:pPr>
      <w:r>
        <w:rPr>
          <w:rFonts w:hint="eastAsia"/>
          <w:sz w:val="20"/>
          <w:szCs w:val="20"/>
        </w:rPr>
        <w:t xml:space="preserve">　</w:t>
      </w:r>
      <w:r w:rsidR="00C3003F">
        <w:rPr>
          <w:rFonts w:hint="eastAsia"/>
          <w:sz w:val="20"/>
          <w:szCs w:val="20"/>
        </w:rPr>
        <w:t xml:space="preserve">　</w:t>
      </w:r>
      <w:r>
        <w:rPr>
          <w:rFonts w:hint="eastAsia"/>
          <w:sz w:val="20"/>
          <w:szCs w:val="20"/>
        </w:rPr>
        <w:t>接眼レンズは同じものを使用し，対物レンズの倍率を</w:t>
      </w:r>
      <w:r w:rsidR="006226AB">
        <w:rPr>
          <w:rFonts w:hint="eastAsia"/>
          <w:sz w:val="20"/>
          <w:szCs w:val="20"/>
        </w:rPr>
        <w:t>変える</w:t>
      </w:r>
      <w:r>
        <w:rPr>
          <w:rFonts w:hint="eastAsia"/>
          <w:sz w:val="20"/>
          <w:szCs w:val="20"/>
        </w:rPr>
        <w:t>。すると，</w:t>
      </w:r>
      <w:r w:rsidRPr="00A85F90">
        <w:rPr>
          <w:rFonts w:hint="eastAsia"/>
          <w:sz w:val="20"/>
          <w:szCs w:val="20"/>
        </w:rPr>
        <w:t>接眼ミクロメーターの見え方は変わらない</w:t>
      </w:r>
      <w:r>
        <w:rPr>
          <w:rFonts w:hint="eastAsia"/>
          <w:sz w:val="20"/>
          <w:szCs w:val="20"/>
        </w:rPr>
        <w:t>が，</w:t>
      </w:r>
      <w:r w:rsidRPr="00A85F90">
        <w:rPr>
          <w:rFonts w:hint="eastAsia"/>
          <w:sz w:val="20"/>
          <w:szCs w:val="20"/>
        </w:rPr>
        <w:t>接眼ミクロメーターの１目盛りが表す長さは変わる</w:t>
      </w:r>
      <w:r>
        <w:rPr>
          <w:rFonts w:hint="eastAsia"/>
          <w:sz w:val="20"/>
          <w:szCs w:val="20"/>
        </w:rPr>
        <w:t>。一方，</w:t>
      </w:r>
      <w:r w:rsidRPr="005E2F13">
        <w:rPr>
          <w:rFonts w:hint="eastAsia"/>
          <w:sz w:val="20"/>
          <w:szCs w:val="20"/>
        </w:rPr>
        <w:t>対物ミクロメーターの見え方は変わるが，対物ミクロメーターの１目盛りの長さは変化しない</w:t>
      </w:r>
      <w:r>
        <w:rPr>
          <w:rFonts w:hint="eastAsia"/>
          <w:sz w:val="20"/>
          <w:szCs w:val="20"/>
        </w:rPr>
        <w:t>。</w:t>
      </w:r>
    </w:p>
    <w:p w:rsidR="00F12597" w:rsidRPr="00C3003F" w:rsidRDefault="00F12597" w:rsidP="00C3003F">
      <w:pPr>
        <w:ind w:left="337" w:hangingChars="104" w:hanging="337"/>
        <w:rPr>
          <w:rFonts w:ascii="ＭＳ ゴシック" w:eastAsia="ＭＳ ゴシック" w:hAnsi="ＭＳ ゴシック"/>
          <w:sz w:val="32"/>
          <w:szCs w:val="32"/>
        </w:rPr>
      </w:pPr>
      <w:r w:rsidRPr="00C3003F">
        <w:rPr>
          <w:rFonts w:ascii="ＭＳ ゴシック" w:eastAsia="ＭＳ ゴシック" w:hAnsi="ＭＳ ゴシック" w:hint="eastAsia"/>
          <w:sz w:val="32"/>
          <w:szCs w:val="32"/>
        </w:rPr>
        <w:lastRenderedPageBreak/>
        <w:t>☆ミクロメーターの</w:t>
      </w:r>
      <w:r w:rsidR="001D5281">
        <w:rPr>
          <w:rFonts w:ascii="ＭＳ ゴシック" w:eastAsia="ＭＳ ゴシック" w:hAnsi="ＭＳ ゴシック" w:hint="eastAsia"/>
          <w:sz w:val="32"/>
          <w:szCs w:val="32"/>
        </w:rPr>
        <w:t>使い方</w:t>
      </w:r>
    </w:p>
    <w:p w:rsidR="00F12597" w:rsidRPr="007E7C6A" w:rsidRDefault="00F12597" w:rsidP="00F12597">
      <w:pPr>
        <w:ind w:left="212" w:hangingChars="104" w:hanging="212"/>
        <w:rPr>
          <w:sz w:val="20"/>
          <w:szCs w:val="20"/>
        </w:rPr>
      </w:pPr>
      <w:r w:rsidRPr="00E018C7">
        <w:rPr>
          <w:noProof/>
          <w:sz w:val="20"/>
          <w:szCs w:val="20"/>
        </w:rPr>
        <w:drawing>
          <wp:anchor distT="0" distB="0" distL="114300" distR="114300" simplePos="0" relativeHeight="251820032" behindDoc="0" locked="0" layoutInCell="1" allowOverlap="1" wp14:anchorId="5C99E726" wp14:editId="174584CF">
            <wp:simplePos x="0" y="0"/>
            <wp:positionH relativeFrom="column">
              <wp:posOffset>3905885</wp:posOffset>
            </wp:positionH>
            <wp:positionV relativeFrom="paragraph">
              <wp:posOffset>40640</wp:posOffset>
            </wp:positionV>
            <wp:extent cx="2151380" cy="1613535"/>
            <wp:effectExtent l="19050" t="19050" r="20320" b="24765"/>
            <wp:wrapSquare wrapText="bothSides"/>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51380" cy="161353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hint="eastAsia"/>
          <w:sz w:val="20"/>
          <w:szCs w:val="20"/>
        </w:rPr>
        <w:t>①接眼ミクロメーターの設置</w:t>
      </w:r>
    </w:p>
    <w:p w:rsidR="00F12597" w:rsidRDefault="00873B25" w:rsidP="00F12597">
      <w:pPr>
        <w:ind w:left="212" w:hangingChars="104" w:hanging="212"/>
        <w:rPr>
          <w:sz w:val="20"/>
          <w:szCs w:val="20"/>
        </w:rPr>
      </w:pPr>
      <w:r w:rsidRPr="00873B25">
        <w:rPr>
          <w:noProof/>
          <w:sz w:val="20"/>
          <w:szCs w:val="20"/>
        </w:rPr>
        <mc:AlternateContent>
          <mc:Choice Requires="wps">
            <w:drawing>
              <wp:anchor distT="0" distB="0" distL="114300" distR="114300" simplePos="0" relativeHeight="251873280" behindDoc="0" locked="0" layoutInCell="1" allowOverlap="1" wp14:anchorId="5C33F979" wp14:editId="50F67272">
                <wp:simplePos x="0" y="0"/>
                <wp:positionH relativeFrom="column">
                  <wp:posOffset>4144802</wp:posOffset>
                </wp:positionH>
                <wp:positionV relativeFrom="paragraph">
                  <wp:posOffset>1364615</wp:posOffset>
                </wp:positionV>
                <wp:extent cx="183896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403985"/>
                        </a:xfrm>
                        <a:prstGeom prst="rect">
                          <a:avLst/>
                        </a:prstGeom>
                        <a:noFill/>
                        <a:ln w="9525">
                          <a:noFill/>
                          <a:miter lim="800000"/>
                          <a:headEnd/>
                          <a:tailEnd/>
                        </a:ln>
                      </wps:spPr>
                      <wps:txbx>
                        <w:txbxContent>
                          <w:p w:rsidR="00E5697F" w:rsidRPr="00F6080C" w:rsidRDefault="00E5697F">
                            <w:pPr>
                              <w:rPr>
                                <w:rFonts w:ascii="ＭＳ ゴシック" w:eastAsia="ＭＳ ゴシック" w:hAnsi="ＭＳ ゴシック"/>
                                <w:sz w:val="18"/>
                                <w:szCs w:val="18"/>
                              </w:rPr>
                            </w:pPr>
                            <w:r w:rsidRPr="00F6080C">
                              <w:rPr>
                                <w:rFonts w:ascii="ＭＳ ゴシック" w:eastAsia="ＭＳ ゴシック" w:hAnsi="ＭＳ ゴシック" w:hint="eastAsia"/>
                                <w:sz w:val="18"/>
                                <w:szCs w:val="18"/>
                              </w:rPr>
                              <w:t>接眼ミクロメーターの設置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326.35pt;margin-top:107.45pt;width:144.8pt;height:110.55pt;z-index:25187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" filled="f" stroked="f">
                <v:textbox style="mso-fit-shape-to-text:t">
                  <w:txbxContent>
                    <w:p w:rsidR="00E5697F" w:rsidRPr="00F6080C" w:rsidRDefault="00E5697F">
                      <w:pPr>
                        <w:rPr>
                          <w:rFonts w:ascii="ＭＳ ゴシック" w:eastAsia="ＭＳ ゴシック" w:hAnsi="ＭＳ ゴシック"/>
                          <w:sz w:val="18"/>
                          <w:szCs w:val="18"/>
                        </w:rPr>
                      </w:pPr>
                      <w:r w:rsidRPr="00F6080C">
                        <w:rPr>
                          <w:rFonts w:ascii="ＭＳ ゴシック" w:eastAsia="ＭＳ ゴシック" w:hAnsi="ＭＳ ゴシック" w:hint="eastAsia"/>
                          <w:sz w:val="18"/>
                          <w:szCs w:val="18"/>
                        </w:rPr>
                        <w:t>接眼ミクロメーターの設置</w:t>
                      </w:r>
                    </w:p>
                  </w:txbxContent>
                </v:textbox>
              </v:shape>
            </w:pict>
          </mc:Fallback>
        </mc:AlternateContent>
      </w:r>
      <w:r w:rsidR="00C3003F">
        <w:rPr>
          <w:rFonts w:hint="eastAsia"/>
          <w:sz w:val="20"/>
          <w:szCs w:val="20"/>
        </w:rPr>
        <w:t xml:space="preserve">　　</w:t>
      </w:r>
      <w:r w:rsidR="00F12597">
        <w:rPr>
          <w:rFonts w:hint="eastAsia"/>
          <w:sz w:val="20"/>
          <w:szCs w:val="20"/>
        </w:rPr>
        <w:t>接眼レンズの上側のレンズは回すとはずれるようになっている。内部には接眼ミクロメーターを</w:t>
      </w:r>
      <w:r w:rsidR="00F048FC">
        <w:rPr>
          <w:rFonts w:hint="eastAsia"/>
          <w:sz w:val="20"/>
          <w:szCs w:val="20"/>
        </w:rPr>
        <w:t>載せ</w:t>
      </w:r>
      <w:r w:rsidR="00F12597">
        <w:rPr>
          <w:rFonts w:hint="eastAsia"/>
          <w:sz w:val="20"/>
          <w:szCs w:val="20"/>
        </w:rPr>
        <w:t>る台があり（ないために接眼ミクロメーターを入れられないものもある），表側を上にして</w:t>
      </w:r>
      <w:r w:rsidR="003268EB">
        <w:rPr>
          <w:rFonts w:hint="eastAsia"/>
          <w:sz w:val="20"/>
          <w:szCs w:val="20"/>
        </w:rPr>
        <w:t>台に載せる</w:t>
      </w:r>
      <w:r w:rsidR="00F12597">
        <w:rPr>
          <w:rFonts w:hint="eastAsia"/>
          <w:sz w:val="20"/>
          <w:szCs w:val="20"/>
        </w:rPr>
        <w:t>。入れる際は，目盛りに汚れが</w:t>
      </w:r>
      <w:r>
        <w:rPr>
          <w:rFonts w:hint="eastAsia"/>
          <w:sz w:val="20"/>
          <w:szCs w:val="20"/>
        </w:rPr>
        <w:t>付</w:t>
      </w:r>
      <w:r w:rsidR="003268EB">
        <w:rPr>
          <w:rFonts w:hint="eastAsia"/>
          <w:sz w:val="20"/>
          <w:szCs w:val="20"/>
        </w:rPr>
        <w:t>かないように</w:t>
      </w:r>
      <w:r w:rsidR="00F12597">
        <w:rPr>
          <w:rFonts w:hint="eastAsia"/>
          <w:sz w:val="20"/>
          <w:szCs w:val="20"/>
        </w:rPr>
        <w:t>端をつまむ。接眼レンズの上側のレンズを元に戻して，顕微鏡にセットする。</w:t>
      </w:r>
    </w:p>
    <w:p w:rsidR="00F12597" w:rsidRDefault="00F12597" w:rsidP="00873B25">
      <w:pPr>
        <w:ind w:left="212" w:hangingChars="104" w:hanging="212"/>
        <w:rPr>
          <w:sz w:val="20"/>
          <w:szCs w:val="20"/>
        </w:rPr>
      </w:pPr>
    </w:p>
    <w:p w:rsidR="00F12597" w:rsidRDefault="00873B25" w:rsidP="00F12597">
      <w:pPr>
        <w:ind w:left="212" w:hangingChars="104" w:hanging="212"/>
        <w:rPr>
          <w:sz w:val="20"/>
          <w:szCs w:val="20"/>
        </w:rPr>
      </w:pPr>
      <w:r w:rsidRPr="00E018C7">
        <w:rPr>
          <w:noProof/>
          <w:sz w:val="20"/>
          <w:szCs w:val="20"/>
        </w:rPr>
        <w:drawing>
          <wp:anchor distT="0" distB="0" distL="114300" distR="114300" simplePos="0" relativeHeight="251821056" behindDoc="0" locked="0" layoutInCell="1" allowOverlap="1" wp14:anchorId="41F81059" wp14:editId="6498075D">
            <wp:simplePos x="0" y="0"/>
            <wp:positionH relativeFrom="column">
              <wp:posOffset>3910330</wp:posOffset>
            </wp:positionH>
            <wp:positionV relativeFrom="paragraph">
              <wp:posOffset>180340</wp:posOffset>
            </wp:positionV>
            <wp:extent cx="2150745" cy="1609725"/>
            <wp:effectExtent l="19050" t="19050" r="20955" b="28575"/>
            <wp:wrapSquare wrapText="bothSides"/>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50745" cy="160972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F12597">
        <w:rPr>
          <w:rFonts w:hint="eastAsia"/>
          <w:sz w:val="20"/>
          <w:szCs w:val="20"/>
        </w:rPr>
        <w:t>②対物ミクロメーターの設置</w:t>
      </w:r>
    </w:p>
    <w:p w:rsidR="00F12597" w:rsidRPr="007E7C6A" w:rsidRDefault="00C3003F" w:rsidP="00F12597">
      <w:pPr>
        <w:ind w:left="212" w:hangingChars="104" w:hanging="212"/>
        <w:rPr>
          <w:sz w:val="20"/>
          <w:szCs w:val="20"/>
        </w:rPr>
      </w:pPr>
      <w:r>
        <w:rPr>
          <w:rFonts w:hint="eastAsia"/>
          <w:sz w:val="20"/>
          <w:szCs w:val="20"/>
        </w:rPr>
        <w:t xml:space="preserve">　　</w:t>
      </w:r>
      <w:r w:rsidR="00F12597">
        <w:rPr>
          <w:rFonts w:hint="eastAsia"/>
          <w:sz w:val="20"/>
          <w:szCs w:val="20"/>
        </w:rPr>
        <w:t>対物ミクロメーター</w:t>
      </w:r>
      <w:r w:rsidR="00F12597" w:rsidRPr="007E7C6A">
        <w:rPr>
          <w:rFonts w:hint="eastAsia"/>
          <w:sz w:val="20"/>
          <w:szCs w:val="20"/>
        </w:rPr>
        <w:t>をステージに載せ，</w:t>
      </w:r>
      <w:r w:rsidR="00F12597">
        <w:rPr>
          <w:rFonts w:hint="eastAsia"/>
          <w:sz w:val="20"/>
          <w:szCs w:val="20"/>
        </w:rPr>
        <w:t>中央の円</w:t>
      </w:r>
      <w:r w:rsidR="00F12597" w:rsidRPr="007E7C6A">
        <w:rPr>
          <w:rFonts w:hint="eastAsia"/>
          <w:sz w:val="20"/>
          <w:szCs w:val="20"/>
        </w:rPr>
        <w:t>がおおよそステージの中央にくるようにする。</w:t>
      </w:r>
    </w:p>
    <w:p w:rsidR="00F12597" w:rsidRPr="00C3003F" w:rsidRDefault="00F12597" w:rsidP="00F12597">
      <w:pPr>
        <w:ind w:left="212" w:hangingChars="104" w:hanging="212"/>
        <w:rPr>
          <w:sz w:val="20"/>
          <w:szCs w:val="20"/>
        </w:rPr>
      </w:pPr>
    </w:p>
    <w:p w:rsidR="00F12597" w:rsidRPr="007E7C6A" w:rsidRDefault="00F12597" w:rsidP="00F12597">
      <w:pPr>
        <w:ind w:left="212" w:hangingChars="104" w:hanging="212"/>
        <w:rPr>
          <w:sz w:val="20"/>
          <w:szCs w:val="20"/>
        </w:rPr>
      </w:pPr>
      <w:r>
        <w:rPr>
          <w:rFonts w:hint="eastAsia"/>
          <w:sz w:val="20"/>
          <w:szCs w:val="20"/>
        </w:rPr>
        <w:t>③目盛りのそろえ</w:t>
      </w:r>
    </w:p>
    <w:p w:rsidR="00F12597" w:rsidRDefault="00873B25" w:rsidP="00F12597">
      <w:pPr>
        <w:ind w:left="212" w:hangingChars="104" w:hanging="212"/>
        <w:rPr>
          <w:sz w:val="20"/>
          <w:szCs w:val="20"/>
        </w:rPr>
      </w:pPr>
      <w:r w:rsidRPr="00873B25">
        <w:rPr>
          <w:noProof/>
          <w:sz w:val="20"/>
          <w:szCs w:val="20"/>
        </w:rPr>
        <mc:AlternateContent>
          <mc:Choice Requires="wps">
            <w:drawing>
              <wp:anchor distT="0" distB="0" distL="114300" distR="114300" simplePos="0" relativeHeight="251875328" behindDoc="0" locked="0" layoutInCell="1" allowOverlap="1" wp14:anchorId="235B5208" wp14:editId="0166C8E3">
                <wp:simplePos x="0" y="0"/>
                <wp:positionH relativeFrom="column">
                  <wp:posOffset>4142897</wp:posOffset>
                </wp:positionH>
                <wp:positionV relativeFrom="paragraph">
                  <wp:posOffset>603885</wp:posOffset>
                </wp:positionV>
                <wp:extent cx="1838960" cy="1403985"/>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403985"/>
                        </a:xfrm>
                        <a:prstGeom prst="rect">
                          <a:avLst/>
                        </a:prstGeom>
                        <a:noFill/>
                        <a:ln w="9525">
                          <a:noFill/>
                          <a:miter lim="800000"/>
                          <a:headEnd/>
                          <a:tailEnd/>
                        </a:ln>
                      </wps:spPr>
                      <wps:txbx>
                        <w:txbxContent>
                          <w:p w:rsidR="00E5697F" w:rsidRPr="00F6080C" w:rsidRDefault="00E5697F" w:rsidP="00873B25">
                            <w:pPr>
                              <w:rPr>
                                <w:rFonts w:ascii="ＭＳ ゴシック" w:eastAsia="ＭＳ ゴシック" w:hAnsi="ＭＳ ゴシック"/>
                                <w:sz w:val="18"/>
                                <w:szCs w:val="18"/>
                              </w:rPr>
                            </w:pPr>
                            <w:r w:rsidRPr="00F6080C">
                              <w:rPr>
                                <w:rFonts w:ascii="ＭＳ ゴシック" w:eastAsia="ＭＳ ゴシック" w:hAnsi="ＭＳ ゴシック" w:hint="eastAsia"/>
                                <w:sz w:val="18"/>
                                <w:szCs w:val="18"/>
                              </w:rPr>
                              <w:t>対物ミクロメーターの設置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326.2pt;margin-top:47.55pt;width:144.8pt;height:110.5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" filled="f" stroked="f">
                <v:textbox style="mso-fit-shape-to-text:t">
                  <w:txbxContent>
                    <w:p w:rsidR="00E5697F" w:rsidRPr="00F6080C" w:rsidRDefault="00E5697F" w:rsidP="00873B25">
                      <w:pPr>
                        <w:rPr>
                          <w:rFonts w:ascii="ＭＳ ゴシック" w:eastAsia="ＭＳ ゴシック" w:hAnsi="ＭＳ ゴシック"/>
                          <w:sz w:val="18"/>
                          <w:szCs w:val="18"/>
                        </w:rPr>
                      </w:pPr>
                      <w:r w:rsidRPr="00F6080C">
                        <w:rPr>
                          <w:rFonts w:ascii="ＭＳ ゴシック" w:eastAsia="ＭＳ ゴシック" w:hAnsi="ＭＳ ゴシック" w:hint="eastAsia"/>
                          <w:sz w:val="18"/>
                          <w:szCs w:val="18"/>
                        </w:rPr>
                        <w:t>対物ミクロメーターの設置</w:t>
                      </w:r>
                    </w:p>
                  </w:txbxContent>
                </v:textbox>
              </v:shape>
            </w:pict>
          </mc:Fallback>
        </mc:AlternateContent>
      </w:r>
      <w:r w:rsidR="00C3003F">
        <w:rPr>
          <w:rFonts w:hint="eastAsia"/>
          <w:sz w:val="20"/>
          <w:szCs w:val="20"/>
        </w:rPr>
        <w:t xml:space="preserve">　　</w:t>
      </w:r>
      <w:r w:rsidR="00F12597">
        <w:rPr>
          <w:rFonts w:hint="eastAsia"/>
          <w:sz w:val="20"/>
          <w:szCs w:val="20"/>
        </w:rPr>
        <w:t>対物ミクロメーターにピントを合わせてから，接眼レンズを回して，対物ミクロメーターと接眼ミクロメーターの目盛りの向きをそろえ，両方の目盛りが重なっているところを２点探す。</w:t>
      </w:r>
      <w:r w:rsidR="003268EB">
        <w:rPr>
          <w:rFonts w:hint="eastAsia"/>
          <w:sz w:val="20"/>
          <w:szCs w:val="20"/>
        </w:rPr>
        <w:t>誤差が少なくなるようにできるだけ離れた２点を選ぶ。</w:t>
      </w:r>
    </w:p>
    <w:p w:rsidR="00F12597" w:rsidRDefault="00873B25" w:rsidP="00F12597">
      <w:pPr>
        <w:ind w:left="212" w:hangingChars="104" w:hanging="212"/>
        <w:rPr>
          <w:sz w:val="20"/>
          <w:szCs w:val="20"/>
        </w:rPr>
      </w:pPr>
      <w:r w:rsidRPr="00E018C7">
        <w:rPr>
          <w:noProof/>
          <w:sz w:val="20"/>
          <w:szCs w:val="20"/>
        </w:rPr>
        <w:drawing>
          <wp:anchor distT="0" distB="0" distL="114300" distR="114300" simplePos="0" relativeHeight="251822080" behindDoc="0" locked="0" layoutInCell="1" allowOverlap="1" wp14:anchorId="6FD4A612" wp14:editId="4BF3F3B4">
            <wp:simplePos x="0" y="0"/>
            <wp:positionH relativeFrom="column">
              <wp:posOffset>3905885</wp:posOffset>
            </wp:positionH>
            <wp:positionV relativeFrom="paragraph">
              <wp:posOffset>163195</wp:posOffset>
            </wp:positionV>
            <wp:extent cx="2155825" cy="1612900"/>
            <wp:effectExtent l="19050" t="19050" r="15875" b="254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4652" t="20820" r="13195" b="17129"/>
                    <a:stretch/>
                  </pic:blipFill>
                  <pic:spPr bwMode="auto">
                    <a:xfrm>
                      <a:off x="0" y="0"/>
                      <a:ext cx="2155825" cy="16129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2597" w:rsidRDefault="00F12597" w:rsidP="00F12597">
      <w:pPr>
        <w:ind w:left="212" w:hangingChars="104" w:hanging="212"/>
        <w:rPr>
          <w:sz w:val="20"/>
          <w:szCs w:val="20"/>
        </w:rPr>
      </w:pPr>
      <w:r>
        <w:rPr>
          <w:rFonts w:hint="eastAsia"/>
          <w:sz w:val="20"/>
          <w:szCs w:val="20"/>
        </w:rPr>
        <w:t>④目盛りの読み取り</w:t>
      </w:r>
    </w:p>
    <w:p w:rsidR="00F12597" w:rsidRDefault="00C3003F" w:rsidP="00F12597">
      <w:pPr>
        <w:ind w:left="212" w:hangingChars="104" w:hanging="212"/>
        <w:rPr>
          <w:sz w:val="20"/>
          <w:szCs w:val="20"/>
        </w:rPr>
      </w:pPr>
      <w:r>
        <w:rPr>
          <w:rFonts w:hint="eastAsia"/>
          <w:sz w:val="20"/>
          <w:szCs w:val="20"/>
        </w:rPr>
        <w:t xml:space="preserve">　　</w:t>
      </w:r>
      <w:r w:rsidR="00F12597">
        <w:rPr>
          <w:rFonts w:hint="eastAsia"/>
          <w:sz w:val="20"/>
          <w:szCs w:val="20"/>
        </w:rPr>
        <w:t>重なっている２点の間の，対物ミクロメーターの目盛りの数と接眼ミクロメーターの目盛りの数を数える。数字の書かれている目盛りのほうが接眼ミクロメーターの目盛りなので，間違えないように注意する。</w:t>
      </w:r>
    </w:p>
    <w:p w:rsidR="00F12597" w:rsidRDefault="00F12597" w:rsidP="00F12597">
      <w:pPr>
        <w:ind w:left="212" w:hangingChars="104" w:hanging="212"/>
        <w:rPr>
          <w:sz w:val="20"/>
          <w:szCs w:val="20"/>
        </w:rPr>
      </w:pPr>
    </w:p>
    <w:p w:rsidR="00F12597" w:rsidRDefault="00873B25" w:rsidP="00F12597">
      <w:pPr>
        <w:ind w:left="212" w:hangingChars="104" w:hanging="212"/>
        <w:rPr>
          <w:sz w:val="20"/>
          <w:szCs w:val="20"/>
        </w:rPr>
      </w:pPr>
      <w:r w:rsidRPr="00873B25">
        <w:rPr>
          <w:noProof/>
          <w:sz w:val="20"/>
          <w:szCs w:val="20"/>
        </w:rPr>
        <mc:AlternateContent>
          <mc:Choice Requires="wps">
            <w:drawing>
              <wp:anchor distT="0" distB="0" distL="114300" distR="114300" simplePos="0" relativeHeight="251877376" behindDoc="0" locked="0" layoutInCell="1" allowOverlap="1" wp14:anchorId="523FF1B8" wp14:editId="7A290F7C">
                <wp:simplePos x="0" y="0"/>
                <wp:positionH relativeFrom="column">
                  <wp:posOffset>4168932</wp:posOffset>
                </wp:positionH>
                <wp:positionV relativeFrom="paragraph">
                  <wp:posOffset>120650</wp:posOffset>
                </wp:positionV>
                <wp:extent cx="1838960" cy="1403985"/>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403985"/>
                        </a:xfrm>
                        <a:prstGeom prst="rect">
                          <a:avLst/>
                        </a:prstGeom>
                        <a:noFill/>
                        <a:ln w="9525">
                          <a:noFill/>
                          <a:miter lim="800000"/>
                          <a:headEnd/>
                          <a:tailEnd/>
                        </a:ln>
                      </wps:spPr>
                      <wps:txbx>
                        <w:txbxContent>
                          <w:p w:rsidR="00E5697F" w:rsidRPr="00F6080C" w:rsidRDefault="00E5697F" w:rsidP="00873B25">
                            <w:pPr>
                              <w:rPr>
                                <w:rFonts w:ascii="ＭＳ ゴシック" w:eastAsia="ＭＳ ゴシック" w:hAnsi="ＭＳ ゴシック"/>
                                <w:sz w:val="18"/>
                                <w:szCs w:val="18"/>
                              </w:rPr>
                            </w:pPr>
                            <w:r w:rsidRPr="00F6080C">
                              <w:rPr>
                                <w:rFonts w:ascii="ＭＳ ゴシック" w:eastAsia="ＭＳ ゴシック" w:hAnsi="ＭＳ ゴシック" w:hint="eastAsia"/>
                                <w:sz w:val="18"/>
                                <w:szCs w:val="18"/>
                              </w:rPr>
                              <w:t>目盛りのそろえと読み取り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328.25pt;margin-top:9.5pt;width:144.8pt;height:110.55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" filled="f" stroked="f">
                <v:textbox style="mso-fit-shape-to-text:t">
                  <w:txbxContent>
                    <w:p w:rsidR="00E5697F" w:rsidRPr="00F6080C" w:rsidRDefault="00E5697F" w:rsidP="00873B25">
                      <w:pPr>
                        <w:rPr>
                          <w:rFonts w:ascii="ＭＳ ゴシック" w:eastAsia="ＭＳ ゴシック" w:hAnsi="ＭＳ ゴシック"/>
                          <w:sz w:val="18"/>
                          <w:szCs w:val="18"/>
                        </w:rPr>
                      </w:pPr>
                      <w:r w:rsidRPr="00F6080C">
                        <w:rPr>
                          <w:rFonts w:ascii="ＭＳ ゴシック" w:eastAsia="ＭＳ ゴシック" w:hAnsi="ＭＳ ゴシック" w:hint="eastAsia"/>
                          <w:sz w:val="18"/>
                          <w:szCs w:val="18"/>
                        </w:rPr>
                        <w:t>目盛りのそろえと読み取り</w:t>
                      </w:r>
                    </w:p>
                  </w:txbxContent>
                </v:textbox>
              </v:shape>
            </w:pict>
          </mc:Fallback>
        </mc:AlternateContent>
      </w:r>
    </w:p>
    <w:p w:rsidR="00F12597" w:rsidRDefault="00F12597" w:rsidP="00F12597">
      <w:pPr>
        <w:ind w:left="212" w:hangingChars="104" w:hanging="212"/>
        <w:rPr>
          <w:sz w:val="20"/>
          <w:szCs w:val="20"/>
        </w:rPr>
      </w:pPr>
    </w:p>
    <w:p w:rsidR="00F12597" w:rsidRDefault="00F12597" w:rsidP="00F12597">
      <w:pPr>
        <w:ind w:left="212" w:hangingChars="104" w:hanging="212"/>
        <w:rPr>
          <w:sz w:val="20"/>
          <w:szCs w:val="20"/>
        </w:rPr>
      </w:pPr>
      <w:r>
        <w:rPr>
          <w:rFonts w:hint="eastAsia"/>
          <w:sz w:val="20"/>
          <w:szCs w:val="20"/>
        </w:rPr>
        <w:t>⑤接眼ミクロメーター１目盛りの長さの計算</w:t>
      </w:r>
    </w:p>
    <w:p w:rsidR="00F12597" w:rsidRDefault="00C3003F" w:rsidP="00F12597">
      <w:pPr>
        <w:ind w:left="212" w:hangingChars="104" w:hanging="212"/>
        <w:rPr>
          <w:sz w:val="20"/>
          <w:szCs w:val="20"/>
        </w:rPr>
      </w:pPr>
      <w:r>
        <w:rPr>
          <w:rFonts w:hint="eastAsia"/>
          <w:sz w:val="20"/>
          <w:szCs w:val="20"/>
        </w:rPr>
        <w:t xml:space="preserve">　　</w:t>
      </w:r>
      <w:r w:rsidR="00F12597">
        <w:rPr>
          <w:rFonts w:hint="eastAsia"/>
          <w:sz w:val="20"/>
          <w:szCs w:val="20"/>
        </w:rPr>
        <w:t>読み取った目盛りの数から，接眼ミクロメーター１目盛りの長さ</w:t>
      </w:r>
      <w:r w:rsidR="00233E07">
        <w:rPr>
          <w:rFonts w:hint="eastAsia"/>
          <w:sz w:val="20"/>
          <w:szCs w:val="20"/>
        </w:rPr>
        <w:t>（ｘ）</w:t>
      </w:r>
      <w:r w:rsidR="00F12597">
        <w:rPr>
          <w:rFonts w:hint="eastAsia"/>
          <w:sz w:val="20"/>
          <w:szCs w:val="20"/>
        </w:rPr>
        <w:t>を計算する。対物ミクロメーターの１目盛りは10μmなので，２点</w:t>
      </w:r>
      <w:r w:rsidR="003268EB">
        <w:rPr>
          <w:rFonts w:hint="eastAsia"/>
          <w:sz w:val="20"/>
          <w:szCs w:val="20"/>
        </w:rPr>
        <w:t>間</w:t>
      </w:r>
      <w:r w:rsidR="00F12597">
        <w:rPr>
          <w:rFonts w:hint="eastAsia"/>
          <w:sz w:val="20"/>
          <w:szCs w:val="20"/>
        </w:rPr>
        <w:t>の長さは，対物ミクロメーターの目盛りの数×10μmである。これは，接眼ミクロメーターの目盛りの数×接眼ミクロメーター１目盛りの長さ（ｘ）μmと同じ長さだから，次の式で求めることができる。</w:t>
      </w:r>
    </w:p>
    <w:p w:rsidR="00F12597" w:rsidRDefault="00F12597" w:rsidP="00F12597">
      <w:pPr>
        <w:ind w:left="212" w:hangingChars="104" w:hanging="212"/>
        <w:rPr>
          <w:sz w:val="20"/>
          <w:szCs w:val="20"/>
        </w:rPr>
      </w:pPr>
      <w:r>
        <w:rPr>
          <w:rFonts w:hint="eastAsia"/>
          <w:noProof/>
          <w:sz w:val="20"/>
          <w:szCs w:val="20"/>
        </w:rPr>
        <mc:AlternateContent>
          <mc:Choice Requires="wps">
            <w:drawing>
              <wp:anchor distT="0" distB="0" distL="114300" distR="114300" simplePos="0" relativeHeight="251819008" behindDoc="1" locked="0" layoutInCell="1" allowOverlap="1" wp14:anchorId="68715D13" wp14:editId="600C8B8D">
                <wp:simplePos x="0" y="0"/>
                <wp:positionH relativeFrom="column">
                  <wp:posOffset>139719</wp:posOffset>
                </wp:positionH>
                <wp:positionV relativeFrom="paragraph">
                  <wp:posOffset>126924</wp:posOffset>
                </wp:positionV>
                <wp:extent cx="5690870" cy="941696"/>
                <wp:effectExtent l="0" t="0" r="24130" b="11430"/>
                <wp:wrapNone/>
                <wp:docPr id="7" name="正方形/長方形 7"/>
                <wp:cNvGraphicFramePr/>
                <a:graphic xmlns:a="http://schemas.openxmlformats.org/drawingml/2006/main">
                  <a:graphicData uri="http://schemas.microsoft.com/office/word/2010/wordprocessingShape">
                    <wps:wsp>
                      <wps:cNvSpPr/>
                      <wps:spPr>
                        <a:xfrm>
                          <a:off x="0" y="0"/>
                          <a:ext cx="5690870" cy="94169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11pt;margin-top:10pt;width:448.1pt;height:74.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" fillcolor="white [3201]" strokecolor="#f79646 [3209]" strokeweight="2pt"/>
            </w:pict>
          </mc:Fallback>
        </mc:AlternateContent>
      </w:r>
    </w:p>
    <w:p w:rsidR="00F12597" w:rsidRPr="00C3003F" w:rsidRDefault="00F12597" w:rsidP="00F12597">
      <w:pPr>
        <w:ind w:left="212" w:hangingChars="104" w:hanging="212"/>
        <w:rPr>
          <w:rFonts w:ascii="ＭＳ ゴシック" w:eastAsia="ＭＳ ゴシック" w:hAnsi="ＭＳ ゴシック"/>
          <w:sz w:val="20"/>
          <w:szCs w:val="20"/>
        </w:rPr>
      </w:pPr>
      <w:r w:rsidRPr="00C3003F">
        <w:rPr>
          <w:rFonts w:ascii="ＭＳ ゴシック" w:eastAsia="ＭＳ ゴシック" w:hAnsi="ＭＳ ゴシック" w:hint="eastAsia"/>
          <w:sz w:val="20"/>
          <w:szCs w:val="20"/>
        </w:rPr>
        <w:t xml:space="preserve">　　　　　　　　　　　　　　　　　　　　　　　　　対物ミクロメーターの目盛りの数×10μm</w:t>
      </w:r>
    </w:p>
    <w:p w:rsidR="00F12597" w:rsidRPr="00C3003F" w:rsidRDefault="00F6080C" w:rsidP="00F12597">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noProof/>
          <w:snapToGrid/>
          <w:sz w:val="20"/>
          <w:szCs w:val="20"/>
        </w:rPr>
        <mc:AlternateContent>
          <mc:Choice Requires="wps">
            <w:drawing>
              <wp:anchor distT="0" distB="0" distL="114300" distR="114300" simplePos="0" relativeHeight="251899904" behindDoc="0" locked="0" layoutInCell="1" allowOverlap="1">
                <wp:simplePos x="0" y="0"/>
                <wp:positionH relativeFrom="column">
                  <wp:posOffset>3114675</wp:posOffset>
                </wp:positionH>
                <wp:positionV relativeFrom="paragraph">
                  <wp:posOffset>112915</wp:posOffset>
                </wp:positionV>
                <wp:extent cx="2581910" cy="0"/>
                <wp:effectExtent l="0" t="0" r="27940" b="19050"/>
                <wp:wrapNone/>
                <wp:docPr id="281" name="直線コネクタ 281"/>
                <wp:cNvGraphicFramePr/>
                <a:graphic xmlns:a="http://schemas.openxmlformats.org/drawingml/2006/main">
                  <a:graphicData uri="http://schemas.microsoft.com/office/word/2010/wordprocessingShape">
                    <wps:wsp>
                      <wps:cNvCnPr/>
                      <wps:spPr>
                        <a:xfrm>
                          <a:off x="0" y="0"/>
                          <a:ext cx="25819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81" o:spid="_x0000_s1026" style="position:absolute;left:0;text-align:left;z-index:251899904;visibility:visible;mso-wrap-style:square;mso-wrap-distance-left:9pt;mso-wrap-distance-top:0;mso-wrap-distance-right:9pt;mso-wrap-distance-bottom:0;mso-position-horizontal:absolute;mso-position-horizontal-relative:text;mso-position-vertical:absolute;mso-position-vertical-relative:text" from="245.25pt,8.9pt" to="448.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" strokecolor="black [3213]"/>
            </w:pict>
          </mc:Fallback>
        </mc:AlternateContent>
      </w:r>
      <w:r w:rsidR="00F12597" w:rsidRPr="00C3003F">
        <w:rPr>
          <w:rFonts w:ascii="ＭＳ ゴシック" w:eastAsia="ＭＳ ゴシック" w:hAnsi="ＭＳ ゴシック" w:hint="eastAsia"/>
          <w:sz w:val="20"/>
          <w:szCs w:val="20"/>
        </w:rPr>
        <w:t xml:space="preserve">　　　接眼ミクロメーター１目盛りの長さ（ｘ）μm＝</w:t>
      </w:r>
    </w:p>
    <w:p w:rsidR="00F12597" w:rsidRPr="00C3003F" w:rsidRDefault="00F12597" w:rsidP="00F12597">
      <w:pPr>
        <w:ind w:left="212" w:hangingChars="104" w:hanging="212"/>
        <w:rPr>
          <w:rFonts w:ascii="ＭＳ ゴシック" w:eastAsia="ＭＳ ゴシック" w:hAnsi="ＭＳ ゴシック"/>
          <w:sz w:val="20"/>
          <w:szCs w:val="20"/>
        </w:rPr>
      </w:pPr>
      <w:r w:rsidRPr="00C3003F">
        <w:rPr>
          <w:rFonts w:ascii="ＭＳ ゴシック" w:eastAsia="ＭＳ ゴシック" w:hAnsi="ＭＳ ゴシック" w:hint="eastAsia"/>
          <w:sz w:val="20"/>
          <w:szCs w:val="20"/>
        </w:rPr>
        <w:t xml:space="preserve">　　　　　　　　　　　　　　　　　　　　　　　　　　　接眼ミクロメーターの目盛りの数</w:t>
      </w:r>
    </w:p>
    <w:p w:rsidR="00F12597" w:rsidRDefault="00F12597" w:rsidP="00F12597">
      <w:pPr>
        <w:ind w:left="212" w:hangingChars="104" w:hanging="212"/>
        <w:rPr>
          <w:sz w:val="20"/>
          <w:szCs w:val="20"/>
        </w:rPr>
      </w:pPr>
    </w:p>
    <w:p w:rsidR="00F12597" w:rsidRDefault="00F12597" w:rsidP="00F12597">
      <w:pPr>
        <w:ind w:left="212" w:hangingChars="104" w:hanging="212"/>
        <w:rPr>
          <w:sz w:val="20"/>
          <w:szCs w:val="20"/>
        </w:rPr>
      </w:pPr>
    </w:p>
    <w:p w:rsidR="00F12597" w:rsidRDefault="00F12597" w:rsidP="00F12597">
      <w:pPr>
        <w:ind w:left="212" w:hangingChars="104" w:hanging="212"/>
        <w:rPr>
          <w:sz w:val="20"/>
          <w:szCs w:val="20"/>
        </w:rPr>
      </w:pPr>
    </w:p>
    <w:p w:rsidR="00F12597" w:rsidRDefault="00157611" w:rsidP="00C3003F">
      <w:pPr>
        <w:ind w:left="223" w:hangingChars="104" w:hanging="223"/>
        <w:rPr>
          <w:sz w:val="20"/>
          <w:szCs w:val="20"/>
        </w:rPr>
      </w:pPr>
      <w:r>
        <w:rPr>
          <w:noProof/>
          <w:snapToGrid/>
        </w:rPr>
        <w:lastRenderedPageBreak/>
        <mc:AlternateContent>
          <mc:Choice Requires="wpg">
            <w:drawing>
              <wp:anchor distT="0" distB="0" distL="114300" distR="114300" simplePos="0" relativeHeight="251851776" behindDoc="0" locked="0" layoutInCell="1" allowOverlap="1" wp14:anchorId="53CED789" wp14:editId="412F96FC">
                <wp:simplePos x="0" y="0"/>
                <wp:positionH relativeFrom="column">
                  <wp:posOffset>6255385</wp:posOffset>
                </wp:positionH>
                <wp:positionV relativeFrom="paragraph">
                  <wp:posOffset>5715</wp:posOffset>
                </wp:positionV>
                <wp:extent cx="420370" cy="8361045"/>
                <wp:effectExtent l="19050" t="19050" r="17780" b="20955"/>
                <wp:wrapNone/>
                <wp:docPr id="2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71"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顕微鏡の使い方</w:t>
                              </w:r>
                            </w:p>
                          </w:txbxContent>
                        </wps:txbx>
                        <wps:bodyPr rot="0" vert="eaVert" wrap="square" lIns="74295" tIns="8890" rIns="74295" bIns="8890" anchor="t" anchorCtr="0" upright="1">
                          <a:noAutofit/>
                        </wps:bodyPr>
                      </wps:wsp>
                      <wps:wsp>
                        <wps:cNvPr id="272"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遺伝子とＤＮＡ</w:t>
                              </w:r>
                            </w:p>
                          </w:txbxContent>
                        </wps:txbx>
                        <wps:bodyPr rot="0" vert="eaVert" wrap="square" lIns="74295" tIns="8890" rIns="74295" bIns="8890" anchor="t" anchorCtr="0" upright="1">
                          <a:noAutofit/>
                        </wps:bodyPr>
                      </wps:wsp>
                      <wps:wsp>
                        <wps:cNvPr id="27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生物の特徴</w:t>
                              </w:r>
                            </w:p>
                          </w:txbxContent>
                        </wps:txbx>
                        <wps:bodyPr rot="0" vert="eaVert" wrap="square" lIns="74295" tIns="8890" rIns="74295" bIns="8890" anchor="t" anchorCtr="0" upright="1">
                          <a:noAutofit/>
                        </wps:bodyPr>
                      </wps:wsp>
                      <wps:wsp>
                        <wps:cNvPr id="275"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07"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3"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Pr="00F90BDF" w:rsidRDefault="00E5697F" w:rsidP="00157611">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1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97F" w:rsidRDefault="00E5697F" w:rsidP="00157611">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3" style="position:absolute;left:0;text-align:left;margin-left:492.55pt;margin-top:.45pt;width:33.1pt;height:658.35pt;z-index:25185177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">
                <v:roundrect id="AutoShape 65" o:spid="_x0000_s1104"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scA&#10;AADcAAAADwAAAGRycy9kb3ducmV2LnhtbESPS2/CMBCE75X6H6yt1EsFDqDySDGoRbTAkdeB2yre&#10;xBHxOo1dSPn1daVKPY5m5hvNdN7aSlyo8aVjBb1uAoI4c7rkQsFh/94Zg/ABWWPlmBR8k4f57P5u&#10;iql2V97SZRcKESHsU1RgQqhTKX1myKLvupo4erlrLIYom0LqBq8RbivZT5KhtFhyXDBY08JQdt59&#10;WQXn56V5mxyXn/kA89XiqdzcPtxJqceH9vUFRKA2/If/2mutoD/q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fwrHAAAA3AAAAA8AAAAAAAAAAAAAAAAAmAIAAGRy&#10;cy9kb3ducmV2LnhtbFBLBQYAAAAABAAEAPUAAACMAwAAAAA=&#10;" fillcolor="#fabf8f [1945]" strokecolor="#f79646" strokeweight="2.5pt">
                  <v:shadow color="#868686"/>
                  <v:textbox style="layout-flow:vertical-ideographic" inset="5.85pt,.7pt,5.85pt,.7pt">
                    <w:txbxContent>
                      <w:p w:rsidR="00E5697F" w:rsidRDefault="00E5697F" w:rsidP="00157611">
                        <w:pPr>
                          <w:jc w:val="center"/>
                        </w:pPr>
                        <w:r>
                          <w:rPr>
                            <w:rFonts w:hint="eastAsia"/>
                          </w:rPr>
                          <w:t>顕微鏡の使い方</w:t>
                        </w:r>
                      </w:p>
                    </w:txbxContent>
                  </v:textbox>
                </v:roundrect>
                <v:roundrect id="AutoShape 66" o:spid="_x0000_s1105"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xhMUA&#10;AADcAAAADwAAAGRycy9kb3ducmV2LnhtbESP0WrCQBRE34X+w3ILfdNNA9o2ZiMqiFq00OgH3GZv&#10;k9Ds3ZDdxvj33YLg4zAzZ5h0MZhG9NS52rKC50kEgriwuuZSwfm0Gb+CcB5ZY2OZFFzJwSJ7GKWY&#10;aHvhT+pzX4oAYZeggsr7NpHSFRUZdBPbEgfv23YGfZBdKXWHlwA3jYyjaCYN1hwWKmxpXVHxk/8a&#10;BW/Y7657nh6i4/Y0/erf6/3qI1fq6XFYzkF4Gvw9fGvvtIL4JY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bGExQAAANwAAAAPAAAAAAAAAAAAAAAAAJgCAABkcnMv&#10;ZG93bnJldi54bWxQSwUGAAAAAAQABAD1AAAAigMAAAAA&#10;" filled="f" strokecolor="#4bacc6" strokeweight="2.5pt">
                  <v:shadow color="#868686"/>
                  <v:textbox style="layout-flow:vertical-ideographic" inset="5.85pt,.7pt,5.85pt,.7pt">
                    <w:txbxContent>
                      <w:p w:rsidR="00E5697F" w:rsidRDefault="00E5697F" w:rsidP="00157611">
                        <w:pPr>
                          <w:jc w:val="center"/>
                        </w:pPr>
                        <w:r>
                          <w:rPr>
                            <w:rFonts w:hint="eastAsia"/>
                          </w:rPr>
                          <w:t>遺伝子とＤＮＡ</w:t>
                        </w:r>
                      </w:p>
                    </w:txbxContent>
                  </v:textbox>
                </v:roundrect>
                <v:roundrect id="AutoShape 67" o:spid="_x0000_s1106"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2XscA&#10;AADcAAAADwAAAGRycy9kb3ducmV2LnhtbESPzWrDMBCE74W+g9hCLyWR4/ziRDahNCWH5JC0OeS2&#10;WFvb1FoZS7Xdt68KgRyHmfmG2WSDqUVHrassK5iMIxDEudUVFwo+P3ajFQjnkTXWlknBLznI0seH&#10;DSba9nyi7uwLESDsElRQet8kUrq8JINubBvi4H3Z1qAPsi2kbrEPcFPLOIoW0mDFYaHEhl5Lyr/P&#10;P0bB9eXY76v5Yt5PV6eC36P8zV8OSj0/Dds1CE+Dv4dv7b1WEC9n8H8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9l7HAAAA3AAAAA8AAAAAAAAAAAAAAAAAmAIAAGRy&#10;cy9kb3ducmV2LnhtbFBLBQYAAAAABAAEAPUAAACMAwAAAAA=&#10;" strokecolor="#8064a2" strokeweight="2.5pt">
                  <v:shadow color="#868686"/>
                  <v:textbox style="layout-flow:vertical-ideographic" inset="5.85pt,.7pt,5.85pt,.7pt">
                    <w:txbxContent>
                      <w:p w:rsidR="00E5697F" w:rsidRDefault="00E5697F" w:rsidP="00157611">
                        <w:pPr>
                          <w:jc w:val="center"/>
                        </w:pPr>
                        <w:r>
                          <w:rPr>
                            <w:rFonts w:hint="eastAsia"/>
                          </w:rPr>
                          <w:t>生物の特徴</w:t>
                        </w:r>
                      </w:p>
                    </w:txbxContent>
                  </v:textbox>
                </v:roundrect>
                <v:roundrect id="AutoShape 68" o:spid="_x0000_s1107"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CdcYA&#10;AADcAAAADwAAAGRycy9kb3ducmV2LnhtbESPQWvCQBSE7wX/w/KEXopuKrZqzEZKQSmCiEbw+sg+&#10;k2j2bZrdavrvXaHQ4zAz3zDJojO1uFLrKssKXocRCOLc6ooLBYdsOZiCcB5ZY22ZFPySg0Xae0ow&#10;1vbGO7rufSEChF2MCkrvm1hKl5dk0A1tQxy8k20N+iDbQuoWbwFuajmKondpsOKwUGJDnyXll/2P&#10;UbBcTbbbrJmtjy/n8SbK7bfcZKjUc7/7mIPw1Pn/8F/7SysYTd7gcS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4CdcYAAADcAAAADwAAAAAAAAAAAAAAAACYAgAAZHJz&#10;L2Rvd25yZXYueG1sUEsFBgAAAAAEAAQA9QAAAIsDAAAAAA==&#10;" strokecolor="#c0504d" strokeweight="2.5pt">
                  <v:shadow color="#868686"/>
                  <v:textbox style="layout-flow:vertical-ideographic" inset="5.85pt,.7pt,5.85pt,.7pt">
                    <w:txbxContent>
                      <w:p w:rsidR="00E5697F" w:rsidRPr="00F90BDF" w:rsidRDefault="00E5697F" w:rsidP="00157611">
                        <w:pPr>
                          <w:jc w:val="center"/>
                          <w:rPr>
                            <w:sz w:val="16"/>
                            <w:szCs w:val="16"/>
                          </w:rPr>
                        </w:pPr>
                        <w:r w:rsidRPr="00F90BDF">
                          <w:rPr>
                            <w:rFonts w:hint="eastAsia"/>
                            <w:sz w:val="16"/>
                            <w:szCs w:val="16"/>
                          </w:rPr>
                          <w:t>生物の体内環境の維持</w:t>
                        </w:r>
                      </w:p>
                    </w:txbxContent>
                  </v:textbox>
                </v:roundrect>
                <v:roundrect id="AutoShape 69" o:spid="_x0000_s1108"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UWcUA&#10;AADcAAAADwAAAGRycy9kb3ducmV2LnhtbESPzWrDMBCE74G+g9hCLyGR3UBanCihlBZ6MIS4Tc6L&#10;tbVNpZWx5J++fRQI5DjMzDfMdj9ZIwbqfONYQbpMQBCXTjdcKfj5/ly8gvABWaNxTAr+ycN+9zDb&#10;YqbdyEcailCJCGGfoYI6hDaT0pc1WfRL1xJH79d1FkOUXSV1h2OEWyOfk2QtLTYcF2ps6b2m8q/o&#10;rYKiOM+rtTmZ/Hzq58NHmk98KJV6epzeNiACTeEevrW/tIJV8gLXM/EIy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pRZxQAAANwAAAAPAAAAAAAAAAAAAAAAAJgCAABkcnMv&#10;ZG93bnJldi54bWxQSwUGAAAAAAQABAD1AAAAigMAAAAA&#10;" strokecolor="#9bbb59" strokeweight="2.5pt">
                  <v:shadow color="#868686"/>
                  <v:textbox style="layout-flow:vertical-ideographic" inset="5.85pt,.7pt,5.85pt,.7pt">
                    <w:txbxContent>
                      <w:p w:rsidR="00E5697F" w:rsidRPr="00F90BDF" w:rsidRDefault="00E5697F" w:rsidP="00157611">
                        <w:pPr>
                          <w:jc w:val="center"/>
                          <w:rPr>
                            <w:sz w:val="16"/>
                            <w:szCs w:val="16"/>
                          </w:rPr>
                        </w:pPr>
                        <w:r>
                          <w:rPr>
                            <w:rFonts w:hint="eastAsia"/>
                            <w:sz w:val="16"/>
                            <w:szCs w:val="16"/>
                          </w:rPr>
                          <w:t>生物の多様性と生態系</w:t>
                        </w:r>
                      </w:p>
                    </w:txbxContent>
                  </v:textbox>
                </v:roundrect>
                <v:roundrect id="AutoShape 70" o:spid="_x0000_s1109"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lFMUA&#10;AADcAAAADwAAAGRycy9kb3ducmV2LnhtbESPQWvCQBSE74X+h+UVeinNxkakpG5CEQU9CJoWen1k&#10;n0lo9m3YXU38965Q6HGYmW+YZTmZXlzI+c6yglmSgiCure64UfD9tXl9B+EDssbeMim4koeyeHxY&#10;Yq7tyEe6VKEREcI+RwVtCEMupa9bMugTOxBH72SdwRCla6R2OEa46eVbmi6kwY7jQosDrVqqf6uz&#10;UdD1PHdrP/857Nfp6ayr8SXbHZR6fpo+P0AEmsJ/+K+91QqyWQb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2UUxQAAANwAAAAPAAAAAAAAAAAAAAAAAJgCAABkcnMv&#10;ZG93bnJldi54bWxQSwUGAAAAAAQABAD1AAAAigMAAAAA&#10;" filled="f" fillcolor="#f79646" strokeweight="2.5pt">
                  <v:shadow color="#868686"/>
                  <v:textbox style="layout-flow:vertical-ideographic" inset="5.85pt,.7pt,5.85pt,.7pt">
                    <w:txbxContent>
                      <w:p w:rsidR="00E5697F" w:rsidRPr="00F90BDF" w:rsidRDefault="00E5697F" w:rsidP="00157611">
                        <w:pPr>
                          <w:jc w:val="center"/>
                          <w:rPr>
                            <w:sz w:val="18"/>
                            <w:szCs w:val="18"/>
                          </w:rPr>
                        </w:pPr>
                        <w:r w:rsidRPr="00F90BDF">
                          <w:rPr>
                            <w:rFonts w:hint="eastAsia"/>
                            <w:sz w:val="18"/>
                            <w:szCs w:val="18"/>
                          </w:rPr>
                          <w:t>サポート資料の見方</w:t>
                        </w:r>
                      </w:p>
                    </w:txbxContent>
                  </v:textbox>
                </v:roundrect>
                <v:roundrect id="AutoShape 71" o:spid="_x0000_s1110"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9YMUA&#10;AADcAAAADwAAAGRycy9kb3ducmV2LnhtbESPQWvCQBSE70L/w/KEXsRsrEEkdZUiCvVQ0LTQ6yP7&#10;TILZt2F3Nem/dwuCx2FmvmFWm8G04kbON5YVzJIUBHFpdcOVgp/v/XQJwgdkja1lUvBHHjbrl9EK&#10;c217PtGtCJWIEPY5KqhD6HIpfVmTQZ/Yjjh6Z+sMhihdJbXDPsJNK9/SdCENNhwXauxoW1N5Ka5G&#10;QdNy5nY++z1+7dLzVRf9ZH44KvU6Hj7eQQQawjP8aH9qBfNZ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v1gxQAAANwAAAAPAAAAAAAAAAAAAAAAAJgCAABkcnMv&#10;ZG93bnJldi54bWxQSwUGAAAAAAQABAD1AAAAigMAAAAA&#10;" filled="f" fillcolor="#f79646" strokeweight="2.5pt">
                  <v:shadow color="#868686"/>
                  <v:textbox style="layout-flow:vertical-ideographic" inset="5.85pt,.7pt,5.85pt,.7pt">
                    <w:txbxContent>
                      <w:p w:rsidR="00E5697F" w:rsidRDefault="00E5697F" w:rsidP="00157611">
                        <w:pPr>
                          <w:jc w:val="center"/>
                        </w:pPr>
                        <w:r>
                          <w:rPr>
                            <w:rFonts w:hint="eastAsia"/>
                          </w:rPr>
                          <w:t>巻末資料</w:t>
                        </w:r>
                      </w:p>
                    </w:txbxContent>
                  </v:textbox>
                </v:roundrect>
              </v:group>
            </w:pict>
          </mc:Fallback>
        </mc:AlternateContent>
      </w:r>
      <w:r w:rsidR="00F12597">
        <w:rPr>
          <w:rFonts w:hint="eastAsia"/>
          <w:sz w:val="20"/>
          <w:szCs w:val="20"/>
        </w:rPr>
        <w:t>⑥それぞれの倍率での接眼ミクロメーター１目盛りの長さの計算</w:t>
      </w:r>
    </w:p>
    <w:p w:rsidR="00F12597" w:rsidRDefault="00C3003F" w:rsidP="00F12597">
      <w:pPr>
        <w:ind w:left="212" w:hangingChars="104" w:hanging="212"/>
        <w:rPr>
          <w:sz w:val="20"/>
          <w:szCs w:val="20"/>
        </w:rPr>
      </w:pPr>
      <w:r>
        <w:rPr>
          <w:rFonts w:hint="eastAsia"/>
          <w:sz w:val="20"/>
          <w:szCs w:val="20"/>
        </w:rPr>
        <w:t xml:space="preserve">　　</w:t>
      </w:r>
      <w:r w:rsidR="00F12597">
        <w:rPr>
          <w:rFonts w:hint="eastAsia"/>
          <w:sz w:val="20"/>
          <w:szCs w:val="20"/>
        </w:rPr>
        <w:t>理論的には，例えば対物レンズ４倍のとき接眼ミクロメーター１目盛りの長さが16μm</w:t>
      </w:r>
      <w:r w:rsidR="007B253F">
        <w:rPr>
          <w:rFonts w:hint="eastAsia"/>
          <w:sz w:val="20"/>
          <w:szCs w:val="20"/>
        </w:rPr>
        <w:t>と読み取ったとき</w:t>
      </w:r>
      <w:r w:rsidR="00F12597">
        <w:rPr>
          <w:rFonts w:hint="eastAsia"/>
          <w:sz w:val="20"/>
          <w:szCs w:val="20"/>
        </w:rPr>
        <w:t>，対物レンズ</w:t>
      </w:r>
      <w:r w:rsidR="007B253F">
        <w:rPr>
          <w:rFonts w:hint="eastAsia"/>
          <w:sz w:val="20"/>
          <w:szCs w:val="20"/>
        </w:rPr>
        <w:t>を</w:t>
      </w:r>
      <w:r w:rsidR="00F12597">
        <w:rPr>
          <w:rFonts w:hint="eastAsia"/>
          <w:sz w:val="20"/>
          <w:szCs w:val="20"/>
        </w:rPr>
        <w:t>10倍</w:t>
      </w:r>
      <w:r w:rsidR="007B253F">
        <w:rPr>
          <w:rFonts w:hint="eastAsia"/>
          <w:sz w:val="20"/>
          <w:szCs w:val="20"/>
        </w:rPr>
        <w:t>にすれば</w:t>
      </w:r>
      <w:r w:rsidR="00F12597">
        <w:rPr>
          <w:rFonts w:hint="eastAsia"/>
          <w:sz w:val="20"/>
          <w:szCs w:val="20"/>
        </w:rPr>
        <w:t>接眼ミクロメーター１目盛り</w:t>
      </w:r>
      <w:r w:rsidR="007B253F">
        <w:rPr>
          <w:rFonts w:hint="eastAsia"/>
          <w:sz w:val="20"/>
          <w:szCs w:val="20"/>
        </w:rPr>
        <w:t>は</w:t>
      </w:r>
      <w:r w:rsidR="00F12597">
        <w:rPr>
          <w:rFonts w:hint="eastAsia"/>
          <w:sz w:val="20"/>
          <w:szCs w:val="20"/>
        </w:rPr>
        <w:t>6.4μm，対物レンズ</w:t>
      </w:r>
      <w:r w:rsidR="007B253F">
        <w:rPr>
          <w:rFonts w:hint="eastAsia"/>
          <w:sz w:val="20"/>
          <w:szCs w:val="20"/>
        </w:rPr>
        <w:t>を</w:t>
      </w:r>
      <w:r w:rsidR="00F12597">
        <w:rPr>
          <w:rFonts w:hint="eastAsia"/>
          <w:sz w:val="20"/>
          <w:szCs w:val="20"/>
        </w:rPr>
        <w:t>40倍</w:t>
      </w:r>
      <w:r w:rsidR="007B253F">
        <w:rPr>
          <w:rFonts w:hint="eastAsia"/>
          <w:sz w:val="20"/>
          <w:szCs w:val="20"/>
        </w:rPr>
        <w:t>にすれば</w:t>
      </w:r>
      <w:r w:rsidR="00F12597">
        <w:rPr>
          <w:rFonts w:hint="eastAsia"/>
          <w:sz w:val="20"/>
          <w:szCs w:val="20"/>
        </w:rPr>
        <w:t>接眼ミクロメーター１目盛り</w:t>
      </w:r>
      <w:r w:rsidR="007B253F">
        <w:rPr>
          <w:rFonts w:hint="eastAsia"/>
          <w:sz w:val="20"/>
          <w:szCs w:val="20"/>
        </w:rPr>
        <w:t>は</w:t>
      </w:r>
      <w:r w:rsidR="00F12597">
        <w:rPr>
          <w:rFonts w:hint="eastAsia"/>
          <w:sz w:val="20"/>
          <w:szCs w:val="20"/>
        </w:rPr>
        <w:t>1.6μmとなる</w:t>
      </w:r>
      <w:r w:rsidR="007B253F">
        <w:rPr>
          <w:rFonts w:hint="eastAsia"/>
          <w:sz w:val="20"/>
          <w:szCs w:val="20"/>
        </w:rPr>
        <w:t>はずである</w:t>
      </w:r>
      <w:r w:rsidR="00F12597">
        <w:rPr>
          <w:rFonts w:hint="eastAsia"/>
          <w:sz w:val="20"/>
          <w:szCs w:val="20"/>
        </w:rPr>
        <w:t>。実際には，ピントがわずかに違うことが多いため，それぞれの倍率について接眼ミクロメーター１目盛りの長さを求め，顕微鏡ごとに表にまとめておく。</w:t>
      </w:r>
    </w:p>
    <w:p w:rsidR="00F12597" w:rsidRDefault="00873B25" w:rsidP="00F12597">
      <w:pPr>
        <w:ind w:left="212" w:hangingChars="104" w:hanging="212"/>
        <w:rPr>
          <w:sz w:val="20"/>
          <w:szCs w:val="20"/>
        </w:rPr>
      </w:pPr>
      <w:r>
        <w:rPr>
          <w:rFonts w:hint="eastAsia"/>
          <w:sz w:val="20"/>
          <w:szCs w:val="20"/>
        </w:rPr>
        <w:t xml:space="preserve">　</w:t>
      </w:r>
      <w:r w:rsidR="007B253F">
        <w:rPr>
          <w:rFonts w:hint="eastAsia"/>
          <w:sz w:val="20"/>
          <w:szCs w:val="20"/>
        </w:rPr>
        <w:t>まとめ方の</w:t>
      </w:r>
      <w:r>
        <w:rPr>
          <w:rFonts w:hint="eastAsia"/>
          <w:sz w:val="20"/>
          <w:szCs w:val="20"/>
        </w:rPr>
        <w:t>例：</w:t>
      </w:r>
      <w:r w:rsidR="00F12597">
        <w:rPr>
          <w:rFonts w:hint="eastAsia"/>
          <w:sz w:val="20"/>
          <w:szCs w:val="20"/>
        </w:rPr>
        <w:t>接眼ミクロメーター１目盛りの長さ</w:t>
      </w:r>
    </w:p>
    <w:tbl>
      <w:tblPr>
        <w:tblW w:w="0" w:type="auto"/>
        <w:tblInd w:w="392" w:type="dxa"/>
        <w:tblLook w:val="04A0" w:firstRow="1" w:lastRow="0" w:firstColumn="1" w:lastColumn="0" w:noHBand="0" w:noVBand="1"/>
      </w:tblPr>
      <w:tblGrid>
        <w:gridCol w:w="3544"/>
        <w:gridCol w:w="1748"/>
        <w:gridCol w:w="1748"/>
        <w:gridCol w:w="1748"/>
      </w:tblGrid>
      <w:tr w:rsidR="00F12597" w:rsidTr="00E5697F">
        <w:tc>
          <w:tcPr>
            <w:tcW w:w="3544" w:type="dxa"/>
            <w:vMerge w:val="restart"/>
            <w:tcBorders>
              <w:top w:val="single" w:sz="4" w:space="0" w:color="auto"/>
              <w:left w:val="single" w:sz="4" w:space="0" w:color="auto"/>
              <w:bottom w:val="single" w:sz="4" w:space="0" w:color="auto"/>
              <w:right w:val="single" w:sz="4" w:space="0" w:color="auto"/>
            </w:tcBorders>
            <w:vAlign w:val="center"/>
          </w:tcPr>
          <w:p w:rsidR="00F12597" w:rsidRDefault="00F12597" w:rsidP="00E5697F">
            <w:pPr>
              <w:jc w:val="center"/>
              <w:rPr>
                <w:sz w:val="20"/>
                <w:szCs w:val="20"/>
              </w:rPr>
            </w:pPr>
            <w:r>
              <w:rPr>
                <w:rFonts w:hint="eastAsia"/>
                <w:sz w:val="20"/>
                <w:szCs w:val="20"/>
              </w:rPr>
              <w:t>接眼レンズの倍率</w:t>
            </w:r>
          </w:p>
        </w:tc>
        <w:tc>
          <w:tcPr>
            <w:tcW w:w="5244" w:type="dxa"/>
            <w:gridSpan w:val="3"/>
            <w:tcBorders>
              <w:top w:val="single" w:sz="4" w:space="0" w:color="auto"/>
              <w:left w:val="single" w:sz="4" w:space="0" w:color="auto"/>
              <w:bottom w:val="single" w:sz="4" w:space="0" w:color="auto"/>
              <w:right w:val="single" w:sz="4" w:space="0" w:color="auto"/>
            </w:tcBorders>
            <w:vAlign w:val="center"/>
          </w:tcPr>
          <w:p w:rsidR="00F12597" w:rsidRDefault="00F12597" w:rsidP="00E5697F">
            <w:pPr>
              <w:jc w:val="center"/>
              <w:rPr>
                <w:sz w:val="20"/>
                <w:szCs w:val="20"/>
              </w:rPr>
            </w:pPr>
            <w:r>
              <w:rPr>
                <w:rFonts w:hint="eastAsia"/>
                <w:sz w:val="20"/>
                <w:szCs w:val="20"/>
              </w:rPr>
              <w:t>対物レンズの倍率</w:t>
            </w:r>
          </w:p>
        </w:tc>
      </w:tr>
      <w:tr w:rsidR="00F12597" w:rsidTr="00E5697F">
        <w:tc>
          <w:tcPr>
            <w:tcW w:w="3544" w:type="dxa"/>
            <w:vMerge/>
            <w:tcBorders>
              <w:left w:val="single" w:sz="4" w:space="0" w:color="auto"/>
              <w:bottom w:val="single" w:sz="4" w:space="0" w:color="auto"/>
              <w:right w:val="single" w:sz="4" w:space="0" w:color="auto"/>
            </w:tcBorders>
          </w:tcPr>
          <w:p w:rsidR="00F12597" w:rsidRDefault="00F12597" w:rsidP="00E5697F">
            <w:pPr>
              <w:rPr>
                <w:sz w:val="20"/>
                <w:szCs w:val="20"/>
              </w:rPr>
            </w:pP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jc w:val="center"/>
              <w:rPr>
                <w:sz w:val="20"/>
                <w:szCs w:val="20"/>
              </w:rPr>
            </w:pPr>
            <w:r>
              <w:rPr>
                <w:rFonts w:hint="eastAsia"/>
                <w:sz w:val="20"/>
                <w:szCs w:val="20"/>
              </w:rPr>
              <w:t>４倍</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jc w:val="center"/>
              <w:rPr>
                <w:sz w:val="20"/>
                <w:szCs w:val="20"/>
              </w:rPr>
            </w:pPr>
            <w:r>
              <w:rPr>
                <w:rFonts w:hint="eastAsia"/>
                <w:sz w:val="20"/>
                <w:szCs w:val="20"/>
              </w:rPr>
              <w:t>10倍</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jc w:val="center"/>
              <w:rPr>
                <w:sz w:val="20"/>
                <w:szCs w:val="20"/>
              </w:rPr>
            </w:pPr>
            <w:r>
              <w:rPr>
                <w:rFonts w:hint="eastAsia"/>
                <w:sz w:val="20"/>
                <w:szCs w:val="20"/>
              </w:rPr>
              <w:t>40倍</w:t>
            </w:r>
          </w:p>
        </w:tc>
      </w:tr>
      <w:tr w:rsidR="00F12597" w:rsidTr="00E5697F">
        <w:tc>
          <w:tcPr>
            <w:tcW w:w="3544" w:type="dxa"/>
            <w:tcBorders>
              <w:left w:val="single" w:sz="4" w:space="0" w:color="auto"/>
              <w:bottom w:val="single" w:sz="4" w:space="0" w:color="auto"/>
              <w:right w:val="single" w:sz="4" w:space="0" w:color="auto"/>
            </w:tcBorders>
            <w:vAlign w:val="center"/>
          </w:tcPr>
          <w:p w:rsidR="00F12597" w:rsidRDefault="00F12597" w:rsidP="00E5697F">
            <w:pPr>
              <w:jc w:val="center"/>
              <w:rPr>
                <w:sz w:val="20"/>
                <w:szCs w:val="20"/>
              </w:rPr>
            </w:pPr>
            <w:r>
              <w:rPr>
                <w:rFonts w:hint="eastAsia"/>
                <w:sz w:val="20"/>
                <w:szCs w:val="20"/>
              </w:rPr>
              <w:t>７倍</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ind w:left="200" w:hanging="200"/>
              <w:jc w:val="center"/>
            </w:pPr>
            <w:r>
              <w:rPr>
                <w:rFonts w:hint="eastAsia"/>
                <w:sz w:val="20"/>
                <w:szCs w:val="20"/>
              </w:rPr>
              <w:t>41.7</w:t>
            </w:r>
            <w:r w:rsidRPr="00CE450E">
              <w:rPr>
                <w:rFonts w:hint="eastAsia"/>
                <w:sz w:val="20"/>
                <w:szCs w:val="20"/>
              </w:rPr>
              <w:t>μm</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ind w:left="200" w:hanging="200"/>
              <w:jc w:val="center"/>
            </w:pPr>
            <w:r>
              <w:rPr>
                <w:rFonts w:hint="eastAsia"/>
                <w:sz w:val="20"/>
                <w:szCs w:val="20"/>
              </w:rPr>
              <w:t>16.4</w:t>
            </w:r>
            <w:r w:rsidRPr="00CE450E">
              <w:rPr>
                <w:rFonts w:hint="eastAsia"/>
                <w:sz w:val="20"/>
                <w:szCs w:val="20"/>
              </w:rPr>
              <w:t>μm</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ind w:left="200" w:hanging="200"/>
              <w:jc w:val="center"/>
            </w:pPr>
            <w:r>
              <w:rPr>
                <w:rFonts w:hint="eastAsia"/>
                <w:sz w:val="20"/>
                <w:szCs w:val="20"/>
              </w:rPr>
              <w:t>4.1</w:t>
            </w:r>
            <w:r w:rsidRPr="00CE450E">
              <w:rPr>
                <w:rFonts w:hint="eastAsia"/>
                <w:sz w:val="20"/>
                <w:szCs w:val="20"/>
              </w:rPr>
              <w:t>μm</w:t>
            </w:r>
          </w:p>
        </w:tc>
      </w:tr>
      <w:tr w:rsidR="00F12597" w:rsidTr="00E5697F">
        <w:tc>
          <w:tcPr>
            <w:tcW w:w="3544" w:type="dxa"/>
            <w:tcBorders>
              <w:left w:val="single" w:sz="4" w:space="0" w:color="auto"/>
              <w:bottom w:val="single" w:sz="4" w:space="0" w:color="auto"/>
              <w:right w:val="single" w:sz="4" w:space="0" w:color="auto"/>
            </w:tcBorders>
            <w:vAlign w:val="center"/>
          </w:tcPr>
          <w:p w:rsidR="00F12597" w:rsidRDefault="00F12597" w:rsidP="00E5697F">
            <w:pPr>
              <w:jc w:val="center"/>
              <w:rPr>
                <w:sz w:val="20"/>
                <w:szCs w:val="20"/>
              </w:rPr>
            </w:pPr>
            <w:r>
              <w:rPr>
                <w:rFonts w:hint="eastAsia"/>
                <w:sz w:val="20"/>
                <w:szCs w:val="20"/>
              </w:rPr>
              <w:t>15倍</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ind w:left="200" w:hanging="200"/>
              <w:jc w:val="center"/>
            </w:pPr>
            <w:r>
              <w:rPr>
                <w:rFonts w:hint="eastAsia"/>
                <w:sz w:val="20"/>
                <w:szCs w:val="20"/>
              </w:rPr>
              <w:t>25.5</w:t>
            </w:r>
            <w:r w:rsidRPr="00CE450E">
              <w:rPr>
                <w:rFonts w:hint="eastAsia"/>
                <w:sz w:val="20"/>
                <w:szCs w:val="20"/>
              </w:rPr>
              <w:t>μm</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ind w:left="200" w:hanging="200"/>
              <w:jc w:val="center"/>
            </w:pPr>
            <w:r w:rsidRPr="00CE450E">
              <w:rPr>
                <w:rFonts w:hint="eastAsia"/>
                <w:sz w:val="20"/>
                <w:szCs w:val="20"/>
              </w:rPr>
              <w:t>10</w:t>
            </w:r>
            <w:r>
              <w:rPr>
                <w:rFonts w:hint="eastAsia"/>
                <w:sz w:val="20"/>
                <w:szCs w:val="20"/>
              </w:rPr>
              <w:t>.0</w:t>
            </w:r>
            <w:r w:rsidRPr="00CE450E">
              <w:rPr>
                <w:rFonts w:hint="eastAsia"/>
                <w:sz w:val="20"/>
                <w:szCs w:val="20"/>
              </w:rPr>
              <w:t>μm</w:t>
            </w:r>
          </w:p>
        </w:tc>
        <w:tc>
          <w:tcPr>
            <w:tcW w:w="1748" w:type="dxa"/>
            <w:tcBorders>
              <w:top w:val="single" w:sz="4" w:space="0" w:color="auto"/>
              <w:left w:val="single" w:sz="4" w:space="0" w:color="auto"/>
              <w:bottom w:val="single" w:sz="4" w:space="0" w:color="auto"/>
              <w:right w:val="single" w:sz="4" w:space="0" w:color="auto"/>
            </w:tcBorders>
            <w:vAlign w:val="center"/>
          </w:tcPr>
          <w:p w:rsidR="00F12597" w:rsidRDefault="00F12597" w:rsidP="00E5697F">
            <w:pPr>
              <w:ind w:left="200" w:hanging="200"/>
              <w:jc w:val="center"/>
            </w:pPr>
            <w:r>
              <w:rPr>
                <w:rFonts w:hint="eastAsia"/>
                <w:sz w:val="20"/>
                <w:szCs w:val="20"/>
              </w:rPr>
              <w:t>2.5</w:t>
            </w:r>
            <w:r w:rsidRPr="00CE450E">
              <w:rPr>
                <w:rFonts w:hint="eastAsia"/>
                <w:sz w:val="20"/>
                <w:szCs w:val="20"/>
              </w:rPr>
              <w:t>μm</w:t>
            </w:r>
          </w:p>
        </w:tc>
      </w:tr>
    </w:tbl>
    <w:p w:rsidR="00F12597" w:rsidRDefault="00F12597" w:rsidP="00F12597">
      <w:pPr>
        <w:ind w:left="212" w:hangingChars="104" w:hanging="212"/>
        <w:rPr>
          <w:sz w:val="20"/>
          <w:szCs w:val="20"/>
        </w:rPr>
      </w:pPr>
    </w:p>
    <w:p w:rsidR="00F12597" w:rsidRDefault="00F12597" w:rsidP="00F12597">
      <w:pPr>
        <w:ind w:left="212" w:hangingChars="104" w:hanging="212"/>
        <w:rPr>
          <w:sz w:val="20"/>
          <w:szCs w:val="20"/>
        </w:rPr>
      </w:pPr>
      <w:r>
        <w:rPr>
          <w:rFonts w:hint="eastAsia"/>
          <w:sz w:val="20"/>
          <w:szCs w:val="20"/>
        </w:rPr>
        <w:t>⑦大きさの測定</w:t>
      </w:r>
    </w:p>
    <w:p w:rsidR="00F12597" w:rsidRDefault="00DA7368" w:rsidP="00F12597">
      <w:pPr>
        <w:ind w:left="212" w:hangingChars="104" w:hanging="212"/>
        <w:rPr>
          <w:sz w:val="20"/>
          <w:szCs w:val="20"/>
        </w:rPr>
      </w:pPr>
      <w:r>
        <w:rPr>
          <w:noProof/>
          <w:snapToGrid/>
          <w:sz w:val="20"/>
          <w:szCs w:val="20"/>
        </w:rPr>
        <mc:AlternateContent>
          <mc:Choice Requires="wps">
            <w:drawing>
              <wp:anchor distT="0" distB="0" distL="114300" distR="114300" simplePos="0" relativeHeight="251902976" behindDoc="0" locked="0" layoutInCell="1" allowOverlap="1" wp14:anchorId="0685A79F" wp14:editId="507C1FF4">
                <wp:simplePos x="0" y="0"/>
                <wp:positionH relativeFrom="column">
                  <wp:posOffset>5001895</wp:posOffset>
                </wp:positionH>
                <wp:positionV relativeFrom="paragraph">
                  <wp:posOffset>765175</wp:posOffset>
                </wp:positionV>
                <wp:extent cx="46990" cy="737235"/>
                <wp:effectExtent l="0" t="0" r="29210" b="24765"/>
                <wp:wrapNone/>
                <wp:docPr id="283" name="直線コネクタ 283"/>
                <wp:cNvGraphicFramePr/>
                <a:graphic xmlns:a="http://schemas.openxmlformats.org/drawingml/2006/main">
                  <a:graphicData uri="http://schemas.microsoft.com/office/word/2010/wordprocessingShape">
                    <wps:wsp>
                      <wps:cNvCnPr/>
                      <wps:spPr>
                        <a:xfrm>
                          <a:off x="0" y="0"/>
                          <a:ext cx="46990" cy="73723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85pt,60.25pt" to="397.5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" strokecolor="yellow"/>
            </w:pict>
          </mc:Fallback>
        </mc:AlternateContent>
      </w:r>
      <w:r w:rsidR="00220D3F">
        <w:rPr>
          <w:noProof/>
          <w:snapToGrid/>
          <w:sz w:val="20"/>
          <w:szCs w:val="20"/>
        </w:rPr>
        <mc:AlternateContent>
          <mc:Choice Requires="wps">
            <w:drawing>
              <wp:anchor distT="0" distB="0" distL="114300" distR="114300" simplePos="0" relativeHeight="251900928" behindDoc="0" locked="0" layoutInCell="1" allowOverlap="1" wp14:anchorId="370C9DB3" wp14:editId="7A0AAC6C">
                <wp:simplePos x="0" y="0"/>
                <wp:positionH relativeFrom="column">
                  <wp:posOffset>3409950</wp:posOffset>
                </wp:positionH>
                <wp:positionV relativeFrom="paragraph">
                  <wp:posOffset>807085</wp:posOffset>
                </wp:positionV>
                <wp:extent cx="57150" cy="768350"/>
                <wp:effectExtent l="0" t="0" r="19050" b="12700"/>
                <wp:wrapNone/>
                <wp:docPr id="282" name="直線コネクタ 282"/>
                <wp:cNvGraphicFramePr/>
                <a:graphic xmlns:a="http://schemas.openxmlformats.org/drawingml/2006/main">
                  <a:graphicData uri="http://schemas.microsoft.com/office/word/2010/wordprocessingShape">
                    <wps:wsp>
                      <wps:cNvCnPr/>
                      <wps:spPr>
                        <a:xfrm>
                          <a:off x="0" y="0"/>
                          <a:ext cx="57150" cy="76835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82" o:spid="_x0000_s1026" style="position:absolute;left:0;text-align:lef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63.55pt" to="273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" strokecolor="yellow"/>
            </w:pict>
          </mc:Fallback>
        </mc:AlternateContent>
      </w:r>
      <w:r w:rsidR="00F12597" w:rsidRPr="00E018C7">
        <w:rPr>
          <w:noProof/>
          <w:sz w:val="20"/>
          <w:szCs w:val="20"/>
        </w:rPr>
        <w:drawing>
          <wp:anchor distT="0" distB="0" distL="114300" distR="114300" simplePos="0" relativeHeight="251823104" behindDoc="0" locked="0" layoutInCell="1" allowOverlap="1" wp14:anchorId="0922DDB8" wp14:editId="19A0A487">
            <wp:simplePos x="0" y="0"/>
            <wp:positionH relativeFrom="column">
              <wp:posOffset>3329305</wp:posOffset>
            </wp:positionH>
            <wp:positionV relativeFrom="paragraph">
              <wp:posOffset>22860</wp:posOffset>
            </wp:positionV>
            <wp:extent cx="2719705" cy="1882775"/>
            <wp:effectExtent l="19050" t="19050" r="23495" b="22225"/>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709" t="20119" r="29132" b="17878"/>
                    <a:stretch/>
                  </pic:blipFill>
                  <pic:spPr bwMode="auto">
                    <a:xfrm>
                      <a:off x="0" y="0"/>
                      <a:ext cx="2719705" cy="18827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03F">
        <w:rPr>
          <w:rFonts w:hint="eastAsia"/>
          <w:sz w:val="20"/>
          <w:szCs w:val="20"/>
        </w:rPr>
        <w:t xml:space="preserve">　　</w:t>
      </w:r>
      <w:r w:rsidR="00F12597" w:rsidRPr="00421B08">
        <w:rPr>
          <w:rFonts w:hint="eastAsia"/>
          <w:sz w:val="20"/>
          <w:szCs w:val="20"/>
        </w:rPr>
        <w:t>実際の測定に使用するのは接眼ミクロメーターのみ</w:t>
      </w:r>
      <w:r w:rsidR="00F12597">
        <w:rPr>
          <w:rFonts w:hint="eastAsia"/>
          <w:sz w:val="20"/>
          <w:szCs w:val="20"/>
        </w:rPr>
        <w:t>である。対物ミクロメーターをはずして，測定するプレパラートを置く。ピントを合わせ，観察物を中央に移動する。接眼レンズを回して</w:t>
      </w:r>
      <w:r w:rsidR="00F12597" w:rsidRPr="00421B08">
        <w:rPr>
          <w:rFonts w:hint="eastAsia"/>
          <w:sz w:val="20"/>
          <w:szCs w:val="20"/>
        </w:rPr>
        <w:t>接眼ミクロメーターの</w:t>
      </w:r>
      <w:r w:rsidR="00F12597">
        <w:rPr>
          <w:rFonts w:hint="eastAsia"/>
          <w:sz w:val="20"/>
          <w:szCs w:val="20"/>
        </w:rPr>
        <w:t>目盛りを測定する方向にそろえる。目盛りを数え，観察物の大きさを求める。</w:t>
      </w:r>
    </w:p>
    <w:p w:rsidR="00F12597" w:rsidRDefault="00873B25" w:rsidP="00F12597">
      <w:pPr>
        <w:ind w:left="212" w:hangingChars="104" w:hanging="212"/>
        <w:rPr>
          <w:sz w:val="20"/>
          <w:szCs w:val="20"/>
        </w:rPr>
      </w:pPr>
      <w:r>
        <w:rPr>
          <w:rFonts w:hint="eastAsia"/>
          <w:sz w:val="20"/>
          <w:szCs w:val="20"/>
        </w:rPr>
        <w:t xml:space="preserve">　例：</w:t>
      </w:r>
      <w:r w:rsidR="00F12597">
        <w:rPr>
          <w:rFonts w:hint="eastAsia"/>
          <w:sz w:val="20"/>
          <w:szCs w:val="20"/>
        </w:rPr>
        <w:t>オオカナダモ細胞の長径</w:t>
      </w:r>
    </w:p>
    <w:p w:rsidR="00F12597" w:rsidRDefault="00F12597" w:rsidP="00F12597">
      <w:pPr>
        <w:ind w:left="212" w:hangingChars="104" w:hanging="212"/>
        <w:rPr>
          <w:sz w:val="20"/>
          <w:szCs w:val="20"/>
        </w:rPr>
      </w:pPr>
      <w:r>
        <w:rPr>
          <w:rFonts w:hint="eastAsia"/>
          <w:sz w:val="20"/>
          <w:szCs w:val="20"/>
        </w:rPr>
        <w:t xml:space="preserve">　　接眼レンズ７倍×対物レンズ40倍で測定</w:t>
      </w:r>
    </w:p>
    <w:p w:rsidR="00F12597" w:rsidRDefault="00F12597" w:rsidP="00F12597">
      <w:pPr>
        <w:ind w:left="212" w:hangingChars="104" w:hanging="212"/>
        <w:rPr>
          <w:sz w:val="20"/>
          <w:szCs w:val="20"/>
        </w:rPr>
      </w:pPr>
      <w:r>
        <w:rPr>
          <w:rFonts w:hint="eastAsia"/>
          <w:sz w:val="20"/>
          <w:szCs w:val="20"/>
        </w:rPr>
        <w:t xml:space="preserve">　　接眼ミクロメーター38目盛り×4.1</w:t>
      </w:r>
      <w:r w:rsidRPr="00CE450E">
        <w:rPr>
          <w:rFonts w:hint="eastAsia"/>
          <w:sz w:val="20"/>
          <w:szCs w:val="20"/>
        </w:rPr>
        <w:t>μm</w:t>
      </w:r>
      <w:r>
        <w:rPr>
          <w:rFonts w:hint="eastAsia"/>
          <w:sz w:val="20"/>
          <w:szCs w:val="20"/>
        </w:rPr>
        <w:t>＝155.8</w:t>
      </w:r>
      <w:r w:rsidRPr="00CE450E">
        <w:rPr>
          <w:rFonts w:hint="eastAsia"/>
          <w:sz w:val="20"/>
          <w:szCs w:val="20"/>
        </w:rPr>
        <w:t>μm</w:t>
      </w:r>
    </w:p>
    <w:p w:rsidR="00F12597" w:rsidRDefault="00F12597" w:rsidP="00F12597">
      <w:pPr>
        <w:ind w:left="212" w:hangingChars="104" w:hanging="212"/>
        <w:rPr>
          <w:sz w:val="20"/>
          <w:szCs w:val="20"/>
        </w:rPr>
      </w:pPr>
    </w:p>
    <w:p w:rsidR="00142832" w:rsidRPr="00F12597" w:rsidRDefault="00142832" w:rsidP="00F12597">
      <w:pPr>
        <w:ind w:left="306" w:hangingChars="150" w:hanging="306"/>
        <w:rPr>
          <w:sz w:val="20"/>
          <w:szCs w:val="20"/>
        </w:rPr>
      </w:pPr>
    </w:p>
    <w:sectPr w:rsidR="00142832" w:rsidRPr="00F12597" w:rsidSect="00F375DA">
      <w:footerReference w:type="default" r:id="rId33"/>
      <w:pgSz w:w="11906" w:h="16838" w:code="9"/>
      <w:pgMar w:top="1191" w:right="1134" w:bottom="1191" w:left="1134" w:header="720" w:footer="340" w:gutter="0"/>
      <w:pgNumType w:fmt="numberInDash" w:start="22"/>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D7D" w:rsidRDefault="00371D7D" w:rsidP="00CB0968">
      <w:r>
        <w:separator/>
      </w:r>
    </w:p>
  </w:endnote>
  <w:endnote w:type="continuationSeparator" w:id="0">
    <w:p w:rsidR="00371D7D" w:rsidRDefault="00371D7D"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97F" w:rsidRDefault="00E5697F">
    <w:pPr>
      <w:pStyle w:val="a7"/>
      <w:jc w:val="center"/>
    </w:pPr>
    <w:r>
      <w:fldChar w:fldCharType="begin"/>
    </w:r>
    <w:r>
      <w:instrText>PAGE   \* MERGEFORMAT</w:instrText>
    </w:r>
    <w:r>
      <w:fldChar w:fldCharType="separate"/>
    </w:r>
    <w:r w:rsidR="00080BD5" w:rsidRPr="00080BD5">
      <w:rPr>
        <w:noProof/>
        <w:lang w:val="ja-JP"/>
      </w:rPr>
      <w:t>-</w:t>
    </w:r>
    <w:r w:rsidR="00080BD5">
      <w:rPr>
        <w:noProof/>
      </w:rPr>
      <w:t xml:space="preserve"> 22 -</w:t>
    </w:r>
    <w:r>
      <w:fldChar w:fldCharType="end"/>
    </w:r>
  </w:p>
  <w:p w:rsidR="00E5697F" w:rsidRDefault="00E5697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D7D" w:rsidRDefault="00371D7D" w:rsidP="00CB0968">
      <w:r>
        <w:separator/>
      </w:r>
    </w:p>
  </w:footnote>
  <w:footnote w:type="continuationSeparator" w:id="0">
    <w:p w:rsidR="00371D7D" w:rsidRDefault="00371D7D"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203DB"/>
    <w:rsid w:val="000277DD"/>
    <w:rsid w:val="00040DE9"/>
    <w:rsid w:val="00042958"/>
    <w:rsid w:val="000447AA"/>
    <w:rsid w:val="00044A42"/>
    <w:rsid w:val="0006372C"/>
    <w:rsid w:val="00070E40"/>
    <w:rsid w:val="00080BD5"/>
    <w:rsid w:val="00093E81"/>
    <w:rsid w:val="00094DC6"/>
    <w:rsid w:val="000A38E0"/>
    <w:rsid w:val="000B5FF7"/>
    <w:rsid w:val="000B6D66"/>
    <w:rsid w:val="000D470A"/>
    <w:rsid w:val="000E22AA"/>
    <w:rsid w:val="000E6547"/>
    <w:rsid w:val="000F2DEA"/>
    <w:rsid w:val="0010120B"/>
    <w:rsid w:val="00103180"/>
    <w:rsid w:val="00106298"/>
    <w:rsid w:val="00106E1B"/>
    <w:rsid w:val="00113AF1"/>
    <w:rsid w:val="00114E49"/>
    <w:rsid w:val="0011560D"/>
    <w:rsid w:val="00123A29"/>
    <w:rsid w:val="00135EB8"/>
    <w:rsid w:val="0014260E"/>
    <w:rsid w:val="00142832"/>
    <w:rsid w:val="00151F45"/>
    <w:rsid w:val="001569C4"/>
    <w:rsid w:val="0015707F"/>
    <w:rsid w:val="00157611"/>
    <w:rsid w:val="00161125"/>
    <w:rsid w:val="00161AD5"/>
    <w:rsid w:val="00165E65"/>
    <w:rsid w:val="0017484D"/>
    <w:rsid w:val="0017610D"/>
    <w:rsid w:val="001B1105"/>
    <w:rsid w:val="001B5B38"/>
    <w:rsid w:val="001D30B4"/>
    <w:rsid w:val="001D3D73"/>
    <w:rsid w:val="001D5281"/>
    <w:rsid w:val="001E4C66"/>
    <w:rsid w:val="001E4DE6"/>
    <w:rsid w:val="001E6AF3"/>
    <w:rsid w:val="001E72CD"/>
    <w:rsid w:val="001F07ED"/>
    <w:rsid w:val="001F12FC"/>
    <w:rsid w:val="001F4D6A"/>
    <w:rsid w:val="00220D3F"/>
    <w:rsid w:val="00233E07"/>
    <w:rsid w:val="00247407"/>
    <w:rsid w:val="00250F1F"/>
    <w:rsid w:val="00252798"/>
    <w:rsid w:val="00252B00"/>
    <w:rsid w:val="002679CD"/>
    <w:rsid w:val="00270E1E"/>
    <w:rsid w:val="002753E7"/>
    <w:rsid w:val="00275E73"/>
    <w:rsid w:val="0029797A"/>
    <w:rsid w:val="002A571E"/>
    <w:rsid w:val="002C69AD"/>
    <w:rsid w:val="002D159F"/>
    <w:rsid w:val="002D5A0F"/>
    <w:rsid w:val="002E4509"/>
    <w:rsid w:val="002E687D"/>
    <w:rsid w:val="002E7657"/>
    <w:rsid w:val="0030290F"/>
    <w:rsid w:val="00302D29"/>
    <w:rsid w:val="00304593"/>
    <w:rsid w:val="00305271"/>
    <w:rsid w:val="003230D0"/>
    <w:rsid w:val="003268EB"/>
    <w:rsid w:val="0034152A"/>
    <w:rsid w:val="00344CA5"/>
    <w:rsid w:val="003453E1"/>
    <w:rsid w:val="00352920"/>
    <w:rsid w:val="003632B3"/>
    <w:rsid w:val="00371D7D"/>
    <w:rsid w:val="003851C4"/>
    <w:rsid w:val="00386C82"/>
    <w:rsid w:val="00390E33"/>
    <w:rsid w:val="0039163B"/>
    <w:rsid w:val="003956AE"/>
    <w:rsid w:val="003A6A7C"/>
    <w:rsid w:val="003B3243"/>
    <w:rsid w:val="003C0D49"/>
    <w:rsid w:val="003D4083"/>
    <w:rsid w:val="003D450D"/>
    <w:rsid w:val="003D6AA1"/>
    <w:rsid w:val="003E4D44"/>
    <w:rsid w:val="003E638B"/>
    <w:rsid w:val="003F242C"/>
    <w:rsid w:val="004277BD"/>
    <w:rsid w:val="00440A39"/>
    <w:rsid w:val="004430F8"/>
    <w:rsid w:val="00455E31"/>
    <w:rsid w:val="00461DE5"/>
    <w:rsid w:val="00486F51"/>
    <w:rsid w:val="004871F5"/>
    <w:rsid w:val="00491D61"/>
    <w:rsid w:val="004A1972"/>
    <w:rsid w:val="004B4D92"/>
    <w:rsid w:val="004C743A"/>
    <w:rsid w:val="004D26ED"/>
    <w:rsid w:val="004E3447"/>
    <w:rsid w:val="004E65BB"/>
    <w:rsid w:val="004E6A63"/>
    <w:rsid w:val="004F3265"/>
    <w:rsid w:val="00504DCD"/>
    <w:rsid w:val="00505F74"/>
    <w:rsid w:val="00532803"/>
    <w:rsid w:val="00544D6D"/>
    <w:rsid w:val="00545389"/>
    <w:rsid w:val="00555583"/>
    <w:rsid w:val="005611F9"/>
    <w:rsid w:val="005617B9"/>
    <w:rsid w:val="00563D43"/>
    <w:rsid w:val="00565F6D"/>
    <w:rsid w:val="00577401"/>
    <w:rsid w:val="00584974"/>
    <w:rsid w:val="005858C4"/>
    <w:rsid w:val="00586FEF"/>
    <w:rsid w:val="005923BE"/>
    <w:rsid w:val="005A1120"/>
    <w:rsid w:val="005B0228"/>
    <w:rsid w:val="005B2F7A"/>
    <w:rsid w:val="005B40F6"/>
    <w:rsid w:val="005B7305"/>
    <w:rsid w:val="005C4303"/>
    <w:rsid w:val="005C68F9"/>
    <w:rsid w:val="005E0503"/>
    <w:rsid w:val="005F6A85"/>
    <w:rsid w:val="006009E2"/>
    <w:rsid w:val="00601843"/>
    <w:rsid w:val="00617EDF"/>
    <w:rsid w:val="006226AB"/>
    <w:rsid w:val="00632888"/>
    <w:rsid w:val="00632CA0"/>
    <w:rsid w:val="00633DEE"/>
    <w:rsid w:val="006361EB"/>
    <w:rsid w:val="00645BD6"/>
    <w:rsid w:val="00654010"/>
    <w:rsid w:val="00657DA4"/>
    <w:rsid w:val="00670B63"/>
    <w:rsid w:val="0067306A"/>
    <w:rsid w:val="00677E63"/>
    <w:rsid w:val="00684AC3"/>
    <w:rsid w:val="00684B4D"/>
    <w:rsid w:val="00690C95"/>
    <w:rsid w:val="006A1EE6"/>
    <w:rsid w:val="006B0552"/>
    <w:rsid w:val="006D1AC4"/>
    <w:rsid w:val="006F2237"/>
    <w:rsid w:val="006F554E"/>
    <w:rsid w:val="0073683C"/>
    <w:rsid w:val="00743D2F"/>
    <w:rsid w:val="00752FF1"/>
    <w:rsid w:val="007539E1"/>
    <w:rsid w:val="00753CBA"/>
    <w:rsid w:val="00760FBF"/>
    <w:rsid w:val="007648B2"/>
    <w:rsid w:val="00770E65"/>
    <w:rsid w:val="007733E9"/>
    <w:rsid w:val="007739AF"/>
    <w:rsid w:val="00780815"/>
    <w:rsid w:val="0078624F"/>
    <w:rsid w:val="007972B9"/>
    <w:rsid w:val="007B0503"/>
    <w:rsid w:val="007B253F"/>
    <w:rsid w:val="007B3CF9"/>
    <w:rsid w:val="007C256D"/>
    <w:rsid w:val="007E694D"/>
    <w:rsid w:val="007E6F0B"/>
    <w:rsid w:val="007F4D62"/>
    <w:rsid w:val="00800904"/>
    <w:rsid w:val="008053CA"/>
    <w:rsid w:val="00820BFA"/>
    <w:rsid w:val="0082732D"/>
    <w:rsid w:val="008604D7"/>
    <w:rsid w:val="008623EA"/>
    <w:rsid w:val="00872335"/>
    <w:rsid w:val="00873B25"/>
    <w:rsid w:val="00873B9C"/>
    <w:rsid w:val="008770FF"/>
    <w:rsid w:val="008833C7"/>
    <w:rsid w:val="00883A01"/>
    <w:rsid w:val="008A08B4"/>
    <w:rsid w:val="008A24B0"/>
    <w:rsid w:val="008B1427"/>
    <w:rsid w:val="008B7FB7"/>
    <w:rsid w:val="008C0285"/>
    <w:rsid w:val="008D4442"/>
    <w:rsid w:val="008D7B5A"/>
    <w:rsid w:val="008E141E"/>
    <w:rsid w:val="008E65D0"/>
    <w:rsid w:val="008F3FF5"/>
    <w:rsid w:val="00903B6C"/>
    <w:rsid w:val="009060D0"/>
    <w:rsid w:val="00906970"/>
    <w:rsid w:val="0091587B"/>
    <w:rsid w:val="00936089"/>
    <w:rsid w:val="00936E6D"/>
    <w:rsid w:val="00942C20"/>
    <w:rsid w:val="00947FA0"/>
    <w:rsid w:val="00980FC0"/>
    <w:rsid w:val="009A726F"/>
    <w:rsid w:val="009A78ED"/>
    <w:rsid w:val="009D2C55"/>
    <w:rsid w:val="009D4856"/>
    <w:rsid w:val="00A05D9D"/>
    <w:rsid w:val="00A068E4"/>
    <w:rsid w:val="00A06DE2"/>
    <w:rsid w:val="00A11267"/>
    <w:rsid w:val="00A209BD"/>
    <w:rsid w:val="00A20CE9"/>
    <w:rsid w:val="00A21656"/>
    <w:rsid w:val="00A2317D"/>
    <w:rsid w:val="00A330C2"/>
    <w:rsid w:val="00A339B7"/>
    <w:rsid w:val="00A40CD6"/>
    <w:rsid w:val="00A54B16"/>
    <w:rsid w:val="00A64BD1"/>
    <w:rsid w:val="00A95428"/>
    <w:rsid w:val="00AA2B44"/>
    <w:rsid w:val="00AA3B21"/>
    <w:rsid w:val="00AD202A"/>
    <w:rsid w:val="00AE0660"/>
    <w:rsid w:val="00AE1D9E"/>
    <w:rsid w:val="00AE7C5E"/>
    <w:rsid w:val="00AF36D1"/>
    <w:rsid w:val="00B022A5"/>
    <w:rsid w:val="00B1150C"/>
    <w:rsid w:val="00B13D53"/>
    <w:rsid w:val="00B15B0B"/>
    <w:rsid w:val="00B21840"/>
    <w:rsid w:val="00B2725D"/>
    <w:rsid w:val="00B276A6"/>
    <w:rsid w:val="00B42AD8"/>
    <w:rsid w:val="00B465FD"/>
    <w:rsid w:val="00B5032A"/>
    <w:rsid w:val="00B602A5"/>
    <w:rsid w:val="00B632FE"/>
    <w:rsid w:val="00B73A44"/>
    <w:rsid w:val="00BC317D"/>
    <w:rsid w:val="00BC77C7"/>
    <w:rsid w:val="00BD0AE6"/>
    <w:rsid w:val="00BD3E68"/>
    <w:rsid w:val="00BD52FD"/>
    <w:rsid w:val="00BE2F1B"/>
    <w:rsid w:val="00C02B99"/>
    <w:rsid w:val="00C02EDF"/>
    <w:rsid w:val="00C066F2"/>
    <w:rsid w:val="00C133B1"/>
    <w:rsid w:val="00C1455F"/>
    <w:rsid w:val="00C2723E"/>
    <w:rsid w:val="00C27762"/>
    <w:rsid w:val="00C3003F"/>
    <w:rsid w:val="00C32994"/>
    <w:rsid w:val="00C351D6"/>
    <w:rsid w:val="00C45285"/>
    <w:rsid w:val="00C5138E"/>
    <w:rsid w:val="00C573BA"/>
    <w:rsid w:val="00C578D8"/>
    <w:rsid w:val="00C978F7"/>
    <w:rsid w:val="00CA7BCE"/>
    <w:rsid w:val="00CB062C"/>
    <w:rsid w:val="00CB0968"/>
    <w:rsid w:val="00CE2D59"/>
    <w:rsid w:val="00CF5316"/>
    <w:rsid w:val="00D0628D"/>
    <w:rsid w:val="00D31AEE"/>
    <w:rsid w:val="00D34D5E"/>
    <w:rsid w:val="00D3769D"/>
    <w:rsid w:val="00D430CA"/>
    <w:rsid w:val="00D72998"/>
    <w:rsid w:val="00D84E9F"/>
    <w:rsid w:val="00D901E7"/>
    <w:rsid w:val="00D92448"/>
    <w:rsid w:val="00DA7368"/>
    <w:rsid w:val="00DC1EF9"/>
    <w:rsid w:val="00DC7390"/>
    <w:rsid w:val="00E01BE3"/>
    <w:rsid w:val="00E1061E"/>
    <w:rsid w:val="00E251D8"/>
    <w:rsid w:val="00E30A27"/>
    <w:rsid w:val="00E32437"/>
    <w:rsid w:val="00E41E76"/>
    <w:rsid w:val="00E44CCA"/>
    <w:rsid w:val="00E5697F"/>
    <w:rsid w:val="00E64C28"/>
    <w:rsid w:val="00E67545"/>
    <w:rsid w:val="00E74054"/>
    <w:rsid w:val="00E77A60"/>
    <w:rsid w:val="00E80874"/>
    <w:rsid w:val="00E939A8"/>
    <w:rsid w:val="00E97681"/>
    <w:rsid w:val="00EB16FC"/>
    <w:rsid w:val="00EB7982"/>
    <w:rsid w:val="00EC4D59"/>
    <w:rsid w:val="00EC516F"/>
    <w:rsid w:val="00EE3BCC"/>
    <w:rsid w:val="00EF3605"/>
    <w:rsid w:val="00EF5538"/>
    <w:rsid w:val="00EF5EF7"/>
    <w:rsid w:val="00F048FC"/>
    <w:rsid w:val="00F12597"/>
    <w:rsid w:val="00F125E2"/>
    <w:rsid w:val="00F2355C"/>
    <w:rsid w:val="00F241E4"/>
    <w:rsid w:val="00F30934"/>
    <w:rsid w:val="00F33441"/>
    <w:rsid w:val="00F375DA"/>
    <w:rsid w:val="00F432DB"/>
    <w:rsid w:val="00F578A0"/>
    <w:rsid w:val="00F6080C"/>
    <w:rsid w:val="00F60DC8"/>
    <w:rsid w:val="00F60EF4"/>
    <w:rsid w:val="00F61018"/>
    <w:rsid w:val="00F6231F"/>
    <w:rsid w:val="00F6440B"/>
    <w:rsid w:val="00F65D9E"/>
    <w:rsid w:val="00F82BCD"/>
    <w:rsid w:val="00F86B58"/>
    <w:rsid w:val="00F90BDF"/>
    <w:rsid w:val="00FA68EC"/>
    <w:rsid w:val="00FB389A"/>
    <w:rsid w:val="00FC197C"/>
    <w:rsid w:val="00FC3032"/>
    <w:rsid w:val="00FC430B"/>
    <w:rsid w:val="00FD479A"/>
    <w:rsid w:val="00FD7D8F"/>
    <w:rsid w:val="00FE7FD5"/>
    <w:rsid w:val="00FF0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A69FF-3E9C-4D08-A1C5-EA1091705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Pages>
  <Words>995</Words>
  <Characters>5673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35</cp:revision>
  <cp:lastPrinted>2013-03-04T00:05:00Z</cp:lastPrinted>
  <dcterms:created xsi:type="dcterms:W3CDTF">2013-01-03T07:23:00Z</dcterms:created>
  <dcterms:modified xsi:type="dcterms:W3CDTF">2013-03-04T00:05:00Z</dcterms:modified>
</cp:coreProperties>
</file>