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F07ED" w:rsidRDefault="003420F5" w:rsidP="00E01BE3">
      <w:pPr>
        <w:ind w:left="214"/>
      </w:pPr>
      <w:r>
        <w:rPr>
          <w:noProof/>
          <w:snapToGrid/>
        </w:rPr>
        <mc:AlternateContent>
          <mc:Choice Requires="wps">
            <w:drawing>
              <wp:anchor distT="0" distB="0" distL="114300" distR="114300" simplePos="0" relativeHeight="251649024" behindDoc="0" locked="0" layoutInCell="1" allowOverlap="1">
                <wp:simplePos x="0" y="0"/>
                <wp:positionH relativeFrom="column">
                  <wp:posOffset>10795</wp:posOffset>
                </wp:positionH>
                <wp:positionV relativeFrom="paragraph">
                  <wp:posOffset>635</wp:posOffset>
                </wp:positionV>
                <wp:extent cx="720090" cy="720090"/>
                <wp:effectExtent l="19050" t="19050" r="41910" b="41910"/>
                <wp:wrapNone/>
                <wp:docPr id="39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B35A7" w:rsidRPr="00BD52FD" w:rsidRDefault="00BB35A7" w:rsidP="00BD52FD">
                            <w:pPr>
                              <w:jc w:val="center"/>
                              <w:rPr>
                                <w:sz w:val="72"/>
                                <w:szCs w:val="72"/>
                              </w:rPr>
                            </w:pPr>
                            <w:r>
                              <w:rPr>
                                <w:rFonts w:hint="eastAsia"/>
                                <w:sz w:val="72"/>
                                <w:szCs w:val="72"/>
                              </w:rPr>
                              <w:t>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85pt;margin-top:.05pt;width:56.7pt;height:5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" strokecolor="#4f81bd" strokeweight="5pt">
                <v:stroke linestyle="thickThin"/>
                <v:shadow color="#868686"/>
                <v:textbox inset="5.85pt,.7pt,5.85pt,.7pt">
                  <w:txbxContent>
                    <w:p w:rsidR="00BB35A7" w:rsidRPr="00BD52FD" w:rsidRDefault="00BB35A7" w:rsidP="00BD52FD">
                      <w:pPr>
                        <w:jc w:val="center"/>
                        <w:rPr>
                          <w:sz w:val="72"/>
                          <w:szCs w:val="72"/>
                        </w:rPr>
                      </w:pPr>
                      <w:r>
                        <w:rPr>
                          <w:rFonts w:hint="eastAsia"/>
                          <w:sz w:val="72"/>
                          <w:szCs w:val="72"/>
                        </w:rPr>
                        <w:t>20</w:t>
                      </w:r>
                    </w:p>
                  </w:txbxContent>
                </v:textbox>
              </v:rect>
            </w:pict>
          </mc:Fallback>
        </mc:AlternateContent>
      </w:r>
      <w:r>
        <w:rPr>
          <w:noProof/>
          <w:snapToGrid/>
        </w:rPr>
        <mc:AlternateContent>
          <mc:Choice Requires="wps">
            <w:drawing>
              <wp:anchor distT="0" distB="0" distL="114300" distR="114300" simplePos="0" relativeHeight="251609088" behindDoc="1" locked="0" layoutInCell="1" allowOverlap="1">
                <wp:simplePos x="0" y="0"/>
                <wp:positionH relativeFrom="column">
                  <wp:posOffset>737870</wp:posOffset>
                </wp:positionH>
                <wp:positionV relativeFrom="paragraph">
                  <wp:posOffset>635</wp:posOffset>
                </wp:positionV>
                <wp:extent cx="5400040" cy="720090"/>
                <wp:effectExtent l="0" t="0" r="10160" b="22860"/>
                <wp:wrapNone/>
                <wp:docPr id="394"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20090"/>
                        </a:xfrm>
                        <a:prstGeom prst="roundRect">
                          <a:avLst/>
                        </a:prstGeom>
                        <a:solidFill>
                          <a:srgbClr val="4F81BD"/>
                        </a:solidFill>
                        <a:ln w="25400" cap="flat" cmpd="sng" algn="ctr">
                          <a:solidFill>
                            <a:srgbClr val="4F81BD">
                              <a:shade val="50000"/>
                            </a:srgbClr>
                          </a:solidFill>
                          <a:prstDash val="solid"/>
                        </a:ln>
                        <a:effectLst/>
                      </wps:spPr>
                      <wps:txbx>
                        <w:txbxContent>
                          <w:p w:rsidR="00BB35A7" w:rsidRPr="00042958" w:rsidRDefault="00BB35A7"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40"/>
                                <w:szCs w:val="40"/>
                              </w:rPr>
                              <w:t>アサリの水質浄化作用</w:t>
                            </w:r>
                            <w:r w:rsidRPr="00563D43">
                              <w:rPr>
                                <w:rFonts w:ascii="ＭＳ ゴシック" w:eastAsia="ＭＳ ゴシック" w:hAnsi="ＭＳ ゴシック" w:hint="eastAsia"/>
                                <w:color w:val="FFFFFF"/>
                                <w:sz w:val="40"/>
                                <w:szCs w:val="40"/>
                              </w:rPr>
                              <w:t>（</w:t>
                            </w:r>
                            <w:r>
                              <w:rPr>
                                <w:rFonts w:ascii="ＭＳ ゴシック" w:eastAsia="ＭＳ ゴシック" w:hAnsi="ＭＳ ゴシック" w:hint="eastAsia"/>
                                <w:color w:val="FFFFFF"/>
                                <w:sz w:val="40"/>
                                <w:szCs w:val="40"/>
                              </w:rPr>
                              <w:t>アサリ</w:t>
                            </w:r>
                            <w:r w:rsidRPr="00563D43">
                              <w:rPr>
                                <w:rFonts w:ascii="ＭＳ ゴシック" w:eastAsia="ＭＳ ゴシック" w:hAnsi="ＭＳ ゴシック" w:hint="eastAsia"/>
                                <w:color w:val="FFFFFF"/>
                                <w:sz w:val="40"/>
                                <w:szCs w:val="40"/>
                              </w:rPr>
                              <w:t>）</w:t>
                            </w:r>
                          </w:p>
                          <w:p w:rsidR="00BB35A7" w:rsidRDefault="00BB35A7" w:rsidP="001F07ED">
                            <w:pPr>
                              <w:ind w:left="214" w:hanging="21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style="position:absolute;left:0;text-align:left;margin-left:58.1pt;margin-top:.05pt;width:425.2pt;height:5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" fillcolor="#4f81bd" strokecolor="#385d8a" strokeweight="2pt">
                <v:path arrowok="t"/>
                <v:textbox>
                  <w:txbxContent>
                    <w:p w:rsidR="00BB35A7" w:rsidRPr="00042958" w:rsidRDefault="00BB35A7"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40"/>
                          <w:szCs w:val="40"/>
                        </w:rPr>
                        <w:t>アサリの水質浄化作用</w:t>
                      </w:r>
                      <w:r w:rsidRPr="00563D43">
                        <w:rPr>
                          <w:rFonts w:ascii="ＭＳ ゴシック" w:eastAsia="ＭＳ ゴシック" w:hAnsi="ＭＳ ゴシック" w:hint="eastAsia"/>
                          <w:color w:val="FFFFFF"/>
                          <w:sz w:val="40"/>
                          <w:szCs w:val="40"/>
                        </w:rPr>
                        <w:t>（</w:t>
                      </w:r>
                      <w:r>
                        <w:rPr>
                          <w:rFonts w:ascii="ＭＳ ゴシック" w:eastAsia="ＭＳ ゴシック" w:hAnsi="ＭＳ ゴシック" w:hint="eastAsia"/>
                          <w:color w:val="FFFFFF"/>
                          <w:sz w:val="40"/>
                          <w:szCs w:val="40"/>
                        </w:rPr>
                        <w:t>アサリ</w:t>
                      </w:r>
                      <w:r w:rsidRPr="00563D43">
                        <w:rPr>
                          <w:rFonts w:ascii="ＭＳ ゴシック" w:eastAsia="ＭＳ ゴシック" w:hAnsi="ＭＳ ゴシック" w:hint="eastAsia"/>
                          <w:color w:val="FFFFFF"/>
                          <w:sz w:val="40"/>
                          <w:szCs w:val="40"/>
                        </w:rPr>
                        <w:t>）</w:t>
                      </w:r>
                    </w:p>
                    <w:p w:rsidR="00BB35A7" w:rsidRDefault="00BB35A7" w:rsidP="001F07ED">
                      <w:pPr>
                        <w:ind w:left="214" w:hanging="214"/>
                      </w:pPr>
                    </w:p>
                  </w:txbxContent>
                </v:textbox>
              </v:roundrect>
            </w:pict>
          </mc:Fallback>
        </mc:AlternateContent>
      </w:r>
    </w:p>
    <w:p w:rsidR="001F07ED" w:rsidRDefault="001F07ED" w:rsidP="00E01BE3">
      <w:pPr>
        <w:ind w:left="214"/>
      </w:pPr>
    </w:p>
    <w:p w:rsidR="00FC3032" w:rsidRDefault="00FC3032" w:rsidP="00E01BE3">
      <w:pPr>
        <w:ind w:left="214"/>
      </w:pPr>
    </w:p>
    <w:p w:rsidR="001F07ED" w:rsidRDefault="001F07ED" w:rsidP="00E01BE3">
      <w:pPr>
        <w:ind w:left="21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161125" w:rsidRPr="00042958" w:rsidTr="00042958">
        <w:tc>
          <w:tcPr>
            <w:tcW w:w="1927"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難易度</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可能時期</w:t>
            </w:r>
          </w:p>
        </w:tc>
        <w:tc>
          <w:tcPr>
            <w:tcW w:w="1928" w:type="dxa"/>
            <w:shd w:val="clear" w:color="auto" w:fill="auto"/>
            <w:vAlign w:val="center"/>
          </w:tcPr>
          <w:p w:rsidR="00FC3032" w:rsidRPr="00042958" w:rsidRDefault="000B5FF7" w:rsidP="000B5FF7">
            <w:pPr>
              <w:jc w:val="center"/>
              <w:rPr>
                <w:sz w:val="24"/>
                <w:szCs w:val="24"/>
              </w:rPr>
            </w:pPr>
            <w:r>
              <w:rPr>
                <w:rFonts w:hint="eastAsia"/>
                <w:sz w:val="24"/>
                <w:szCs w:val="24"/>
              </w:rPr>
              <w:t>教材</w:t>
            </w:r>
            <w:r w:rsidR="00FC3032" w:rsidRPr="00042958">
              <w:rPr>
                <w:rFonts w:hint="eastAsia"/>
                <w:sz w:val="24"/>
                <w:szCs w:val="24"/>
              </w:rPr>
              <w:t>の</w:t>
            </w:r>
            <w:r>
              <w:rPr>
                <w:rFonts w:hint="eastAsia"/>
                <w:sz w:val="24"/>
                <w:szCs w:val="24"/>
              </w:rPr>
              <w:t>入手</w:t>
            </w:r>
            <w:r w:rsidR="00FC3032" w:rsidRPr="00042958">
              <w:rPr>
                <w:rFonts w:hint="eastAsia"/>
                <w:sz w:val="24"/>
                <w:szCs w:val="24"/>
              </w:rPr>
              <w:t>日数</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準備時間</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実施時間</w:t>
            </w:r>
          </w:p>
        </w:tc>
      </w:tr>
      <w:tr w:rsidR="00161125" w:rsidRPr="00042958" w:rsidTr="00042958">
        <w:tc>
          <w:tcPr>
            <w:tcW w:w="1927" w:type="dxa"/>
            <w:shd w:val="clear" w:color="auto" w:fill="auto"/>
            <w:vAlign w:val="center"/>
          </w:tcPr>
          <w:p w:rsidR="00FC3032" w:rsidRPr="00042958" w:rsidRDefault="00563D43" w:rsidP="00563D43">
            <w:pPr>
              <w:jc w:val="center"/>
              <w:rPr>
                <w:sz w:val="36"/>
                <w:szCs w:val="36"/>
              </w:rPr>
            </w:pPr>
            <w:r>
              <w:rPr>
                <w:rFonts w:hint="eastAsia"/>
                <w:sz w:val="36"/>
                <w:szCs w:val="36"/>
              </w:rPr>
              <w:t>★</w:t>
            </w:r>
            <w:r w:rsidR="004D7C34" w:rsidRPr="004D7C34">
              <w:rPr>
                <w:rFonts w:hint="eastAsia"/>
                <w:color w:val="808080" w:themeColor="background1" w:themeShade="80"/>
                <w:sz w:val="36"/>
                <w:szCs w:val="36"/>
              </w:rPr>
              <w:t>☆☆</w:t>
            </w:r>
          </w:p>
        </w:tc>
        <w:tc>
          <w:tcPr>
            <w:tcW w:w="1928" w:type="dxa"/>
            <w:shd w:val="clear" w:color="auto" w:fill="auto"/>
            <w:vAlign w:val="center"/>
          </w:tcPr>
          <w:p w:rsidR="00FC3032" w:rsidRPr="00042958" w:rsidRDefault="001B4984" w:rsidP="00042958">
            <w:pPr>
              <w:jc w:val="center"/>
              <w:rPr>
                <w:sz w:val="36"/>
                <w:szCs w:val="36"/>
              </w:rPr>
            </w:pPr>
            <w:r>
              <w:rPr>
                <w:rFonts w:hint="eastAsia"/>
                <w:sz w:val="36"/>
                <w:szCs w:val="36"/>
              </w:rPr>
              <w:t>一</w:t>
            </w:r>
            <w:r w:rsidR="00FC3032" w:rsidRPr="00042958">
              <w:rPr>
                <w:rFonts w:hint="eastAsia"/>
                <w:sz w:val="36"/>
                <w:szCs w:val="36"/>
              </w:rPr>
              <w:t>年中</w:t>
            </w:r>
          </w:p>
        </w:tc>
        <w:tc>
          <w:tcPr>
            <w:tcW w:w="1928" w:type="dxa"/>
            <w:shd w:val="clear" w:color="auto" w:fill="auto"/>
            <w:vAlign w:val="center"/>
          </w:tcPr>
          <w:p w:rsidR="00FC3032" w:rsidRPr="00042958" w:rsidRDefault="006F2237" w:rsidP="00115B81">
            <w:pPr>
              <w:jc w:val="center"/>
              <w:rPr>
                <w:sz w:val="36"/>
                <w:szCs w:val="36"/>
              </w:rPr>
            </w:pPr>
            <w:r>
              <w:rPr>
                <w:rFonts w:hint="eastAsia"/>
                <w:sz w:val="36"/>
                <w:szCs w:val="36"/>
              </w:rPr>
              <w:t>１</w:t>
            </w:r>
            <w:r w:rsidR="00115B81">
              <w:rPr>
                <w:rFonts w:hint="eastAsia"/>
                <w:sz w:val="36"/>
                <w:szCs w:val="36"/>
              </w:rPr>
              <w:t>日</w:t>
            </w:r>
          </w:p>
        </w:tc>
        <w:tc>
          <w:tcPr>
            <w:tcW w:w="1928" w:type="dxa"/>
            <w:shd w:val="clear" w:color="auto" w:fill="auto"/>
            <w:vAlign w:val="center"/>
          </w:tcPr>
          <w:p w:rsidR="00115B81" w:rsidRDefault="00115B81" w:rsidP="00042958">
            <w:pPr>
              <w:jc w:val="center"/>
              <w:rPr>
                <w:sz w:val="36"/>
                <w:szCs w:val="36"/>
              </w:rPr>
            </w:pPr>
            <w:r>
              <w:rPr>
                <w:rFonts w:hint="eastAsia"/>
                <w:sz w:val="36"/>
                <w:szCs w:val="36"/>
              </w:rPr>
              <w:t>１日</w:t>
            </w:r>
          </w:p>
          <w:p w:rsidR="00FC3032" w:rsidRPr="00115B81" w:rsidRDefault="00115B81" w:rsidP="00042958">
            <w:pPr>
              <w:jc w:val="center"/>
              <w:rPr>
                <w:sz w:val="28"/>
                <w:szCs w:val="28"/>
              </w:rPr>
            </w:pPr>
            <w:r w:rsidRPr="00115B81">
              <w:rPr>
                <w:rFonts w:hint="eastAsia"/>
                <w:sz w:val="28"/>
                <w:szCs w:val="28"/>
              </w:rPr>
              <w:t>（１時間毎）</w:t>
            </w:r>
          </w:p>
        </w:tc>
        <w:tc>
          <w:tcPr>
            <w:tcW w:w="1928" w:type="dxa"/>
            <w:shd w:val="clear" w:color="auto" w:fill="auto"/>
            <w:vAlign w:val="center"/>
          </w:tcPr>
          <w:p w:rsidR="00FC3032" w:rsidRPr="00042958" w:rsidRDefault="00115B81" w:rsidP="00042958">
            <w:pPr>
              <w:jc w:val="center"/>
              <w:rPr>
                <w:sz w:val="36"/>
                <w:szCs w:val="36"/>
              </w:rPr>
            </w:pPr>
            <w:r>
              <w:rPr>
                <w:rFonts w:hint="eastAsia"/>
                <w:sz w:val="36"/>
                <w:szCs w:val="36"/>
              </w:rPr>
              <w:t>演示1</w:t>
            </w:r>
            <w:r w:rsidR="00FC3032" w:rsidRPr="00042958">
              <w:rPr>
                <w:rFonts w:hint="eastAsia"/>
                <w:sz w:val="36"/>
                <w:szCs w:val="36"/>
              </w:rPr>
              <w:t>0分</w:t>
            </w:r>
          </w:p>
        </w:tc>
      </w:tr>
    </w:tbl>
    <w:p w:rsidR="001F12FC" w:rsidRPr="00093E81" w:rsidRDefault="003420F5" w:rsidP="000447AA">
      <w:pPr>
        <w:rPr>
          <w:sz w:val="32"/>
          <w:szCs w:val="32"/>
        </w:rPr>
      </w:pPr>
      <w:r>
        <w:rPr>
          <w:noProof/>
          <w:snapToGrid/>
        </w:rPr>
        <mc:AlternateContent>
          <mc:Choice Requires="wps">
            <w:drawing>
              <wp:anchor distT="0" distB="0" distL="114300" distR="114300" simplePos="0" relativeHeight="251672576" behindDoc="1" locked="0" layoutInCell="1" allowOverlap="1">
                <wp:simplePos x="0" y="0"/>
                <wp:positionH relativeFrom="margin">
                  <wp:align>center</wp:align>
                </wp:positionH>
                <wp:positionV relativeFrom="paragraph">
                  <wp:posOffset>78740</wp:posOffset>
                </wp:positionV>
                <wp:extent cx="6134100" cy="321310"/>
                <wp:effectExtent l="0" t="0" r="19050" b="21590"/>
                <wp:wrapNone/>
                <wp:docPr id="39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left:0;text-align:left;margin-left:0;margin-top:6.2pt;width:483pt;height:25.3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" fillcolor="#d99594" strokecolor="#e5b8b7">
                <v:textbox inset="5.85pt,.7pt,5.85pt,.7pt"/>
                <w10:wrap anchorx="margin"/>
              </v:rect>
            </w:pict>
          </mc:Fallback>
        </mc:AlternateContent>
      </w:r>
      <w:r w:rsidR="00FE45A4">
        <w:rPr>
          <w:rFonts w:ascii="ＭＳ ゴシック" w:eastAsia="ＭＳ ゴシック" w:hAnsi="ＭＳ ゴシック" w:hint="eastAsia"/>
          <w:sz w:val="32"/>
          <w:szCs w:val="32"/>
        </w:rPr>
        <w:t xml:space="preserve">　</w:t>
      </w:r>
      <w:r w:rsidR="00042958" w:rsidRPr="00093E81">
        <w:rPr>
          <w:rFonts w:ascii="ＭＳ ゴシック" w:eastAsia="ＭＳ ゴシック" w:hAnsi="ＭＳ ゴシック" w:hint="eastAsia"/>
          <w:sz w:val="32"/>
          <w:szCs w:val="32"/>
        </w:rPr>
        <w:t>目的と内容</w:t>
      </w:r>
    </w:p>
    <w:p w:rsidR="001F07ED" w:rsidRDefault="003420F5" w:rsidP="00E01BE3">
      <w:pPr>
        <w:ind w:left="214"/>
      </w:pPr>
      <w:r>
        <w:rPr>
          <w:noProof/>
          <w:snapToGrid/>
        </w:rPr>
        <mc:AlternateContent>
          <mc:Choice Requires="wps">
            <w:drawing>
              <wp:anchor distT="0" distB="0" distL="114300" distR="114300" simplePos="0" relativeHeight="251610112" behindDoc="1" locked="0" layoutInCell="1" allowOverlap="1">
                <wp:simplePos x="0" y="0"/>
                <wp:positionH relativeFrom="column">
                  <wp:posOffset>-6350</wp:posOffset>
                </wp:positionH>
                <wp:positionV relativeFrom="paragraph">
                  <wp:posOffset>46990</wp:posOffset>
                </wp:positionV>
                <wp:extent cx="6151245" cy="558165"/>
                <wp:effectExtent l="0" t="0" r="20955" b="13335"/>
                <wp:wrapNone/>
                <wp:docPr id="39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245" cy="558165"/>
                        </a:xfrm>
                        <a:prstGeom prst="rect">
                          <a:avLst/>
                        </a:prstGeom>
                        <a:solidFill>
                          <a:sysClr val="window" lastClr="FFFFFF"/>
                        </a:solidFill>
                        <a:ln w="25400" cap="flat" cmpd="sng" algn="ctr">
                          <a:solidFill>
                            <a:srgbClr val="C0504D"/>
                          </a:solidFill>
                          <a:prstDash val="solid"/>
                        </a:ln>
                        <a:effectLst/>
                      </wps:spPr>
                      <wps:txbx>
                        <w:txbxContent>
                          <w:p w:rsidR="00BB35A7" w:rsidRPr="0039163B" w:rsidRDefault="00BB35A7"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Pr>
                                <w:rFonts w:ascii="ＭＳ ゴシック" w:eastAsia="ＭＳ ゴシック" w:hAnsi="ＭＳ ゴシック" w:hint="eastAsia"/>
                              </w:rPr>
                              <w:t>アサリ</w:t>
                            </w:r>
                            <w:r w:rsidRPr="00DC0B9F">
                              <w:rPr>
                                <w:rFonts w:ascii="ＭＳ ゴシック" w:eastAsia="ＭＳ ゴシック" w:hAnsi="ＭＳ ゴシック" w:hint="eastAsia"/>
                              </w:rPr>
                              <w:t>を用いて，</w:t>
                            </w:r>
                            <w:r>
                              <w:rPr>
                                <w:rFonts w:ascii="ＭＳ ゴシック" w:eastAsia="ＭＳ ゴシック" w:hAnsi="ＭＳ ゴシック" w:hint="eastAsia"/>
                              </w:rPr>
                              <w:t>干潟に生息する二枚貝などが</w:t>
                            </w:r>
                            <w:r w:rsidR="00726248">
                              <w:rPr>
                                <w:rFonts w:ascii="ＭＳ ゴシック" w:eastAsia="ＭＳ ゴシック" w:hAnsi="ＭＳ ゴシック" w:hint="eastAsia"/>
                              </w:rPr>
                              <w:t>干潟に</w:t>
                            </w:r>
                            <w:r>
                              <w:rPr>
                                <w:rFonts w:ascii="ＭＳ ゴシック" w:eastAsia="ＭＳ ゴシック" w:hAnsi="ＭＳ ゴシック" w:hint="eastAsia"/>
                              </w:rPr>
                              <w:t>流れ込む有機物</w:t>
                            </w:r>
                            <w:r w:rsidR="00726248">
                              <w:rPr>
                                <w:rFonts w:ascii="ＭＳ ゴシック" w:eastAsia="ＭＳ ゴシック" w:hAnsi="ＭＳ ゴシック" w:hint="eastAsia"/>
                              </w:rPr>
                              <w:t>など</w:t>
                            </w:r>
                            <w:r>
                              <w:rPr>
                                <w:rFonts w:ascii="ＭＳ ゴシック" w:eastAsia="ＭＳ ゴシック" w:hAnsi="ＭＳ ゴシック" w:hint="eastAsia"/>
                              </w:rPr>
                              <w:t>を体内に取り入れて，水を浄化しているこ</w:t>
                            </w:r>
                            <w:r w:rsidRPr="00DC0B9F">
                              <w:rPr>
                                <w:rFonts w:ascii="ＭＳ ゴシック" w:eastAsia="ＭＳ ゴシック" w:hAnsi="ＭＳ ゴシック" w:hint="eastAsia"/>
                              </w:rPr>
                              <w:t>とを理解する。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 o:spid="_x0000_s1028" style="position:absolute;left:0;text-align:left;margin-left:-.5pt;margin-top:3.7pt;width:484.35pt;height:43.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" fillcolor="window" strokecolor="#c0504d" strokeweight="2pt">
                <v:path arrowok="t"/>
                <v:textbox>
                  <w:txbxContent>
                    <w:p w:rsidR="00BB35A7" w:rsidRPr="0039163B" w:rsidRDefault="00BB35A7"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Pr>
                          <w:rFonts w:ascii="ＭＳ ゴシック" w:eastAsia="ＭＳ ゴシック" w:hAnsi="ＭＳ ゴシック" w:hint="eastAsia"/>
                        </w:rPr>
                        <w:t>アサリ</w:t>
                      </w:r>
                      <w:r w:rsidRPr="00DC0B9F">
                        <w:rPr>
                          <w:rFonts w:ascii="ＭＳ ゴシック" w:eastAsia="ＭＳ ゴシック" w:hAnsi="ＭＳ ゴシック" w:hint="eastAsia"/>
                        </w:rPr>
                        <w:t>を用いて，</w:t>
                      </w:r>
                      <w:r>
                        <w:rPr>
                          <w:rFonts w:ascii="ＭＳ ゴシック" w:eastAsia="ＭＳ ゴシック" w:hAnsi="ＭＳ ゴシック" w:hint="eastAsia"/>
                        </w:rPr>
                        <w:t>干潟に生息する二枚貝などが</w:t>
                      </w:r>
                      <w:r w:rsidR="00726248">
                        <w:rPr>
                          <w:rFonts w:ascii="ＭＳ ゴシック" w:eastAsia="ＭＳ ゴシック" w:hAnsi="ＭＳ ゴシック" w:hint="eastAsia"/>
                        </w:rPr>
                        <w:t>干潟に</w:t>
                      </w:r>
                      <w:r>
                        <w:rPr>
                          <w:rFonts w:ascii="ＭＳ ゴシック" w:eastAsia="ＭＳ ゴシック" w:hAnsi="ＭＳ ゴシック" w:hint="eastAsia"/>
                        </w:rPr>
                        <w:t>流れ込む有機物</w:t>
                      </w:r>
                      <w:r w:rsidR="00726248">
                        <w:rPr>
                          <w:rFonts w:ascii="ＭＳ ゴシック" w:eastAsia="ＭＳ ゴシック" w:hAnsi="ＭＳ ゴシック" w:hint="eastAsia"/>
                        </w:rPr>
                        <w:t>など</w:t>
                      </w:r>
                      <w:r>
                        <w:rPr>
                          <w:rFonts w:ascii="ＭＳ ゴシック" w:eastAsia="ＭＳ ゴシック" w:hAnsi="ＭＳ ゴシック" w:hint="eastAsia"/>
                        </w:rPr>
                        <w:t>を体内に取り入れて，水を浄化しているこ</w:t>
                      </w:r>
                      <w:r w:rsidRPr="00DC0B9F">
                        <w:rPr>
                          <w:rFonts w:ascii="ＭＳ ゴシック" w:eastAsia="ＭＳ ゴシック" w:hAnsi="ＭＳ ゴシック" w:hint="eastAsia"/>
                        </w:rPr>
                        <w:t>とを理解する。</w:t>
                      </w:r>
                    </w:p>
                  </w:txbxContent>
                </v:textbox>
              </v:rect>
            </w:pict>
          </mc:Fallback>
        </mc:AlternateContent>
      </w:r>
    </w:p>
    <w:p w:rsidR="001F07ED" w:rsidRDefault="001F07ED" w:rsidP="00455E31">
      <w:pPr>
        <w:ind w:left="142" w:firstLineChars="33" w:firstLine="71"/>
      </w:pPr>
    </w:p>
    <w:p w:rsidR="00601843" w:rsidRDefault="00601843" w:rsidP="00455E31">
      <w:pPr>
        <w:ind w:left="142" w:firstLineChars="33" w:firstLine="71"/>
      </w:pPr>
    </w:p>
    <w:p w:rsidR="00601843" w:rsidRDefault="003420F5" w:rsidP="00455E31">
      <w:pPr>
        <w:ind w:left="142" w:firstLineChars="33" w:firstLine="71"/>
      </w:pPr>
      <w:r>
        <w:rPr>
          <w:noProof/>
          <w:snapToGrid/>
        </w:rPr>
        <mc:AlternateContent>
          <mc:Choice Requires="wps">
            <w:drawing>
              <wp:anchor distT="0" distB="0" distL="114300" distR="114300" simplePos="0" relativeHeight="251611136" behindDoc="0" locked="0" layoutInCell="1" allowOverlap="1">
                <wp:simplePos x="0" y="0"/>
                <wp:positionH relativeFrom="column">
                  <wp:posOffset>40005</wp:posOffset>
                </wp:positionH>
                <wp:positionV relativeFrom="paragraph">
                  <wp:posOffset>12700</wp:posOffset>
                </wp:positionV>
                <wp:extent cx="6073140" cy="1484630"/>
                <wp:effectExtent l="0" t="0" r="22860" b="20320"/>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1484630"/>
                        </a:xfrm>
                        <a:prstGeom prst="rect">
                          <a:avLst/>
                        </a:prstGeom>
                        <a:solidFill>
                          <a:srgbClr val="FFFFFF"/>
                        </a:solidFill>
                        <a:ln w="9525">
                          <a:solidFill>
                            <a:srgbClr val="000000"/>
                          </a:solidFill>
                          <a:miter lim="800000"/>
                          <a:headEnd/>
                          <a:tailEnd/>
                        </a:ln>
                      </wps:spPr>
                      <wps:txbx>
                        <w:txbxContent>
                          <w:p w:rsidR="00BB35A7" w:rsidRPr="00910944" w:rsidRDefault="00BB35A7" w:rsidP="00DC0B9F">
                            <w:pPr>
                              <w:rPr>
                                <w:sz w:val="20"/>
                                <w:szCs w:val="20"/>
                              </w:rPr>
                            </w:pPr>
                            <w:r w:rsidRPr="00910944">
                              <w:rPr>
                                <w:rFonts w:hint="eastAsia"/>
                                <w:sz w:val="20"/>
                                <w:szCs w:val="20"/>
                              </w:rPr>
                              <w:t xml:space="preserve">　生徒達は，</w:t>
                            </w:r>
                            <w:r>
                              <w:rPr>
                                <w:rFonts w:hint="eastAsia"/>
                                <w:sz w:val="20"/>
                                <w:szCs w:val="20"/>
                              </w:rPr>
                              <w:t>中学校でマツの気孔の観察，水生生物の調査など自然環境の調査方法に触れている。これは時間の経過とともに水が浄化されていく様子から，生態系にある自然浄化のはたらきや，生態系のバランスを保つしくみをもつものの一つである干潟の保全の重要性を考えさせられる観察である。</w:t>
                            </w:r>
                          </w:p>
                          <w:p w:rsidR="00BB35A7" w:rsidRPr="000F5ABF" w:rsidRDefault="00BB35A7" w:rsidP="00DC0B9F">
                            <w:r w:rsidRPr="00910944">
                              <w:rPr>
                                <w:rFonts w:hint="eastAsia"/>
                                <w:sz w:val="20"/>
                                <w:szCs w:val="20"/>
                              </w:rPr>
                              <w:t xml:space="preserve">　</w:t>
                            </w:r>
                            <w:r>
                              <w:rPr>
                                <w:rFonts w:hint="eastAsia"/>
                                <w:sz w:val="20"/>
                                <w:szCs w:val="20"/>
                              </w:rPr>
                              <w:t>観察は難しくないが，１時間毎など定期的にデジタルカメラで記録する必要があるため，授業での生徒実験は行いにくい。しかし，調査の方法や水が浄化されていく様子は触れさせたい内容である</w:t>
                            </w:r>
                            <w:r w:rsidRPr="00910944">
                              <w:rPr>
                                <w:rFonts w:hint="eastAsia"/>
                                <w:sz w:val="20"/>
                                <w:szCs w:val="20"/>
                              </w:rPr>
                              <w:t>。</w:t>
                            </w:r>
                            <w:r>
                              <w:rPr>
                                <w:rFonts w:hint="eastAsia"/>
                                <w:sz w:val="20"/>
                                <w:szCs w:val="20"/>
                              </w:rPr>
                              <w:t>教員による演示を前提に作成したが，長期休業中などに生徒に行わせてもよい。</w:t>
                            </w:r>
                          </w:p>
                          <w:p w:rsidR="00BB35A7" w:rsidRPr="00DC0B9F" w:rsidRDefault="00BB35A7" w:rsidP="001F07E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3.15pt;margin-top:1pt;width:478.2pt;height:116.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">
                <v:textbox>
                  <w:txbxContent>
                    <w:p w:rsidR="00BB35A7" w:rsidRPr="00910944" w:rsidRDefault="00BB35A7" w:rsidP="00DC0B9F">
                      <w:pPr>
                        <w:rPr>
                          <w:sz w:val="20"/>
                          <w:szCs w:val="20"/>
                        </w:rPr>
                      </w:pPr>
                      <w:r w:rsidRPr="00910944">
                        <w:rPr>
                          <w:rFonts w:hint="eastAsia"/>
                          <w:sz w:val="20"/>
                          <w:szCs w:val="20"/>
                        </w:rPr>
                        <w:t xml:space="preserve">　生徒達は，</w:t>
                      </w:r>
                      <w:r>
                        <w:rPr>
                          <w:rFonts w:hint="eastAsia"/>
                          <w:sz w:val="20"/>
                          <w:szCs w:val="20"/>
                        </w:rPr>
                        <w:t>中学校でマツの気孔の観察，水生生物の調査など自然環境の調査方法に触れている。これは時間の経過とともに水が浄化されていく様子から，生態系にある自然浄化のはたらきや，生態系のバランスを保つしくみをもつものの一つである干潟の保全の重要性を考えさせられる観察である。</w:t>
                      </w:r>
                    </w:p>
                    <w:p w:rsidR="00BB35A7" w:rsidRPr="000F5ABF" w:rsidRDefault="00BB35A7" w:rsidP="00DC0B9F">
                      <w:r w:rsidRPr="00910944">
                        <w:rPr>
                          <w:rFonts w:hint="eastAsia"/>
                          <w:sz w:val="20"/>
                          <w:szCs w:val="20"/>
                        </w:rPr>
                        <w:t xml:space="preserve">　</w:t>
                      </w:r>
                      <w:r>
                        <w:rPr>
                          <w:rFonts w:hint="eastAsia"/>
                          <w:sz w:val="20"/>
                          <w:szCs w:val="20"/>
                        </w:rPr>
                        <w:t>観察は難しくないが，１時間毎など定期的にデジタルカメラで記録する必要があるため，授業での生徒実験は行いにくい。しかし，調査の方法や水が浄化されていく様子は触れさせたい内容である</w:t>
                      </w:r>
                      <w:r w:rsidRPr="00910944">
                        <w:rPr>
                          <w:rFonts w:hint="eastAsia"/>
                          <w:sz w:val="20"/>
                          <w:szCs w:val="20"/>
                        </w:rPr>
                        <w:t>。</w:t>
                      </w:r>
                      <w:r>
                        <w:rPr>
                          <w:rFonts w:hint="eastAsia"/>
                          <w:sz w:val="20"/>
                          <w:szCs w:val="20"/>
                        </w:rPr>
                        <w:t>教員による演示を前提に作成したが，長期休業中などに生徒に行わせてもよい。</w:t>
                      </w:r>
                    </w:p>
                    <w:p w:rsidR="00BB35A7" w:rsidRPr="00DC0B9F" w:rsidRDefault="00BB35A7" w:rsidP="001F07ED"/>
                  </w:txbxContent>
                </v:textbox>
              </v:shape>
            </w:pict>
          </mc:Fallback>
        </mc:AlternateContent>
      </w:r>
    </w:p>
    <w:p w:rsidR="00601843" w:rsidRDefault="00601843" w:rsidP="00455E31">
      <w:pPr>
        <w:ind w:left="142" w:firstLineChars="33" w:firstLine="71"/>
      </w:pPr>
    </w:p>
    <w:p w:rsidR="00BD52FD" w:rsidRDefault="00BD52FD" w:rsidP="00E01BE3">
      <w:pPr>
        <w:ind w:left="214"/>
      </w:pPr>
    </w:p>
    <w:p w:rsidR="000A38E0" w:rsidRDefault="000A38E0" w:rsidP="00E01BE3">
      <w:pPr>
        <w:ind w:left="214"/>
      </w:pPr>
    </w:p>
    <w:p w:rsidR="001F07ED" w:rsidRDefault="001F07ED" w:rsidP="00E01BE3">
      <w:pPr>
        <w:ind w:left="214"/>
      </w:pPr>
    </w:p>
    <w:p w:rsidR="001F07ED" w:rsidRDefault="001F07ED" w:rsidP="00E01BE3">
      <w:pPr>
        <w:ind w:left="214"/>
      </w:pPr>
    </w:p>
    <w:p w:rsidR="006B0552" w:rsidRDefault="003420F5" w:rsidP="00E01BE3">
      <w:pPr>
        <w:ind w:left="214"/>
      </w:pPr>
      <w:r>
        <w:rPr>
          <w:noProof/>
          <w:snapToGrid/>
        </w:rPr>
        <mc:AlternateContent>
          <mc:Choice Requires="wps">
            <w:drawing>
              <wp:anchor distT="0" distB="0" distL="114300" distR="114300" simplePos="0" relativeHeight="251371008" behindDoc="0" locked="0" layoutInCell="1" allowOverlap="1">
                <wp:simplePos x="0" y="0"/>
                <wp:positionH relativeFrom="column">
                  <wp:posOffset>-10160</wp:posOffset>
                </wp:positionH>
                <wp:positionV relativeFrom="paragraph">
                  <wp:posOffset>227330</wp:posOffset>
                </wp:positionV>
                <wp:extent cx="6124575" cy="1092835"/>
                <wp:effectExtent l="0" t="0" r="28575" b="12065"/>
                <wp:wrapNone/>
                <wp:docPr id="390"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092835"/>
                        </a:xfrm>
                        <a:prstGeom prst="roundRect">
                          <a:avLst>
                            <a:gd name="adj" fmla="val 11107"/>
                          </a:avLst>
                        </a:prstGeom>
                        <a:solidFill>
                          <a:sysClr val="window" lastClr="FFFFFF"/>
                        </a:solidFill>
                        <a:ln w="25400" cap="flat" cmpd="sng" algn="ctr">
                          <a:solidFill>
                            <a:srgbClr val="9BBB59"/>
                          </a:solidFill>
                          <a:prstDash val="solid"/>
                        </a:ln>
                        <a:effectLst/>
                      </wps:spPr>
                      <wps:txbx>
                        <w:txbxContent>
                          <w:p w:rsidR="00BB35A7" w:rsidRPr="0039163B" w:rsidRDefault="00D5374E" w:rsidP="00621D98">
                            <w:pPr>
                              <w:ind w:leftChars="600" w:left="1285"/>
                              <w:jc w:val="left"/>
                              <w:rPr>
                                <w:rFonts w:ascii="ＭＳ ゴシック" w:eastAsia="ＭＳ ゴシック" w:hAnsi="ＭＳ ゴシック"/>
                              </w:rPr>
                            </w:pPr>
                            <w:r>
                              <w:rPr>
                                <w:rFonts w:ascii="ＭＳ ゴシック" w:eastAsia="ＭＳ ゴシック" w:hAnsi="ＭＳ ゴシック" w:hint="eastAsia"/>
                              </w:rPr>
                              <w:t>中学校：</w:t>
                            </w:r>
                            <w:r w:rsidR="00BB35A7">
                              <w:rPr>
                                <w:rFonts w:ascii="ＭＳ ゴシック" w:eastAsia="ＭＳ ゴシック" w:hAnsi="ＭＳ ゴシック" w:hint="eastAsia"/>
                              </w:rPr>
                              <w:t>自然と人間</w:t>
                            </w:r>
                          </w:p>
                          <w:p w:rsidR="00BB35A7" w:rsidRDefault="00BB35A7" w:rsidP="00621D98">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D5374E">
                              <w:rPr>
                                <w:rFonts w:ascii="ＭＳ ゴシック" w:eastAsia="ＭＳ ゴシック" w:hAnsi="ＭＳ ゴシック" w:hint="eastAsia"/>
                              </w:rPr>
                              <w:t xml:space="preserve">　</w:t>
                            </w:r>
                            <w:r>
                              <w:rPr>
                                <w:rFonts w:ascii="ＭＳ ゴシック" w:eastAsia="ＭＳ ゴシック" w:hAnsi="ＭＳ ゴシック" w:hint="eastAsia"/>
                              </w:rPr>
                              <w:t>自然界では生物がつり合いを保って生活していること，様々な要因が自然界のつり合いに影響していることを学習</w:t>
                            </w:r>
                            <w:r w:rsidR="00D5374E">
                              <w:rPr>
                                <w:rFonts w:ascii="ＭＳ ゴシック" w:eastAsia="ＭＳ ゴシック" w:hAnsi="ＭＳ ゴシック" w:hint="eastAsia"/>
                              </w:rPr>
                              <w:t>している</w:t>
                            </w:r>
                            <w:r>
                              <w:rPr>
                                <w:rFonts w:ascii="ＭＳ ゴシック" w:eastAsia="ＭＳ ゴシック" w:hAnsi="ＭＳ ゴシック" w:hint="eastAsia"/>
                              </w:rPr>
                              <w:t>。</w:t>
                            </w:r>
                          </w:p>
                          <w:p w:rsidR="00BB35A7" w:rsidRPr="005044D3" w:rsidRDefault="00BB35A7" w:rsidP="00621D98">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D5374E">
                              <w:rPr>
                                <w:rFonts w:ascii="ＭＳ ゴシック" w:eastAsia="ＭＳ ゴシック" w:hAnsi="ＭＳ ゴシック" w:hint="eastAsia"/>
                              </w:rPr>
                              <w:t xml:space="preserve">　</w:t>
                            </w:r>
                            <w:r>
                              <w:rPr>
                                <w:rFonts w:ascii="ＭＳ ゴシック" w:eastAsia="ＭＳ ゴシック" w:hAnsi="ＭＳ ゴシック" w:hint="eastAsia"/>
                              </w:rPr>
                              <w:t>マツの気孔の観察，水生生物の調査を行って</w:t>
                            </w:r>
                            <w:r w:rsidRPr="0039163B">
                              <w:rPr>
                                <w:rFonts w:ascii="ＭＳ ゴシック" w:eastAsia="ＭＳ ゴシック" w:hAnsi="ＭＳ ゴシック" w:hint="eastAsia"/>
                              </w:rPr>
                              <w:t>いる</w:t>
                            </w:r>
                            <w:r>
                              <w:rPr>
                                <w:rFonts w:ascii="ＭＳ ゴシック" w:eastAsia="ＭＳ ゴシック" w:hAnsi="ＭＳ ゴシック" w:hint="eastAsia"/>
                              </w:rPr>
                              <w:t>場合がある</w:t>
                            </w:r>
                            <w:r w:rsidRPr="0039163B">
                              <w:rPr>
                                <w:rFonts w:ascii="ＭＳ ゴシック" w:eastAsia="ＭＳ ゴシック" w:hAnsi="ＭＳ ゴシック" w:hint="eastAsia"/>
                              </w:rPr>
                              <w:t>。</w:t>
                            </w:r>
                          </w:p>
                          <w:p w:rsidR="00BB35A7" w:rsidRPr="00621D98" w:rsidRDefault="00BB35A7" w:rsidP="005044D3">
                            <w:pPr>
                              <w:ind w:leftChars="600" w:left="2127" w:hangingChars="393" w:hanging="842"/>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0" style="position:absolute;left:0;text-align:left;margin-left:-.8pt;margin-top:17.9pt;width:482.25pt;height:86.05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" fillcolor="window" strokecolor="#9bbb59" strokeweight="2pt">
                <v:path arrowok="t"/>
                <v:textbox>
                  <w:txbxContent>
                    <w:p w:rsidR="00BB35A7" w:rsidRPr="0039163B" w:rsidRDefault="00D5374E" w:rsidP="00621D98">
                      <w:pPr>
                        <w:ind w:leftChars="600" w:left="1285"/>
                        <w:jc w:val="left"/>
                        <w:rPr>
                          <w:rFonts w:ascii="ＭＳ ゴシック" w:eastAsia="ＭＳ ゴシック" w:hAnsi="ＭＳ ゴシック"/>
                        </w:rPr>
                      </w:pPr>
                      <w:r>
                        <w:rPr>
                          <w:rFonts w:ascii="ＭＳ ゴシック" w:eastAsia="ＭＳ ゴシック" w:hAnsi="ＭＳ ゴシック" w:hint="eastAsia"/>
                        </w:rPr>
                        <w:t>中学校：</w:t>
                      </w:r>
                      <w:r w:rsidR="00BB35A7">
                        <w:rPr>
                          <w:rFonts w:ascii="ＭＳ ゴシック" w:eastAsia="ＭＳ ゴシック" w:hAnsi="ＭＳ ゴシック" w:hint="eastAsia"/>
                        </w:rPr>
                        <w:t>自然と人間</w:t>
                      </w:r>
                    </w:p>
                    <w:p w:rsidR="00BB35A7" w:rsidRDefault="00BB35A7" w:rsidP="00621D98">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D5374E">
                        <w:rPr>
                          <w:rFonts w:ascii="ＭＳ ゴシック" w:eastAsia="ＭＳ ゴシック" w:hAnsi="ＭＳ ゴシック" w:hint="eastAsia"/>
                        </w:rPr>
                        <w:t xml:space="preserve">　</w:t>
                      </w:r>
                      <w:r>
                        <w:rPr>
                          <w:rFonts w:ascii="ＭＳ ゴシック" w:eastAsia="ＭＳ ゴシック" w:hAnsi="ＭＳ ゴシック" w:hint="eastAsia"/>
                        </w:rPr>
                        <w:t>自然界では生物がつり合いを保って生活していること，様々な要因が自然界のつり合いに影響していることを学習</w:t>
                      </w:r>
                      <w:r w:rsidR="00D5374E">
                        <w:rPr>
                          <w:rFonts w:ascii="ＭＳ ゴシック" w:eastAsia="ＭＳ ゴシック" w:hAnsi="ＭＳ ゴシック" w:hint="eastAsia"/>
                        </w:rPr>
                        <w:t>している</w:t>
                      </w:r>
                      <w:r>
                        <w:rPr>
                          <w:rFonts w:ascii="ＭＳ ゴシック" w:eastAsia="ＭＳ ゴシック" w:hAnsi="ＭＳ ゴシック" w:hint="eastAsia"/>
                        </w:rPr>
                        <w:t>。</w:t>
                      </w:r>
                    </w:p>
                    <w:p w:rsidR="00BB35A7" w:rsidRPr="005044D3" w:rsidRDefault="00BB35A7" w:rsidP="00621D98">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D5374E">
                        <w:rPr>
                          <w:rFonts w:ascii="ＭＳ ゴシック" w:eastAsia="ＭＳ ゴシック" w:hAnsi="ＭＳ ゴシック" w:hint="eastAsia"/>
                        </w:rPr>
                        <w:t xml:space="preserve">　</w:t>
                      </w:r>
                      <w:r>
                        <w:rPr>
                          <w:rFonts w:ascii="ＭＳ ゴシック" w:eastAsia="ＭＳ ゴシック" w:hAnsi="ＭＳ ゴシック" w:hint="eastAsia"/>
                        </w:rPr>
                        <w:t>マツの気孔の観察，水生生物の調査を行って</w:t>
                      </w:r>
                      <w:r w:rsidRPr="0039163B">
                        <w:rPr>
                          <w:rFonts w:ascii="ＭＳ ゴシック" w:eastAsia="ＭＳ ゴシック" w:hAnsi="ＭＳ ゴシック" w:hint="eastAsia"/>
                        </w:rPr>
                        <w:t>いる</w:t>
                      </w:r>
                      <w:r>
                        <w:rPr>
                          <w:rFonts w:ascii="ＭＳ ゴシック" w:eastAsia="ＭＳ ゴシック" w:hAnsi="ＭＳ ゴシック" w:hint="eastAsia"/>
                        </w:rPr>
                        <w:t>場合がある</w:t>
                      </w:r>
                      <w:r w:rsidRPr="0039163B">
                        <w:rPr>
                          <w:rFonts w:ascii="ＭＳ ゴシック" w:eastAsia="ＭＳ ゴシック" w:hAnsi="ＭＳ ゴシック" w:hint="eastAsia"/>
                        </w:rPr>
                        <w:t>。</w:t>
                      </w:r>
                    </w:p>
                    <w:p w:rsidR="00BB35A7" w:rsidRPr="00621D98" w:rsidRDefault="00BB35A7" w:rsidP="005044D3">
                      <w:pPr>
                        <w:ind w:leftChars="600" w:left="2127" w:hangingChars="393" w:hanging="842"/>
                        <w:jc w:val="left"/>
                        <w:rPr>
                          <w:rFonts w:ascii="ＭＳ ゴシック" w:eastAsia="ＭＳ ゴシック" w:hAnsi="ＭＳ ゴシック"/>
                        </w:rPr>
                      </w:pPr>
                    </w:p>
                  </w:txbxContent>
                </v:textbox>
              </v:roundrect>
            </w:pict>
          </mc:Fallback>
        </mc:AlternateContent>
      </w:r>
    </w:p>
    <w:p w:rsidR="001F07ED" w:rsidRDefault="003420F5" w:rsidP="00E01BE3">
      <w:pPr>
        <w:ind w:left="214"/>
      </w:pPr>
      <w:r>
        <w:rPr>
          <w:noProof/>
          <w:snapToGrid/>
        </w:rPr>
        <mc:AlternateContent>
          <mc:Choice Requires="wps">
            <w:drawing>
              <wp:anchor distT="0" distB="0" distL="114300" distR="114300" simplePos="0" relativeHeight="251650048" behindDoc="0" locked="0" layoutInCell="1" allowOverlap="1">
                <wp:simplePos x="0" y="0"/>
                <wp:positionH relativeFrom="column">
                  <wp:posOffset>197485</wp:posOffset>
                </wp:positionH>
                <wp:positionV relativeFrom="paragraph">
                  <wp:posOffset>93980</wp:posOffset>
                </wp:positionV>
                <wp:extent cx="644525" cy="904240"/>
                <wp:effectExtent l="0" t="38100" r="41275" b="48260"/>
                <wp:wrapNone/>
                <wp:docPr id="38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904240"/>
                        </a:xfrm>
                        <a:prstGeom prst="rightArrow">
                          <a:avLst>
                            <a:gd name="adj1" fmla="val 50000"/>
                            <a:gd name="adj2" fmla="val 25000"/>
                          </a:avLst>
                        </a:prstGeom>
                        <a:solidFill>
                          <a:srgbClr val="92D050"/>
                        </a:solidFill>
                        <a:ln w="9525">
                          <a:solidFill>
                            <a:srgbClr val="000000"/>
                          </a:solidFill>
                          <a:miter lim="800000"/>
                          <a:headEnd/>
                          <a:tailEnd/>
                        </a:ln>
                      </wps:spPr>
                      <wps:txbx>
                        <w:txbxContent>
                          <w:p w:rsidR="00BB35A7" w:rsidRPr="006B0552" w:rsidRDefault="00BB35A7" w:rsidP="006B0552">
                            <w:pPr>
                              <w:snapToGrid w:val="0"/>
                              <w:rPr>
                                <w:sz w:val="28"/>
                                <w:szCs w:val="28"/>
                              </w:rPr>
                            </w:pPr>
                            <w:r w:rsidRPr="006B0552">
                              <w:rPr>
                                <w:rFonts w:hint="eastAsia"/>
                                <w:sz w:val="28"/>
                                <w:szCs w:val="28"/>
                              </w:rPr>
                              <w:t>既習</w:t>
                            </w:r>
                          </w:p>
                          <w:p w:rsidR="00BB35A7" w:rsidRPr="006B0552" w:rsidRDefault="00BB35A7" w:rsidP="006B0552">
                            <w:pPr>
                              <w:snapToGrid w:val="0"/>
                              <w:rPr>
                                <w:sz w:val="28"/>
                                <w:szCs w:val="28"/>
                              </w:rPr>
                            </w:pPr>
                            <w:r w:rsidRPr="006B0552">
                              <w:rPr>
                                <w:rFonts w:hint="eastAsia"/>
                                <w:sz w:val="28"/>
                                <w:szCs w:val="28"/>
                              </w:rPr>
                              <w:t>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0" o:spid="_x0000_s1031" type="#_x0000_t13" style="position:absolute;left:0;text-align:left;margin-left:15.55pt;margin-top:7.4pt;width:50.75pt;height:7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" fillcolor="#92d050">
                <v:textbox inset="5.85pt,.7pt,5.85pt,.7pt">
                  <w:txbxContent>
                    <w:p w:rsidR="00BB35A7" w:rsidRPr="006B0552" w:rsidRDefault="00BB35A7" w:rsidP="006B0552">
                      <w:pPr>
                        <w:snapToGrid w:val="0"/>
                        <w:rPr>
                          <w:sz w:val="28"/>
                          <w:szCs w:val="28"/>
                        </w:rPr>
                      </w:pPr>
                      <w:r w:rsidRPr="006B0552">
                        <w:rPr>
                          <w:rFonts w:hint="eastAsia"/>
                          <w:sz w:val="28"/>
                          <w:szCs w:val="28"/>
                        </w:rPr>
                        <w:t>既習</w:t>
                      </w:r>
                    </w:p>
                    <w:p w:rsidR="00BB35A7" w:rsidRPr="006B0552" w:rsidRDefault="00BB35A7" w:rsidP="006B0552">
                      <w:pPr>
                        <w:snapToGrid w:val="0"/>
                        <w:rPr>
                          <w:sz w:val="28"/>
                          <w:szCs w:val="28"/>
                        </w:rPr>
                      </w:pPr>
                      <w:r w:rsidRPr="006B0552">
                        <w:rPr>
                          <w:rFonts w:hint="eastAsia"/>
                          <w:sz w:val="28"/>
                          <w:szCs w:val="28"/>
                        </w:rPr>
                        <w:t>事項</w:t>
                      </w:r>
                    </w:p>
                  </w:txbxContent>
                </v:textbox>
              </v:shape>
            </w:pict>
          </mc:Fallback>
        </mc:AlternateContent>
      </w: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A54B16" w:rsidRPr="00AD202A" w:rsidRDefault="001F12FC" w:rsidP="006F554E">
      <w:pPr>
        <w:ind w:left="306" w:hangingChars="150" w:hanging="306"/>
        <w:rPr>
          <w:rFonts w:ascii="ＭＳ ゴシック" w:eastAsia="ＭＳ ゴシック" w:hAnsi="ＭＳ ゴシック"/>
          <w:sz w:val="20"/>
          <w:szCs w:val="20"/>
        </w:rPr>
      </w:pPr>
      <w:r>
        <w:rPr>
          <w:sz w:val="20"/>
          <w:szCs w:val="20"/>
        </w:rPr>
        <w:br w:type="page"/>
      </w:r>
      <w:r w:rsidR="00FE45A4">
        <w:rPr>
          <w:rFonts w:hint="eastAsia"/>
          <w:sz w:val="32"/>
          <w:szCs w:val="32"/>
        </w:rPr>
        <w:lastRenderedPageBreak/>
        <w:t xml:space="preserve">　</w:t>
      </w:r>
      <w:r w:rsidR="00A54B16" w:rsidRPr="00AD202A">
        <w:rPr>
          <w:rFonts w:ascii="ＭＳ ゴシック" w:eastAsia="ＭＳ ゴシック" w:hAnsi="ＭＳ ゴシック" w:hint="eastAsia"/>
          <w:sz w:val="32"/>
          <w:szCs w:val="32"/>
        </w:rPr>
        <w:t>留意点</w:t>
      </w:r>
    </w:p>
    <w:p w:rsidR="00A54B16" w:rsidRPr="002D159F" w:rsidRDefault="003420F5" w:rsidP="00A54B16">
      <w:pPr>
        <w:ind w:left="200" w:hanging="200"/>
        <w:rPr>
          <w:rFonts w:ascii="ＭＳ ゴシック" w:eastAsia="ＭＳ ゴシック" w:hAnsi="ＭＳ ゴシック"/>
        </w:rPr>
      </w:pPr>
      <w:r>
        <w:rPr>
          <w:noProof/>
          <w:snapToGrid/>
        </w:rPr>
        <mc:AlternateContent>
          <mc:Choice Requires="wps">
            <w:drawing>
              <wp:anchor distT="0" distB="0" distL="114300" distR="114300" simplePos="0" relativeHeight="251673600" behindDoc="1" locked="0" layoutInCell="1" allowOverlap="1">
                <wp:simplePos x="0" y="0"/>
                <wp:positionH relativeFrom="column">
                  <wp:posOffset>4445</wp:posOffset>
                </wp:positionH>
                <wp:positionV relativeFrom="paragraph">
                  <wp:posOffset>-398590</wp:posOffset>
                </wp:positionV>
                <wp:extent cx="6141720" cy="327660"/>
                <wp:effectExtent l="0" t="0" r="11430" b="15240"/>
                <wp:wrapNone/>
                <wp:docPr id="38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72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left:0;text-align:left;margin-left:.35pt;margin-top:-31.4pt;width:483.6pt;height:25.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" fillcolor="#d99594" strokecolor="#e5b8b7">
                <v:textbox inset="5.85pt,.7pt,5.85pt,.7pt"/>
              </v:rect>
            </w:pict>
          </mc:Fallback>
        </mc:AlternateContent>
      </w:r>
      <w:r>
        <w:rPr>
          <w:noProof/>
          <w:snapToGrid/>
        </w:rPr>
        <mc:AlternateContent>
          <mc:Choice Requires="wpg">
            <w:drawing>
              <wp:anchor distT="0" distB="0" distL="114300" distR="114300" simplePos="0" relativeHeight="251472384" behindDoc="0" locked="0" layoutInCell="1" allowOverlap="1">
                <wp:simplePos x="0" y="0"/>
                <wp:positionH relativeFrom="column">
                  <wp:posOffset>6267450</wp:posOffset>
                </wp:positionH>
                <wp:positionV relativeFrom="paragraph">
                  <wp:posOffset>-462280</wp:posOffset>
                </wp:positionV>
                <wp:extent cx="420370" cy="8361045"/>
                <wp:effectExtent l="19050" t="19050" r="17780" b="20955"/>
                <wp:wrapNone/>
                <wp:docPr id="30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313"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B35A7" w:rsidRDefault="00BB35A7" w:rsidP="00F90BDF">
                              <w:pPr>
                                <w:jc w:val="center"/>
                              </w:pPr>
                              <w:r>
                                <w:rPr>
                                  <w:rFonts w:hint="eastAsia"/>
                                </w:rPr>
                                <w:t>顕微鏡の使い方</w:t>
                              </w:r>
                            </w:p>
                          </w:txbxContent>
                        </wps:txbx>
                        <wps:bodyPr rot="0" vert="eaVert" wrap="square" lIns="74295" tIns="8890" rIns="74295" bIns="8890" anchor="t" anchorCtr="0" upright="1">
                          <a:noAutofit/>
                        </wps:bodyPr>
                      </wps:wsp>
                      <wps:wsp>
                        <wps:cNvPr id="315"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B35A7" w:rsidRDefault="00BB35A7" w:rsidP="00F90BDF">
                              <w:pPr>
                                <w:jc w:val="center"/>
                              </w:pPr>
                              <w:r>
                                <w:rPr>
                                  <w:rFonts w:hint="eastAsia"/>
                                </w:rPr>
                                <w:t>遺伝子とＤＮＡ</w:t>
                              </w:r>
                            </w:p>
                          </w:txbxContent>
                        </wps:txbx>
                        <wps:bodyPr rot="0" vert="eaVert" wrap="square" lIns="74295" tIns="8890" rIns="74295" bIns="8890" anchor="t" anchorCtr="0" upright="1">
                          <a:noAutofit/>
                        </wps:bodyPr>
                      </wps:wsp>
                      <wps:wsp>
                        <wps:cNvPr id="316"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B35A7" w:rsidRDefault="00BB35A7" w:rsidP="00F90BDF">
                              <w:pPr>
                                <w:jc w:val="center"/>
                              </w:pPr>
                              <w:r>
                                <w:rPr>
                                  <w:rFonts w:hint="eastAsia"/>
                                </w:rPr>
                                <w:t>生物の特徴</w:t>
                              </w:r>
                            </w:p>
                          </w:txbxContent>
                        </wps:txbx>
                        <wps:bodyPr rot="0" vert="eaVert" wrap="square" lIns="74295" tIns="8890" rIns="74295" bIns="8890" anchor="t" anchorCtr="0" upright="1">
                          <a:noAutofit/>
                        </wps:bodyPr>
                      </wps:wsp>
                      <wps:wsp>
                        <wps:cNvPr id="317"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B35A7" w:rsidRPr="00F90BDF" w:rsidRDefault="00BB35A7" w:rsidP="00F90BDF">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18"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B35A7" w:rsidRPr="00F90BDF" w:rsidRDefault="00BB35A7" w:rsidP="00F90BDF">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19"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B35A7" w:rsidRPr="00F90BDF" w:rsidRDefault="00BB35A7" w:rsidP="00F90BDF">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84"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B35A7" w:rsidRDefault="00BB35A7" w:rsidP="00F90BDF">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32" style="position:absolute;left:0;text-align:left;margin-left:493.5pt;margin-top:-36.4pt;width:33.1pt;height:658.35pt;z-index:25147238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">
                <v:roundrect id="AutoShape 65" o:spid="_x0000_s103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RWMUA&#10;AADcAAAADwAAAGRycy9kb3ducmV2LnhtbESPQWvCQBSE7wX/w/KEXkrdWKFKdBW1rfSqSe/P7HMT&#10;zL5NsxtN++u7BcHjMDPfMItVb2txodZXjhWMRwkI4sLpio2CPPt4noHwAVlj7ZgU/JCH1XLwsMBU&#10;uyvv6XIIRkQI+xQVlCE0qZS+KMmiH7mGOHon11oMUbZG6havEW5r+ZIkr9JixXGhxIa2JRXnQ2cj&#10;JdvlmX372lVHM51126f97/f7RqnHYb+egwjUh3v41v7UCibjC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FYxQAAANwAAAAPAAAAAAAAAAAAAAAAAJgCAABkcnMv&#10;ZG93bnJldi54bWxQSwUGAAAAAAQABAD1AAAAigMAAAAA&#10;" filled="f" fillcolor="#f79646" strokecolor="#f79646" strokeweight="2.5pt">
                  <v:shadow color="#868686"/>
                  <v:textbox style="layout-flow:vertical-ideographic" inset="5.85pt,.7pt,5.85pt,.7pt">
                    <w:txbxContent>
                      <w:p w:rsidR="00BB35A7" w:rsidRDefault="00BB35A7" w:rsidP="00F90BDF">
                        <w:pPr>
                          <w:jc w:val="center"/>
                        </w:pPr>
                        <w:r>
                          <w:rPr>
                            <w:rFonts w:hint="eastAsia"/>
                          </w:rPr>
                          <w:t>顕微鏡の使い方</w:t>
                        </w:r>
                      </w:p>
                    </w:txbxContent>
                  </v:textbox>
                </v:roundrect>
                <v:roundrect id="AutoShape 66" o:spid="_x0000_s103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DzcUA&#10;AADcAAAADwAAAGRycy9kb3ducmV2LnhtbESP0WrCQBRE3wv+w3IF3+rGSsRGV7GCqEWFRj/gNnub&#10;BLN3Q3aN8e+7QqGPw8ycYebLzlSipcaVlhWMhhEI4szqknMFl/PmdQrCeWSNlWVS8CAHy0XvZY6J&#10;tnf+ojb1uQgQdgkqKLyvEyldVpBBN7Q1cfB+bGPQB9nkUjd4D3BTybcomkiDJYeFAmtaF5Rd05tR&#10;8I7t7rHn+BAdt+f4u/0s9x+nVKlBv1vNQHjq/H/4r73TCsajGJ5nw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sPNxQAAANwAAAAPAAAAAAAAAAAAAAAAAJgCAABkcnMv&#10;ZG93bnJldi54bWxQSwUGAAAAAAQABAD1AAAAigMAAAAA&#10;" filled="f" strokecolor="#4bacc6" strokeweight="2.5pt">
                  <v:shadow color="#868686"/>
                  <v:textbox style="layout-flow:vertical-ideographic" inset="5.85pt,.7pt,5.85pt,.7pt">
                    <w:txbxContent>
                      <w:p w:rsidR="00BB35A7" w:rsidRDefault="00BB35A7" w:rsidP="00F90BDF">
                        <w:pPr>
                          <w:jc w:val="center"/>
                        </w:pPr>
                        <w:r>
                          <w:rPr>
                            <w:rFonts w:hint="eastAsia"/>
                          </w:rPr>
                          <w:t>遺伝子とＤＮＡ</w:t>
                        </w:r>
                      </w:p>
                    </w:txbxContent>
                  </v:textbox>
                </v:roundrect>
                <v:roundrect id="AutoShape 67" o:spid="_x0000_s103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Mnj8cA&#10;AADcAAAADwAAAGRycy9kb3ducmV2LnhtbESPT2vCQBTE7wW/w/KEXkrdxGCQ1FVEtOTQHvzTQ2+P&#10;7DMJZt+G7Jqk375bKHgcZuY3zGozmkb01LnasoJ4FoEgLqyuuVRwOR9elyCcR9bYWCYFP+Rgs548&#10;rTDTduAj9SdfigBhl6GCyvs2k9IVFRl0M9sSB+9qO4M+yK6UusMhwE0j51GUSoM1h4UKW9pVVNxO&#10;d6Pg++VzyOtFuhiS5bHk96jY+68PpZ6n4/YNhKfRP8L/7VwrSOIU/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jJ4/HAAAA3AAAAA8AAAAAAAAAAAAAAAAAmAIAAGRy&#10;cy9kb3ducmV2LnhtbFBLBQYAAAAABAAEAPUAAACMAwAAAAA=&#10;" strokecolor="#8064a2" strokeweight="2.5pt">
                  <v:shadow color="#868686"/>
                  <v:textbox style="layout-flow:vertical-ideographic" inset="5.85pt,.7pt,5.85pt,.7pt">
                    <w:txbxContent>
                      <w:p w:rsidR="00BB35A7" w:rsidRDefault="00BB35A7" w:rsidP="00F90BDF">
                        <w:pPr>
                          <w:jc w:val="center"/>
                        </w:pPr>
                        <w:r>
                          <w:rPr>
                            <w:rFonts w:hint="eastAsia"/>
                          </w:rPr>
                          <w:t>生物の特徴</w:t>
                        </w:r>
                      </w:p>
                    </w:txbxContent>
                  </v:textbox>
                </v:roundrect>
                <v:roundrect id="AutoShape 68" o:spid="_x0000_s103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7TpMUA&#10;AADcAAAADwAAAGRycy9kb3ducmV2LnhtbESPQWvCQBSE7wX/w/KEXkrdaEVrdBURLCKI1BS8PrLP&#10;JJp9G7Nbjf/eFQSPw8x8w0xmjSnFhWpXWFbQ7UQgiFOrC84U/CXLz28QziNrLC2Tghs5mE1bbxOM&#10;tb3yL112PhMBwi5GBbn3VSylS3My6Dq2Ig7ewdYGfZB1JnWN1wA3pexF0UAaLDgs5FjRIqf0tPs3&#10;CpY/w+02qUbr/cexv4lSe5abBJV6bzfzMQhPjX+Fn+2VVvDVHcLjTDg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tOkxQAAANwAAAAPAAAAAAAAAAAAAAAAAJgCAABkcnMv&#10;ZG93bnJldi54bWxQSwUGAAAAAAQABAD1AAAAigMAAAAA&#10;" strokecolor="#c0504d" strokeweight="2.5pt">
                  <v:shadow color="#868686"/>
                  <v:textbox style="layout-flow:vertical-ideographic" inset="5.85pt,.7pt,5.85pt,.7pt">
                    <w:txbxContent>
                      <w:p w:rsidR="00BB35A7" w:rsidRPr="00F90BDF" w:rsidRDefault="00BB35A7" w:rsidP="00F90BDF">
                        <w:pPr>
                          <w:jc w:val="center"/>
                          <w:rPr>
                            <w:sz w:val="16"/>
                            <w:szCs w:val="16"/>
                          </w:rPr>
                        </w:pPr>
                        <w:r w:rsidRPr="00F90BDF">
                          <w:rPr>
                            <w:rFonts w:hint="eastAsia"/>
                            <w:sz w:val="16"/>
                            <w:szCs w:val="16"/>
                          </w:rPr>
                          <w:t>生物の体内環境の維持</w:t>
                        </w:r>
                      </w:p>
                    </w:txbxContent>
                  </v:textbox>
                </v:roundrect>
                <v:roundrect id="AutoShape 69" o:spid="_x0000_s103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92bcQA&#10;AADcAAAADwAAAGRycy9kb3ducmV2LnhtbERPTWvCQBC9F/wPywje6sYKqaSuIpFioYdSbWi9Ddkx&#10;CWZnk+yapP++eyh4fLzv9XY0teipc5VlBYt5BII4t7riQsHX6fVxBcJ5ZI21ZVLwSw62m8nDGhNt&#10;B/6k/ugLEULYJaig9L5JpHR5SQbd3DbEgbvYzqAPsCuk7nAI4aaWT1EUS4MVh4YSG0pLyq/Hm1Fw&#10;tvJ717bRe/bxM7js+RDvsxSVmk3H3QsIT6O/i//db1rBchHWhj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vdm3EAAAA3AAAAA8AAAAAAAAAAAAAAAAAmAIAAGRycy9k&#10;b3ducmV2LnhtbFBLBQYAAAAABAAEAPUAAACJAwAAAAA=&#10;" fillcolor="#c2d69b [1942]" strokecolor="#9bbb59" strokeweight="2.5pt">
                  <v:shadow color="#868686"/>
                  <v:textbox style="layout-flow:vertical-ideographic" inset="5.85pt,.7pt,5.85pt,.7pt">
                    <w:txbxContent>
                      <w:p w:rsidR="00BB35A7" w:rsidRPr="00F90BDF" w:rsidRDefault="00BB35A7" w:rsidP="00F90BDF">
                        <w:pPr>
                          <w:jc w:val="center"/>
                          <w:rPr>
                            <w:sz w:val="16"/>
                            <w:szCs w:val="16"/>
                          </w:rPr>
                        </w:pPr>
                        <w:r>
                          <w:rPr>
                            <w:rFonts w:hint="eastAsia"/>
                            <w:sz w:val="16"/>
                            <w:szCs w:val="16"/>
                          </w:rPr>
                          <w:t>生物の多様性と生態系</w:t>
                        </w:r>
                      </w:p>
                    </w:txbxContent>
                  </v:textbox>
                </v:roundrect>
                <v:roundrect id="AutoShape 70" o:spid="_x0000_s103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S/sYA&#10;AADcAAAADwAAAGRycy9kb3ducmV2LnhtbESPT2vCQBTE74V+h+UVvJS68Q/SRjdBxIIeCpoWen1k&#10;n0kw+zbsrib99q5Q8DjMzG+YVT6YVlzJ+caygsk4AUFcWt1wpeDn+/PtHYQPyBpby6Tgjzzk2fPT&#10;ClNtez7StQiViBD2KSqoQ+hSKX1Zk0E/th1x9E7WGQxRukpqh32Em1ZOk2QhDTYcF2rsaFNTeS4u&#10;RkHT8txt/fz38LVNThdd9K+z/UGp0cuwXoIINIRH+L+90wpmkw+4n4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tS/sYAAADcAAAADwAAAAAAAAAAAAAAAACYAgAAZHJz&#10;L2Rvd25yZXYueG1sUEsFBgAAAAAEAAQA9QAAAIsDAAAAAA==&#10;" filled="f" fillcolor="#f79646" strokeweight="2.5pt">
                  <v:shadow color="#868686"/>
                  <v:textbox style="layout-flow:vertical-ideographic" inset="5.85pt,.7pt,5.85pt,.7pt">
                    <w:txbxContent>
                      <w:p w:rsidR="00BB35A7" w:rsidRPr="00F90BDF" w:rsidRDefault="00BB35A7" w:rsidP="00F90BDF">
                        <w:pPr>
                          <w:jc w:val="center"/>
                          <w:rPr>
                            <w:sz w:val="18"/>
                            <w:szCs w:val="18"/>
                          </w:rPr>
                        </w:pPr>
                        <w:r w:rsidRPr="00F90BDF">
                          <w:rPr>
                            <w:rFonts w:hint="eastAsia"/>
                            <w:sz w:val="18"/>
                            <w:szCs w:val="18"/>
                          </w:rPr>
                          <w:t>サポート資料の見方</w:t>
                        </w:r>
                      </w:p>
                    </w:txbxContent>
                  </v:textbox>
                </v:roundrect>
                <v:roundrect id="AutoShape 71" o:spid="_x0000_s103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o58UA&#10;AADcAAAADwAAAGRycy9kb3ducmV2LnhtbESPQWvCQBSE74L/YXlCL1I3raFIzEZELNRDwUah10f2&#10;mQSzb8PuatJ/7xYKPQ4z8w2Tb0bTiTs531pW8LJIQBBXVrdcKzif3p9XIHxA1thZJgU/5GFTTCc5&#10;ZtoO/EX3MtQiQthnqKAJoc+k9FVDBv3C9sTRu1hnMETpaqkdDhFuOvmaJG/SYMtxocGedg1V1/Jm&#10;FLQdp27v0+/j5z653HQ5zJeHo1JPs3G7BhFoDP/hv/aHVrBcpfB7Jh4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GjnxQAAANwAAAAPAAAAAAAAAAAAAAAAAJgCAABkcnMv&#10;ZG93bnJldi54bWxQSwUGAAAAAAQABAD1AAAAigMAAAAA&#10;" filled="f" fillcolor="#f79646" strokeweight="2.5pt">
                  <v:shadow color="#868686"/>
                  <v:textbox style="layout-flow:vertical-ideographic" inset="5.85pt,.7pt,5.85pt,.7pt">
                    <w:txbxContent>
                      <w:p w:rsidR="00BB35A7" w:rsidRDefault="00BB35A7" w:rsidP="00F90BDF">
                        <w:pPr>
                          <w:jc w:val="center"/>
                        </w:pPr>
                        <w:r>
                          <w:rPr>
                            <w:rFonts w:hint="eastAsia"/>
                          </w:rPr>
                          <w:t>巻末資料</w:t>
                        </w:r>
                      </w:p>
                    </w:txbxContent>
                  </v:textbox>
                </v:roundrect>
              </v:group>
            </w:pict>
          </mc:Fallback>
        </mc:AlternateContent>
      </w:r>
      <w:r w:rsidR="00A54B16" w:rsidRPr="002D159F">
        <w:rPr>
          <w:rFonts w:ascii="ＭＳ ゴシック" w:eastAsia="ＭＳ ゴシック" w:hAnsi="ＭＳ ゴシック" w:hint="eastAsia"/>
        </w:rPr>
        <w:t>【指導面】</w:t>
      </w:r>
    </w:p>
    <w:p w:rsidR="00E251D8" w:rsidRDefault="00093E81" w:rsidP="00936E6D">
      <w:pPr>
        <w:ind w:left="214" w:hangingChars="100" w:hanging="214"/>
      </w:pPr>
      <w:r>
        <w:rPr>
          <w:rFonts w:hint="eastAsia"/>
        </w:rPr>
        <w:t>・</w:t>
      </w:r>
      <w:r w:rsidR="00E251D8">
        <w:rPr>
          <w:rFonts w:hint="eastAsia"/>
        </w:rPr>
        <w:t>「</w:t>
      </w:r>
      <w:r w:rsidR="00E92595">
        <w:rPr>
          <w:rFonts w:hint="eastAsia"/>
        </w:rPr>
        <w:t>生態系のバランスについて理解し，生態系の保全の重要性を認識する</w:t>
      </w:r>
      <w:r w:rsidR="00936E6D">
        <w:rPr>
          <w:rFonts w:hint="eastAsia"/>
        </w:rPr>
        <w:t>こと</w:t>
      </w:r>
      <w:r w:rsidR="00E251D8">
        <w:rPr>
          <w:rFonts w:hint="eastAsia"/>
        </w:rPr>
        <w:t>」がこの単元の目標である。</w:t>
      </w:r>
      <w:r w:rsidR="00C92EE3">
        <w:rPr>
          <w:rFonts w:hint="eastAsia"/>
        </w:rPr>
        <w:t>生態系は常に変動しているが変動の幅は一定の範囲内に保たれていること，人間の活動による影響によって生態系が攪乱されたことを理解させ，生態系の保全の重要性を認識させること</w:t>
      </w:r>
      <w:r>
        <w:rPr>
          <w:rFonts w:hint="eastAsia"/>
        </w:rPr>
        <w:t>を意識して指導する。</w:t>
      </w:r>
    </w:p>
    <w:p w:rsidR="006F554E" w:rsidRDefault="006F554E" w:rsidP="00504DCD">
      <w:pPr>
        <w:ind w:left="214" w:hangingChars="100" w:hanging="214"/>
      </w:pPr>
      <w:r>
        <w:rPr>
          <w:rFonts w:hint="eastAsia"/>
        </w:rPr>
        <w:t>・</w:t>
      </w:r>
      <w:r w:rsidR="00544A71" w:rsidRPr="00544A71">
        <w:rPr>
          <w:rFonts w:hint="eastAsia"/>
        </w:rPr>
        <w:t>干潟に生息する二枚貝などが</w:t>
      </w:r>
      <w:r w:rsidR="00726248">
        <w:rPr>
          <w:rFonts w:hint="eastAsia"/>
        </w:rPr>
        <w:t>干潟に</w:t>
      </w:r>
      <w:r w:rsidR="00544A71" w:rsidRPr="00544A71">
        <w:rPr>
          <w:rFonts w:hint="eastAsia"/>
        </w:rPr>
        <w:t>流れ込む有機物</w:t>
      </w:r>
      <w:r w:rsidR="00726248">
        <w:rPr>
          <w:rFonts w:hint="eastAsia"/>
        </w:rPr>
        <w:t>など</w:t>
      </w:r>
      <w:r w:rsidR="00544A71" w:rsidRPr="00544A71">
        <w:rPr>
          <w:rFonts w:hint="eastAsia"/>
        </w:rPr>
        <w:t>を体内に取り入れて，水を浄化していることを理解する</w:t>
      </w:r>
      <w:r w:rsidRPr="00C34EC1">
        <w:rPr>
          <w:rFonts w:hint="eastAsia"/>
        </w:rPr>
        <w:t>ことがねらいであるので，</w:t>
      </w:r>
      <w:r w:rsidR="00726248">
        <w:rPr>
          <w:rFonts w:hint="eastAsia"/>
        </w:rPr>
        <w:t>手順④の</w:t>
      </w:r>
      <w:r w:rsidR="00B072F1">
        <w:rPr>
          <w:rFonts w:hint="eastAsia"/>
        </w:rPr>
        <w:t>記録操作以外</w:t>
      </w:r>
      <w:r w:rsidR="00C12F6E">
        <w:rPr>
          <w:rFonts w:hint="eastAsia"/>
        </w:rPr>
        <w:t>を</w:t>
      </w:r>
      <w:r w:rsidR="003F242C" w:rsidRPr="00C34EC1">
        <w:rPr>
          <w:rFonts w:hint="eastAsia"/>
        </w:rPr>
        <w:t>生徒に</w:t>
      </w:r>
      <w:r w:rsidR="00B072F1">
        <w:rPr>
          <w:rFonts w:hint="eastAsia"/>
        </w:rPr>
        <w:t>示し</w:t>
      </w:r>
      <w:r w:rsidR="003F242C" w:rsidRPr="00C34EC1">
        <w:rPr>
          <w:rFonts w:hint="eastAsia"/>
        </w:rPr>
        <w:t>たい。</w:t>
      </w:r>
    </w:p>
    <w:p w:rsidR="00563D43" w:rsidRDefault="003420F5" w:rsidP="00504DCD">
      <w:pPr>
        <w:ind w:left="214" w:hangingChars="100" w:hanging="214"/>
      </w:pPr>
      <w:r>
        <w:rPr>
          <w:noProof/>
          <w:snapToGrid/>
        </w:rPr>
        <mc:AlternateContent>
          <mc:Choice Requires="wps">
            <w:drawing>
              <wp:anchor distT="4294967294" distB="4294967294" distL="114300" distR="114300" simplePos="0" relativeHeight="251501056" behindDoc="0" locked="0" layoutInCell="1" allowOverlap="1">
                <wp:simplePos x="0" y="0"/>
                <wp:positionH relativeFrom="column">
                  <wp:posOffset>601980</wp:posOffset>
                </wp:positionH>
                <wp:positionV relativeFrom="paragraph">
                  <wp:posOffset>125094</wp:posOffset>
                </wp:positionV>
                <wp:extent cx="4906010" cy="0"/>
                <wp:effectExtent l="0" t="0" r="0" b="19050"/>
                <wp:wrapNone/>
                <wp:docPr id="308"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60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3" o:spid="_x0000_s1026" type="#_x0000_t32" style="position:absolute;left:0;text-align:left;margin-left:47.4pt;margin-top:9.85pt;width:386.3pt;height:0;z-index:25150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">
                <v:stroke dashstyle="dash"/>
              </v:shape>
            </w:pict>
          </mc:Fallback>
        </mc:AlternateContent>
      </w:r>
    </w:p>
    <w:p w:rsidR="00255A3A" w:rsidRDefault="00255A3A" w:rsidP="00255A3A">
      <w:pPr>
        <w:ind w:left="214" w:hangingChars="100" w:hanging="214"/>
      </w:pPr>
      <w:r>
        <w:rPr>
          <w:rFonts w:hint="eastAsia"/>
        </w:rPr>
        <w:t>・</w:t>
      </w:r>
      <w:r w:rsidR="00C67596">
        <w:rPr>
          <w:rFonts w:hint="eastAsia"/>
        </w:rPr>
        <w:t>「</w:t>
      </w:r>
      <w:r w:rsidR="00064E49">
        <w:rPr>
          <w:rFonts w:hint="eastAsia"/>
        </w:rPr>
        <w:t>川に運ばれた有機物はどうなる</w:t>
      </w:r>
      <w:r w:rsidR="00C67596">
        <w:rPr>
          <w:rFonts w:hint="eastAsia"/>
        </w:rPr>
        <w:t>のだろうか」「</w:t>
      </w:r>
      <w:r w:rsidR="00064E49">
        <w:rPr>
          <w:rFonts w:hint="eastAsia"/>
        </w:rPr>
        <w:t>有機物が過剰になると海</w:t>
      </w:r>
      <w:r w:rsidR="00C67596">
        <w:rPr>
          <w:rFonts w:hint="eastAsia"/>
        </w:rPr>
        <w:t>はどうなるだろうか」</w:t>
      </w:r>
      <w:r>
        <w:rPr>
          <w:rFonts w:hint="eastAsia"/>
        </w:rPr>
        <w:t>など導入を工夫し，生徒自身が疑問をもち主体的に実験に取り組むように指導する。</w:t>
      </w:r>
    </w:p>
    <w:p w:rsidR="00255A3A" w:rsidRDefault="00255A3A" w:rsidP="00255A3A">
      <w:pPr>
        <w:ind w:left="214" w:hangingChars="100" w:hanging="214"/>
      </w:pPr>
      <w:r>
        <w:rPr>
          <w:rFonts w:hint="eastAsia"/>
        </w:rPr>
        <w:t>・「なぜ</w:t>
      </w:r>
      <w:r w:rsidR="00064E49">
        <w:rPr>
          <w:rFonts w:hint="eastAsia"/>
        </w:rPr>
        <w:t>条件を同じにする</w:t>
      </w:r>
      <w:r>
        <w:rPr>
          <w:rFonts w:hint="eastAsia"/>
        </w:rPr>
        <w:t>のか」「</w:t>
      </w:r>
      <w:r w:rsidR="00064E49">
        <w:rPr>
          <w:rFonts w:hint="eastAsia"/>
        </w:rPr>
        <w:t>エアレーションはなぜ必要なのか</w:t>
      </w:r>
      <w:r>
        <w:rPr>
          <w:rFonts w:hint="eastAsia"/>
        </w:rPr>
        <w:t>」「なぜ</w:t>
      </w:r>
      <w:r w:rsidR="00064E49">
        <w:rPr>
          <w:rFonts w:hint="eastAsia"/>
        </w:rPr>
        <w:t>定期的に記録するのか</w:t>
      </w:r>
      <w:r>
        <w:rPr>
          <w:rFonts w:hint="eastAsia"/>
        </w:rPr>
        <w:t>」</w:t>
      </w:r>
      <w:r w:rsidR="00C67596">
        <w:rPr>
          <w:rFonts w:hint="eastAsia"/>
        </w:rPr>
        <w:t>など</w:t>
      </w:r>
      <w:r>
        <w:rPr>
          <w:rFonts w:hint="eastAsia"/>
        </w:rPr>
        <w:t>操作の意味を生徒が理解するように指導する。</w:t>
      </w:r>
    </w:p>
    <w:p w:rsidR="008510A3" w:rsidRDefault="008510A3" w:rsidP="008510A3">
      <w:pPr>
        <w:ind w:left="214" w:hangingChars="100" w:hanging="214"/>
      </w:pPr>
      <w:r>
        <w:rPr>
          <w:rFonts w:hint="eastAsia"/>
        </w:rPr>
        <w:t>・プリントなどに</w:t>
      </w:r>
      <w:r w:rsidRPr="00690C95">
        <w:rPr>
          <w:rFonts w:hint="eastAsia"/>
        </w:rPr>
        <w:t>過程や結果の記録，整理</w:t>
      </w:r>
      <w:r w:rsidR="0077317E">
        <w:rPr>
          <w:rFonts w:hint="eastAsia"/>
        </w:rPr>
        <w:t>をして</w:t>
      </w:r>
      <w:r w:rsidR="00C67596">
        <w:rPr>
          <w:rFonts w:hint="eastAsia"/>
        </w:rPr>
        <w:t>いるか</w:t>
      </w:r>
      <w:r>
        <w:rPr>
          <w:rFonts w:hint="eastAsia"/>
        </w:rPr>
        <w:t>などを</w:t>
      </w:r>
      <w:r w:rsidR="0077317E">
        <w:rPr>
          <w:rFonts w:hint="eastAsia"/>
        </w:rPr>
        <w:t>机間巡視して適宜指導する</w:t>
      </w:r>
      <w:r>
        <w:rPr>
          <w:rFonts w:hint="eastAsia"/>
        </w:rPr>
        <w:t>。</w:t>
      </w:r>
    </w:p>
    <w:p w:rsidR="00255A3A" w:rsidRPr="00D5374E" w:rsidRDefault="00255A3A" w:rsidP="00255A3A">
      <w:pPr>
        <w:ind w:left="214" w:hangingChars="100" w:hanging="214"/>
        <w:rPr>
          <w:rFonts w:ascii="ＭＳ ゴシック" w:eastAsia="ＭＳ ゴシック" w:hAnsi="ＭＳ ゴシック"/>
        </w:rPr>
      </w:pPr>
      <w:r w:rsidRPr="00D5374E">
        <w:rPr>
          <w:rFonts w:ascii="ＭＳ ゴシック" w:eastAsia="ＭＳ ゴシック" w:hAnsi="ＭＳ ゴシック" w:hint="eastAsia"/>
        </w:rPr>
        <w:t>【安全面】</w:t>
      </w:r>
    </w:p>
    <w:p w:rsidR="00255A3A" w:rsidRDefault="00255A3A" w:rsidP="00064E49">
      <w:pPr>
        <w:ind w:left="214" w:hangingChars="100" w:hanging="214"/>
      </w:pPr>
      <w:r>
        <w:rPr>
          <w:rFonts w:hint="eastAsia"/>
        </w:rPr>
        <w:t>・</w:t>
      </w:r>
      <w:r w:rsidR="00064E49">
        <w:rPr>
          <w:rFonts w:hint="eastAsia"/>
        </w:rPr>
        <w:t>エアレーション装置に海水がかからないように注意する。</w:t>
      </w:r>
    </w:p>
    <w:p w:rsidR="00064E49" w:rsidRPr="00064E49" w:rsidRDefault="00064E49" w:rsidP="00064E49">
      <w:pPr>
        <w:ind w:left="214" w:hangingChars="100" w:hanging="214"/>
      </w:pPr>
      <w:r>
        <w:rPr>
          <w:rFonts w:hint="eastAsia"/>
        </w:rPr>
        <w:t>・貝を触るので，実験後は石けんで手洗いするように注意する。</w:t>
      </w:r>
    </w:p>
    <w:p w:rsidR="00255A3A" w:rsidRPr="00D5374E" w:rsidRDefault="00255A3A" w:rsidP="00255A3A">
      <w:pPr>
        <w:ind w:left="214" w:hangingChars="100" w:hanging="214"/>
        <w:rPr>
          <w:rFonts w:ascii="ＭＳ ゴシック" w:eastAsia="ＭＳ ゴシック" w:hAnsi="ＭＳ ゴシック"/>
        </w:rPr>
      </w:pPr>
      <w:r w:rsidRPr="00D5374E">
        <w:rPr>
          <w:rFonts w:ascii="ＭＳ ゴシック" w:eastAsia="ＭＳ ゴシック" w:hAnsi="ＭＳ ゴシック" w:hint="eastAsia"/>
        </w:rPr>
        <w:t>【その他】</w:t>
      </w:r>
    </w:p>
    <w:p w:rsidR="00AD202A" w:rsidRPr="00872335" w:rsidRDefault="00E30205" w:rsidP="00504DCD">
      <w:pPr>
        <w:ind w:left="200" w:hanging="200"/>
      </w:pPr>
      <w:r>
        <w:rPr>
          <w:rFonts w:hint="eastAsia"/>
        </w:rPr>
        <w:t>・</w:t>
      </w:r>
      <w:r w:rsidR="000B5060">
        <w:rPr>
          <w:rFonts w:hint="eastAsia"/>
        </w:rPr>
        <w:t>死んだアサリは浄化作用がないだけでなく水質を悪化させるため，死にそうなアサリは使用しない。</w:t>
      </w:r>
    </w:p>
    <w:p w:rsidR="00A54B16" w:rsidRPr="00042958" w:rsidRDefault="00A54B16" w:rsidP="000447AA">
      <w:pPr>
        <w:rPr>
          <w:rFonts w:ascii="ＭＳ ゴシック" w:eastAsia="ＭＳ ゴシック" w:hAnsi="ＭＳ ゴシック"/>
          <w:sz w:val="32"/>
          <w:szCs w:val="32"/>
        </w:rPr>
      </w:pPr>
      <w:r w:rsidRPr="001F12FC">
        <w:br w:type="page"/>
      </w:r>
      <w:r w:rsidR="00FE45A4">
        <w:rPr>
          <w:noProof/>
          <w:snapToGrid/>
        </w:rPr>
        <w:lastRenderedPageBreak/>
        <mc:AlternateContent>
          <mc:Choice Requires="wps">
            <w:drawing>
              <wp:anchor distT="0" distB="0" distL="114300" distR="114300" simplePos="0" relativeHeight="251677696" behindDoc="1" locked="0" layoutInCell="1" allowOverlap="1" wp14:anchorId="417FD447" wp14:editId="5FFF8647">
                <wp:simplePos x="0" y="0"/>
                <wp:positionH relativeFrom="column">
                  <wp:posOffset>-8255</wp:posOffset>
                </wp:positionH>
                <wp:positionV relativeFrom="paragraph">
                  <wp:posOffset>63945</wp:posOffset>
                </wp:positionV>
                <wp:extent cx="6134100" cy="321310"/>
                <wp:effectExtent l="0" t="0" r="19050" b="21590"/>
                <wp:wrapNone/>
                <wp:docPr id="30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left:0;text-align:left;margin-left:-.65pt;margin-top:5.05pt;width:483pt;height:25.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" fillcolor="#9bbb59" strokecolor="#e5b8b7">
                <v:textbox inset="5.85pt,.7pt,5.85pt,.7pt"/>
              </v:rect>
            </w:pict>
          </mc:Fallback>
        </mc:AlternateContent>
      </w:r>
      <w:r w:rsidR="00A1575B">
        <w:rPr>
          <w:noProof/>
          <w:snapToGrid/>
        </w:rPr>
        <mc:AlternateContent>
          <mc:Choice Requires="wps">
            <w:drawing>
              <wp:anchor distT="0" distB="0" distL="114300" distR="114300" simplePos="0" relativeHeight="251431424" behindDoc="0" locked="0" layoutInCell="1" allowOverlap="1" wp14:anchorId="5AEDF188" wp14:editId="7557E2B1">
                <wp:simplePos x="0" y="0"/>
                <wp:positionH relativeFrom="column">
                  <wp:posOffset>3810</wp:posOffset>
                </wp:positionH>
                <wp:positionV relativeFrom="paragraph">
                  <wp:posOffset>466725</wp:posOffset>
                </wp:positionV>
                <wp:extent cx="6122670" cy="2339340"/>
                <wp:effectExtent l="0" t="0" r="11430" b="22860"/>
                <wp:wrapSquare wrapText="bothSides"/>
                <wp:docPr id="304"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2339340"/>
                        </a:xfrm>
                        <a:prstGeom prst="rect">
                          <a:avLst/>
                        </a:prstGeom>
                        <a:noFill/>
                        <a:ln w="6350">
                          <a:solidFill>
                            <a:prstClr val="black"/>
                          </a:solidFill>
                        </a:ln>
                        <a:effectLst/>
                      </wps:spPr>
                      <wps:txbx>
                        <w:txbxContent>
                          <w:p w:rsidR="00BB35A7" w:rsidRPr="00FE7FD5" w:rsidRDefault="00BB35A7"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BB35A7" w:rsidRDefault="00BB35A7" w:rsidP="00753CBA">
                            <w:pPr>
                              <w:snapToGrid w:val="0"/>
                              <w:spacing w:line="240" w:lineRule="atLeast"/>
                              <w:ind w:left="200" w:hanging="200"/>
                              <w:rPr>
                                <w:rFonts w:ascii="ＭＳ ゴシック" w:eastAsia="ＭＳ ゴシック" w:hAnsi="ＭＳ ゴシック"/>
                                <w:b/>
                                <w:sz w:val="20"/>
                                <w:szCs w:val="20"/>
                              </w:rPr>
                            </w:pPr>
                          </w:p>
                          <w:p w:rsidR="00BB35A7" w:rsidRPr="00936089" w:rsidRDefault="00BB35A7" w:rsidP="00A1575B">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BB35A7" w:rsidRDefault="00BB35A7" w:rsidP="00A1575B">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BB35A7" w:rsidRPr="0039163B" w:rsidRDefault="00BB35A7" w:rsidP="00A1575B">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BB35A7" w:rsidRPr="0039163B" w:rsidRDefault="00BB35A7" w:rsidP="00A1575B">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BB35A7" w:rsidRDefault="00BB35A7" w:rsidP="00A1575B">
                            <w:pPr>
                              <w:snapToGrid w:val="0"/>
                              <w:spacing w:line="240" w:lineRule="atLeast"/>
                              <w:ind w:left="200" w:hanging="200"/>
                              <w:rPr>
                                <w:rFonts w:ascii="ＭＳ ゴシック" w:eastAsia="ＭＳ ゴシック" w:hAnsi="ＭＳ ゴシック"/>
                                <w:sz w:val="20"/>
                                <w:szCs w:val="20"/>
                              </w:rPr>
                            </w:pPr>
                          </w:p>
                          <w:p w:rsidR="00BB35A7" w:rsidRPr="00936089" w:rsidRDefault="00BB35A7" w:rsidP="00A1575B">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BB35A7" w:rsidRDefault="00BB35A7" w:rsidP="00A1575B">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海水（または食塩水）の準備</w:t>
                            </w:r>
                          </w:p>
                          <w:p w:rsidR="00BB35A7" w:rsidRDefault="00BB35A7" w:rsidP="00A1575B">
                            <w:pPr>
                              <w:snapToGrid w:val="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アサリの入手</w:t>
                            </w:r>
                          </w:p>
                          <w:p w:rsidR="00BB35A7" w:rsidRDefault="00BB35A7" w:rsidP="00A1575B">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□実験及び定期的な記録</w:t>
                            </w:r>
                          </w:p>
                          <w:p w:rsidR="00BB35A7" w:rsidRPr="00A1575B" w:rsidRDefault="00BB35A7" w:rsidP="00A1575B">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□写真の編集</w:t>
                            </w:r>
                          </w:p>
                          <w:p w:rsidR="00BB35A7" w:rsidRDefault="00BB35A7" w:rsidP="00A1575B">
                            <w:pPr>
                              <w:snapToGrid w:val="0"/>
                            </w:pPr>
                            <w:r w:rsidRPr="0039163B">
                              <w:rPr>
                                <w:rFonts w:ascii="ＭＳ ゴシック" w:eastAsia="ＭＳ ゴシック" w:hAnsi="ＭＳ ゴシック" w:hint="eastAsia"/>
                                <w:sz w:val="20"/>
                                <w:szCs w:val="20"/>
                              </w:rPr>
                              <w:t>□実験プリント作成・印刷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5" o:spid="_x0000_s1040" type="#_x0000_t202" style="position:absolute;left:0;text-align:left;margin-left:.3pt;margin-top:36.75pt;width:482.1pt;height:184.2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" filled="f" strokeweight=".5pt">
                <v:path arrowok="t"/>
                <v:textbox>
                  <w:txbxContent>
                    <w:p w:rsidR="00BB35A7" w:rsidRPr="00FE7FD5" w:rsidRDefault="00BB35A7"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BB35A7" w:rsidRDefault="00BB35A7" w:rsidP="00753CBA">
                      <w:pPr>
                        <w:snapToGrid w:val="0"/>
                        <w:spacing w:line="240" w:lineRule="atLeast"/>
                        <w:ind w:left="200" w:hanging="200"/>
                        <w:rPr>
                          <w:rFonts w:ascii="ＭＳ ゴシック" w:eastAsia="ＭＳ ゴシック" w:hAnsi="ＭＳ ゴシック"/>
                          <w:b/>
                          <w:sz w:val="20"/>
                          <w:szCs w:val="20"/>
                        </w:rPr>
                      </w:pPr>
                    </w:p>
                    <w:p w:rsidR="00BB35A7" w:rsidRPr="00936089" w:rsidRDefault="00BB35A7" w:rsidP="00A1575B">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BB35A7" w:rsidRDefault="00BB35A7" w:rsidP="00A1575B">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BB35A7" w:rsidRPr="0039163B" w:rsidRDefault="00BB35A7" w:rsidP="00A1575B">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BB35A7" w:rsidRPr="0039163B" w:rsidRDefault="00BB35A7" w:rsidP="00A1575B">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BB35A7" w:rsidRDefault="00BB35A7" w:rsidP="00A1575B">
                      <w:pPr>
                        <w:snapToGrid w:val="0"/>
                        <w:spacing w:line="240" w:lineRule="atLeast"/>
                        <w:ind w:left="200" w:hanging="200"/>
                        <w:rPr>
                          <w:rFonts w:ascii="ＭＳ ゴシック" w:eastAsia="ＭＳ ゴシック" w:hAnsi="ＭＳ ゴシック"/>
                          <w:sz w:val="20"/>
                          <w:szCs w:val="20"/>
                        </w:rPr>
                      </w:pPr>
                    </w:p>
                    <w:p w:rsidR="00BB35A7" w:rsidRPr="00936089" w:rsidRDefault="00BB35A7" w:rsidP="00A1575B">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BB35A7" w:rsidRDefault="00BB35A7" w:rsidP="00A1575B">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海水（または食塩水）の準備</w:t>
                      </w:r>
                    </w:p>
                    <w:p w:rsidR="00BB35A7" w:rsidRDefault="00BB35A7" w:rsidP="00A1575B">
                      <w:pPr>
                        <w:snapToGrid w:val="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アサリの入手</w:t>
                      </w:r>
                    </w:p>
                    <w:p w:rsidR="00BB35A7" w:rsidRDefault="00BB35A7" w:rsidP="00A1575B">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□実験及び定期的な記録</w:t>
                      </w:r>
                    </w:p>
                    <w:p w:rsidR="00BB35A7" w:rsidRPr="00A1575B" w:rsidRDefault="00BB35A7" w:rsidP="00A1575B">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□写真の編集</w:t>
                      </w:r>
                    </w:p>
                    <w:p w:rsidR="00BB35A7" w:rsidRDefault="00BB35A7" w:rsidP="00A1575B">
                      <w:pPr>
                        <w:snapToGrid w:val="0"/>
                      </w:pPr>
                      <w:r w:rsidRPr="0039163B">
                        <w:rPr>
                          <w:rFonts w:ascii="ＭＳ ゴシック" w:eastAsia="ＭＳ ゴシック" w:hAnsi="ＭＳ ゴシック" w:hint="eastAsia"/>
                          <w:sz w:val="20"/>
                          <w:szCs w:val="20"/>
                        </w:rPr>
                        <w:t>□実験プリント作成・印刷</w:t>
                      </w:r>
                    </w:p>
                  </w:txbxContent>
                </v:textbox>
                <w10:wrap type="square"/>
              </v:shape>
            </w:pict>
          </mc:Fallback>
        </mc:AlternateContent>
      </w:r>
      <w:r w:rsidR="007F081C">
        <w:rPr>
          <w:noProof/>
          <w:snapToGrid/>
        </w:rPr>
        <mc:AlternateContent>
          <mc:Choice Requires="wps">
            <w:drawing>
              <wp:anchor distT="0" distB="0" distL="114300" distR="114300" simplePos="0" relativeHeight="251651072" behindDoc="0" locked="0" layoutInCell="1" allowOverlap="1" wp14:anchorId="47A09CE8" wp14:editId="77B04CD1">
                <wp:simplePos x="0" y="0"/>
                <wp:positionH relativeFrom="column">
                  <wp:posOffset>3086735</wp:posOffset>
                </wp:positionH>
                <wp:positionV relativeFrom="paragraph">
                  <wp:posOffset>689049</wp:posOffset>
                </wp:positionV>
                <wp:extent cx="2953385" cy="1706245"/>
                <wp:effectExtent l="0" t="0" r="0" b="8255"/>
                <wp:wrapNone/>
                <wp:docPr id="30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1706245"/>
                        </a:xfrm>
                        <a:prstGeom prst="rect">
                          <a:avLst/>
                        </a:prstGeom>
                        <a:noFill/>
                        <a:ln>
                          <a:noFill/>
                        </a:ln>
                        <a:extLst/>
                      </wps:spPr>
                      <wps:txbx>
                        <w:txbxContent>
                          <w:p w:rsidR="00BB35A7" w:rsidRDefault="00BB35A7" w:rsidP="00486F51">
                            <w:pPr>
                              <w:snapToGrid w:val="0"/>
                              <w:spacing w:line="240" w:lineRule="atLeast"/>
                              <w:ind w:left="200" w:hanging="200"/>
                              <w:rPr>
                                <w:rFonts w:ascii="ＭＳ ゴシック" w:eastAsia="ＭＳ ゴシック" w:hAnsi="ＭＳ ゴシック"/>
                                <w:b/>
                                <w:sz w:val="20"/>
                                <w:szCs w:val="20"/>
                              </w:rPr>
                            </w:pPr>
                          </w:p>
                          <w:p w:rsidR="00BB35A7" w:rsidRPr="00936089" w:rsidRDefault="00BB35A7"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BB35A7" w:rsidRPr="0039163B" w:rsidRDefault="00BB35A7"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演示のための</w:t>
                            </w:r>
                            <w:r w:rsidRPr="0039163B">
                              <w:rPr>
                                <w:rFonts w:ascii="ＭＳ ゴシック" w:eastAsia="ＭＳ ゴシック" w:hAnsi="ＭＳ ゴシック" w:hint="eastAsia"/>
                                <w:sz w:val="20"/>
                                <w:szCs w:val="20"/>
                              </w:rPr>
                              <w:t>器具・教材</w:t>
                            </w:r>
                            <w:r>
                              <w:rPr>
                                <w:rFonts w:ascii="ＭＳ ゴシック" w:eastAsia="ＭＳ ゴシック" w:hAnsi="ＭＳ ゴシック" w:hint="eastAsia"/>
                                <w:sz w:val="20"/>
                                <w:szCs w:val="20"/>
                              </w:rPr>
                              <w:t>の用意</w:t>
                            </w:r>
                          </w:p>
                          <w:p w:rsidR="00BB35A7" w:rsidRPr="001F12FC" w:rsidRDefault="00BB35A7" w:rsidP="001F12FC">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EB498D" w:rsidRPr="00EB498D">
                              <w:rPr>
                                <w:rFonts w:ascii="ＭＳ ゴシック" w:eastAsia="ＭＳ ゴシック" w:hAnsi="ＭＳ ゴシック" w:hint="eastAsia"/>
                                <w:sz w:val="20"/>
                                <w:szCs w:val="20"/>
                              </w:rPr>
                              <w:t>映像投影設備</w:t>
                            </w:r>
                            <w:r>
                              <w:rPr>
                                <w:rFonts w:ascii="ＭＳ ゴシック" w:eastAsia="ＭＳ ゴシック" w:hAnsi="ＭＳ ゴシック" w:hint="eastAsia"/>
                                <w:sz w:val="20"/>
                                <w:szCs w:val="20"/>
                              </w:rPr>
                              <w:t>の準備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1" type="#_x0000_t202" style="position:absolute;left:0;text-align:left;margin-left:243.05pt;margin-top:54.25pt;width:232.55pt;height:134.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" filled="f" stroked="f">
                <v:textbox inset="5.85pt,.7pt,5.85pt,.7pt">
                  <w:txbxContent>
                    <w:p w:rsidR="00BB35A7" w:rsidRDefault="00BB35A7" w:rsidP="00486F51">
                      <w:pPr>
                        <w:snapToGrid w:val="0"/>
                        <w:spacing w:line="240" w:lineRule="atLeast"/>
                        <w:ind w:left="200" w:hanging="200"/>
                        <w:rPr>
                          <w:rFonts w:ascii="ＭＳ ゴシック" w:eastAsia="ＭＳ ゴシック" w:hAnsi="ＭＳ ゴシック"/>
                          <w:b/>
                          <w:sz w:val="20"/>
                          <w:szCs w:val="20"/>
                        </w:rPr>
                      </w:pPr>
                    </w:p>
                    <w:p w:rsidR="00BB35A7" w:rsidRPr="00936089" w:rsidRDefault="00BB35A7"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BB35A7" w:rsidRPr="0039163B" w:rsidRDefault="00BB35A7"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演示のための</w:t>
                      </w:r>
                      <w:r w:rsidRPr="0039163B">
                        <w:rPr>
                          <w:rFonts w:ascii="ＭＳ ゴシック" w:eastAsia="ＭＳ ゴシック" w:hAnsi="ＭＳ ゴシック" w:hint="eastAsia"/>
                          <w:sz w:val="20"/>
                          <w:szCs w:val="20"/>
                        </w:rPr>
                        <w:t>器具・教材</w:t>
                      </w:r>
                      <w:r>
                        <w:rPr>
                          <w:rFonts w:ascii="ＭＳ ゴシック" w:eastAsia="ＭＳ ゴシック" w:hAnsi="ＭＳ ゴシック" w:hint="eastAsia"/>
                          <w:sz w:val="20"/>
                          <w:szCs w:val="20"/>
                        </w:rPr>
                        <w:t>の用意</w:t>
                      </w:r>
                    </w:p>
                    <w:p w:rsidR="00BB35A7" w:rsidRPr="001F12FC" w:rsidRDefault="00BB35A7" w:rsidP="001F12FC">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EB498D" w:rsidRPr="00EB498D">
                        <w:rPr>
                          <w:rFonts w:ascii="ＭＳ ゴシック" w:eastAsia="ＭＳ ゴシック" w:hAnsi="ＭＳ ゴシック" w:hint="eastAsia"/>
                          <w:sz w:val="20"/>
                          <w:szCs w:val="20"/>
                        </w:rPr>
                        <w:t>映像投影設備</w:t>
                      </w:r>
                      <w:r>
                        <w:rPr>
                          <w:rFonts w:ascii="ＭＳ ゴシック" w:eastAsia="ＭＳ ゴシック" w:hAnsi="ＭＳ ゴシック" w:hint="eastAsia"/>
                          <w:sz w:val="20"/>
                          <w:szCs w:val="20"/>
                        </w:rPr>
                        <w:t>の準備</w:t>
                      </w:r>
                    </w:p>
                  </w:txbxContent>
                </v:textbox>
              </v:shape>
            </w:pict>
          </mc:Fallback>
        </mc:AlternateContent>
      </w:r>
      <w:r w:rsidR="00FE45A4">
        <w:rPr>
          <w:rFonts w:hint="eastAsia"/>
          <w:sz w:val="32"/>
          <w:szCs w:val="32"/>
        </w:rPr>
        <w:t xml:space="preserve">　</w:t>
      </w:r>
      <w:r w:rsidR="00690C95">
        <w:rPr>
          <w:rFonts w:ascii="ＭＳ ゴシック" w:eastAsia="ＭＳ ゴシック" w:hAnsi="ＭＳ ゴシック" w:hint="eastAsia"/>
          <w:sz w:val="32"/>
          <w:szCs w:val="32"/>
        </w:rPr>
        <w:t>◎準備</w:t>
      </w:r>
    </w:p>
    <w:p w:rsidR="00FE7FD5" w:rsidRDefault="00FE7FD5" w:rsidP="002E7657">
      <w:pPr>
        <w:ind w:left="210" w:hanging="200"/>
        <w:rPr>
          <w:rFonts w:hAnsi="ＭＳ 明朝"/>
          <w:sz w:val="20"/>
          <w:szCs w:val="20"/>
        </w:rPr>
      </w:pPr>
    </w:p>
    <w:p w:rsidR="00161125" w:rsidRPr="002D159F" w:rsidRDefault="00D5374E" w:rsidP="002E7657">
      <w:pPr>
        <w:ind w:left="210" w:hanging="210"/>
        <w:rPr>
          <w:rFonts w:ascii="ＭＳ ゴシック" w:eastAsia="ＭＳ ゴシック" w:hAnsi="ＭＳ ゴシック"/>
          <w:color w:val="FF0000"/>
          <w:sz w:val="32"/>
          <w:szCs w:val="32"/>
        </w:rPr>
      </w:pPr>
      <w:r w:rsidRPr="00FE45A4">
        <w:rPr>
          <w:noProof/>
          <w:snapToGrid/>
        </w:rPr>
        <mc:AlternateContent>
          <mc:Choice Requires="wps">
            <w:drawing>
              <wp:anchor distT="0" distB="0" distL="114300" distR="114300" simplePos="0" relativeHeight="251642880" behindDoc="0" locked="0" layoutInCell="1" allowOverlap="1" wp14:anchorId="4A883873" wp14:editId="66EA66A5">
                <wp:simplePos x="0" y="0"/>
                <wp:positionH relativeFrom="column">
                  <wp:posOffset>3810</wp:posOffset>
                </wp:positionH>
                <wp:positionV relativeFrom="paragraph">
                  <wp:posOffset>424815</wp:posOffset>
                </wp:positionV>
                <wp:extent cx="6122035" cy="2837815"/>
                <wp:effectExtent l="19050" t="19050" r="31115" b="38735"/>
                <wp:wrapNone/>
                <wp:docPr id="302" name="正方形/長方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2035" cy="2837815"/>
                        </a:xfrm>
                        <a:prstGeom prst="rect">
                          <a:avLst/>
                        </a:prstGeom>
                        <a:noFill/>
                        <a:ln w="57150" cmpd="thinThick"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296" o:spid="_x0000_s1026" style="position:absolute;left:0;text-align:left;margin-left:.3pt;margin-top:33.45pt;width:482.05pt;height:223.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" filled="f" strokecolor="#c00000" strokeweight="4.5pt">
                <v:stroke linestyle="thinThick"/>
                <v:path arrowok="t"/>
              </v:rect>
            </w:pict>
          </mc:Fallback>
        </mc:AlternateContent>
      </w:r>
      <w:r w:rsidR="00FE45A4">
        <w:rPr>
          <w:noProof/>
          <w:snapToGrid/>
        </w:rPr>
        <mc:AlternateContent>
          <mc:Choice Requires="wps">
            <w:drawing>
              <wp:anchor distT="0" distB="0" distL="114300" distR="114300" simplePos="0" relativeHeight="252038656" behindDoc="1" locked="0" layoutInCell="1" allowOverlap="1" wp14:anchorId="6521DF1D" wp14:editId="5F79463B">
                <wp:simplePos x="0" y="0"/>
                <wp:positionH relativeFrom="column">
                  <wp:posOffset>-7571</wp:posOffset>
                </wp:positionH>
                <wp:positionV relativeFrom="paragraph">
                  <wp:posOffset>80661</wp:posOffset>
                </wp:positionV>
                <wp:extent cx="2042795" cy="321310"/>
                <wp:effectExtent l="0" t="0" r="14605" b="21590"/>
                <wp:wrapNone/>
                <wp:docPr id="7"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32131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a:graphicData>
                </a:graphic>
              </wp:anchor>
            </w:drawing>
          </mc:Choice>
          <mc:Fallback>
            <w:pict>
              <v:rect id="Rectangle 163" o:spid="_x0000_s1026" style="position:absolute;left:0;text-align:left;margin-left:-.6pt;margin-top:6.35pt;width:160.85pt;height:25.3pt;z-index:-25127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" fillcolor="yellow" strokecolor="yellow">
                <v:textbox inset="5.85pt,.7pt,5.85pt,.7pt"/>
              </v:rect>
            </w:pict>
          </mc:Fallback>
        </mc:AlternateContent>
      </w:r>
      <w:r w:rsidR="00FE45A4">
        <w:rPr>
          <w:rFonts w:ascii="ＭＳ ゴシック" w:eastAsia="ＭＳ ゴシック" w:hAnsi="ＭＳ ゴシック" w:hint="eastAsia"/>
          <w:color w:val="FF0000"/>
          <w:sz w:val="32"/>
          <w:szCs w:val="32"/>
        </w:rPr>
        <w:t xml:space="preserve">　</w:t>
      </w:r>
      <w:r w:rsidR="002D159F" w:rsidRPr="00FE45A4">
        <w:rPr>
          <w:rFonts w:ascii="ＭＳ ゴシック" w:eastAsia="ＭＳ ゴシック" w:hAnsi="ＭＳ ゴシック" w:hint="eastAsia"/>
          <w:color w:val="FF0000"/>
          <w:sz w:val="32"/>
          <w:szCs w:val="32"/>
        </w:rPr>
        <w:t>☆</w:t>
      </w:r>
      <w:r w:rsidR="00161125" w:rsidRPr="00FE45A4">
        <w:rPr>
          <w:rFonts w:ascii="ＭＳ ゴシック" w:eastAsia="ＭＳ ゴシック" w:hAnsi="ＭＳ ゴシック" w:hint="eastAsia"/>
          <w:color w:val="FF0000"/>
          <w:sz w:val="32"/>
          <w:szCs w:val="32"/>
        </w:rPr>
        <w:t>教材の入手方法</w:t>
      </w:r>
      <w:r w:rsidR="00FE45A4">
        <w:rPr>
          <w:rFonts w:ascii="ＭＳ ゴシック" w:eastAsia="ＭＳ ゴシック" w:hAnsi="ＭＳ ゴシック" w:hint="eastAsia"/>
          <w:color w:val="FF0000"/>
          <w:sz w:val="32"/>
          <w:szCs w:val="32"/>
        </w:rPr>
        <w:t xml:space="preserve">　</w:t>
      </w:r>
    </w:p>
    <w:p w:rsidR="006B6C96" w:rsidRPr="0061372A" w:rsidRDefault="00F40238" w:rsidP="00D5374E">
      <w:pPr>
        <w:ind w:leftChars="100" w:left="418" w:hangingChars="100" w:hanging="204"/>
        <w:rPr>
          <w:rFonts w:asciiTheme="majorEastAsia" w:eastAsiaTheme="majorEastAsia" w:hAnsiTheme="majorEastAsia"/>
          <w:sz w:val="20"/>
          <w:szCs w:val="20"/>
        </w:rPr>
      </w:pPr>
      <w:r>
        <w:rPr>
          <w:rFonts w:hAnsi="ＭＳ 明朝"/>
          <w:noProof/>
          <w:snapToGrid/>
          <w:sz w:val="20"/>
          <w:szCs w:val="20"/>
        </w:rPr>
        <w:drawing>
          <wp:anchor distT="0" distB="0" distL="114300" distR="114300" simplePos="0" relativeHeight="252020224" behindDoc="0" locked="0" layoutInCell="1" allowOverlap="1" wp14:anchorId="04E72FD9" wp14:editId="34235D5E">
            <wp:simplePos x="0" y="0"/>
            <wp:positionH relativeFrom="column">
              <wp:posOffset>2720472</wp:posOffset>
            </wp:positionH>
            <wp:positionV relativeFrom="paragraph">
              <wp:posOffset>108585</wp:posOffset>
            </wp:positionV>
            <wp:extent cx="3114616" cy="2334400"/>
            <wp:effectExtent l="19050" t="19050" r="10160" b="2794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4616" cy="2334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B6C96" w:rsidRPr="008033E1">
        <w:rPr>
          <w:rFonts w:asciiTheme="majorEastAsia" w:eastAsiaTheme="majorEastAsia" w:hAnsiTheme="majorEastAsia" w:hint="eastAsia"/>
          <w:sz w:val="20"/>
          <w:szCs w:val="20"/>
        </w:rPr>
        <w:t>・</w:t>
      </w:r>
      <w:r w:rsidR="00B072F1">
        <w:rPr>
          <w:rFonts w:asciiTheme="majorEastAsia" w:eastAsiaTheme="majorEastAsia" w:hAnsiTheme="majorEastAsia" w:hint="eastAsia"/>
          <w:sz w:val="20"/>
          <w:szCs w:val="20"/>
        </w:rPr>
        <w:t>アサリ</w:t>
      </w:r>
      <w:r w:rsidR="006B6C96" w:rsidRPr="008033E1">
        <w:rPr>
          <w:rFonts w:asciiTheme="majorEastAsia" w:eastAsiaTheme="majorEastAsia" w:hAnsiTheme="majorEastAsia" w:hint="eastAsia"/>
          <w:sz w:val="20"/>
          <w:szCs w:val="20"/>
        </w:rPr>
        <w:t>の入手方法</w:t>
      </w:r>
    </w:p>
    <w:p w:rsidR="00FA63AF" w:rsidRDefault="006749F7" w:rsidP="00D5374E">
      <w:pPr>
        <w:ind w:leftChars="100" w:left="418" w:rightChars="2714" w:right="5813" w:hangingChars="100" w:hanging="204"/>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F40238">
        <w:rPr>
          <w:rFonts w:asciiTheme="majorEastAsia" w:eastAsiaTheme="majorEastAsia" w:hAnsiTheme="majorEastAsia" w:hint="eastAsia"/>
          <w:sz w:val="20"/>
          <w:szCs w:val="20"/>
        </w:rPr>
        <w:t xml:space="preserve">　</w:t>
      </w:r>
      <w:r w:rsidRPr="0061372A">
        <w:rPr>
          <w:rFonts w:asciiTheme="majorEastAsia" w:eastAsiaTheme="majorEastAsia" w:hAnsiTheme="majorEastAsia" w:hint="eastAsia"/>
          <w:sz w:val="20"/>
          <w:szCs w:val="20"/>
        </w:rPr>
        <w:t>スーパーマーケットでほぼ年中入手可能。</w:t>
      </w:r>
      <w:r w:rsidR="00B072F1">
        <w:rPr>
          <w:rFonts w:asciiTheme="majorEastAsia" w:eastAsiaTheme="majorEastAsia" w:hAnsiTheme="majorEastAsia" w:hint="eastAsia"/>
          <w:sz w:val="20"/>
          <w:szCs w:val="20"/>
        </w:rPr>
        <w:t>元気なアサリが必要なため，消費期限を調べ新鮮なものを購入する。</w:t>
      </w:r>
      <w:r w:rsidR="00F40238">
        <w:rPr>
          <w:rFonts w:asciiTheme="majorEastAsia" w:eastAsiaTheme="majorEastAsia" w:hAnsiTheme="majorEastAsia" w:hint="eastAsia"/>
          <w:sz w:val="20"/>
          <w:szCs w:val="20"/>
        </w:rPr>
        <w:t>季節や産地により価格が変動する。</w:t>
      </w:r>
    </w:p>
    <w:p w:rsidR="006749F7" w:rsidRPr="0061372A" w:rsidRDefault="006749F7" w:rsidP="00D5374E">
      <w:pPr>
        <w:ind w:leftChars="100" w:left="418" w:rightChars="2714" w:right="5813" w:hangingChars="100" w:hanging="204"/>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D5374E">
        <w:rPr>
          <w:rFonts w:asciiTheme="majorEastAsia" w:eastAsiaTheme="majorEastAsia" w:hAnsiTheme="majorEastAsia" w:hint="eastAsia"/>
          <w:sz w:val="20"/>
          <w:szCs w:val="20"/>
        </w:rPr>
        <w:t xml:space="preserve">　</w:t>
      </w:r>
      <w:r w:rsidR="00B072F1">
        <w:rPr>
          <w:rFonts w:asciiTheme="majorEastAsia" w:eastAsiaTheme="majorEastAsia" w:hAnsiTheme="majorEastAsia" w:hint="eastAsia"/>
          <w:sz w:val="20"/>
          <w:szCs w:val="20"/>
        </w:rPr>
        <w:t>１パック</w:t>
      </w:r>
      <w:r w:rsidRPr="0061372A">
        <w:rPr>
          <w:rFonts w:asciiTheme="majorEastAsia" w:eastAsiaTheme="majorEastAsia" w:hAnsiTheme="majorEastAsia" w:hint="eastAsia"/>
          <w:sz w:val="20"/>
          <w:szCs w:val="20"/>
        </w:rPr>
        <w:t xml:space="preserve">　</w:t>
      </w:r>
      <w:r w:rsidR="00F40238">
        <w:rPr>
          <w:rFonts w:asciiTheme="majorEastAsia" w:eastAsiaTheme="majorEastAsia" w:hAnsiTheme="majorEastAsia" w:hint="eastAsia"/>
          <w:sz w:val="20"/>
          <w:szCs w:val="20"/>
        </w:rPr>
        <w:t>10</w:t>
      </w:r>
      <w:r>
        <w:rPr>
          <w:rFonts w:asciiTheme="majorEastAsia" w:eastAsiaTheme="majorEastAsia" w:hAnsiTheme="majorEastAsia" w:hint="eastAsia"/>
          <w:sz w:val="20"/>
          <w:szCs w:val="20"/>
        </w:rPr>
        <w:t>0</w:t>
      </w:r>
      <w:r w:rsidRPr="008A024E">
        <w:rPr>
          <w:rFonts w:asciiTheme="majorEastAsia" w:eastAsiaTheme="majorEastAsia" w:hAnsiTheme="majorEastAsia" w:hint="eastAsia"/>
          <w:sz w:val="20"/>
          <w:szCs w:val="20"/>
        </w:rPr>
        <w:t>円</w:t>
      </w:r>
      <w:r w:rsidR="00F40238">
        <w:rPr>
          <w:rFonts w:asciiTheme="majorEastAsia" w:eastAsiaTheme="majorEastAsia" w:hAnsiTheme="majorEastAsia" w:hint="eastAsia"/>
          <w:sz w:val="20"/>
          <w:szCs w:val="20"/>
        </w:rPr>
        <w:t>～</w:t>
      </w:r>
    </w:p>
    <w:p w:rsidR="00FE7FD5" w:rsidRDefault="00FE7FD5" w:rsidP="00D5374E">
      <w:pPr>
        <w:ind w:leftChars="100" w:left="418" w:hangingChars="100" w:hanging="204"/>
        <w:rPr>
          <w:rFonts w:hAnsi="ＭＳ 明朝"/>
          <w:sz w:val="20"/>
          <w:szCs w:val="20"/>
        </w:rPr>
      </w:pPr>
    </w:p>
    <w:p w:rsidR="00127DFA" w:rsidRDefault="00E539EB">
      <w:pPr>
        <w:jc w:val="left"/>
        <w:rPr>
          <w:rFonts w:asciiTheme="majorEastAsia" w:eastAsiaTheme="majorEastAsia" w:hAnsiTheme="majorEastAsia" w:cstheme="minorBidi"/>
          <w:sz w:val="20"/>
          <w:szCs w:val="20"/>
        </w:rPr>
      </w:pPr>
      <w:r w:rsidRPr="00077628">
        <w:rPr>
          <w:rFonts w:asciiTheme="majorEastAsia" w:eastAsiaTheme="majorEastAsia" w:hAnsiTheme="majorEastAsia"/>
          <w:noProof/>
          <w:sz w:val="20"/>
          <w:szCs w:val="20"/>
        </w:rPr>
        <mc:AlternateContent>
          <mc:Choice Requires="wps">
            <w:drawing>
              <wp:anchor distT="0" distB="0" distL="114300" distR="114300" simplePos="0" relativeHeight="252044800" behindDoc="0" locked="0" layoutInCell="1" allowOverlap="1" wp14:anchorId="5CAE9AF1" wp14:editId="317AF0CF">
                <wp:simplePos x="0" y="0"/>
                <wp:positionH relativeFrom="column">
                  <wp:posOffset>3940175</wp:posOffset>
                </wp:positionH>
                <wp:positionV relativeFrom="paragraph">
                  <wp:posOffset>878906</wp:posOffset>
                </wp:positionV>
                <wp:extent cx="620585" cy="248920"/>
                <wp:effectExtent l="0" t="0" r="8255"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85" cy="248920"/>
                        </a:xfrm>
                        <a:prstGeom prst="rect">
                          <a:avLst/>
                        </a:prstGeom>
                        <a:solidFill>
                          <a:srgbClr val="FFFFFF">
                            <a:alpha val="40000"/>
                          </a:srgbClr>
                        </a:solidFill>
                        <a:ln w="9525">
                          <a:noFill/>
                          <a:miter lim="800000"/>
                          <a:headEnd/>
                          <a:tailEnd/>
                        </a:ln>
                      </wps:spPr>
                      <wps:txbx>
                        <w:txbxContent>
                          <w:p w:rsidR="00E539EB" w:rsidRPr="008401F7" w:rsidRDefault="00E539EB" w:rsidP="00E539E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アサリ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42" type="#_x0000_t202" style="position:absolute;margin-left:310.25pt;margin-top:69.2pt;width:48.85pt;height:19.6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" stroked="f">
                <v:fill opacity="26214f"/>
                <v:textbox>
                  <w:txbxContent>
                    <w:p w:rsidR="00E539EB" w:rsidRPr="008401F7" w:rsidRDefault="00E539EB" w:rsidP="00E539E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アサリ</w:t>
                      </w:r>
                    </w:p>
                  </w:txbxContent>
                </v:textbox>
              </v:shape>
            </w:pict>
          </mc:Fallback>
        </mc:AlternateContent>
      </w:r>
      <w:r w:rsidR="00FA63AF">
        <w:rPr>
          <w:noProof/>
        </w:rPr>
        <mc:AlternateContent>
          <mc:Choice Requires="wps">
            <w:drawing>
              <wp:anchor distT="0" distB="0" distL="114300" distR="114300" simplePos="0" relativeHeight="252022272" behindDoc="0" locked="0" layoutInCell="1" allowOverlap="1" wp14:anchorId="765EBC69" wp14:editId="2B6F020E">
                <wp:simplePos x="0" y="0"/>
                <wp:positionH relativeFrom="column">
                  <wp:posOffset>-10160</wp:posOffset>
                </wp:positionH>
                <wp:positionV relativeFrom="paragraph">
                  <wp:posOffset>1518285</wp:posOffset>
                </wp:positionV>
                <wp:extent cx="6155055" cy="1864360"/>
                <wp:effectExtent l="0" t="0" r="17145" b="21590"/>
                <wp:wrapSquare wrapText="bothSides"/>
                <wp:docPr id="338" name="テキスト ボックス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5055" cy="1864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5A7" w:rsidRPr="00417E35" w:rsidRDefault="00BB35A7" w:rsidP="00FA63AF">
                            <w:pPr>
                              <w:snapToGrid w:val="0"/>
                              <w:spacing w:line="240" w:lineRule="atLeast"/>
                              <w:ind w:left="200" w:hanging="200"/>
                              <w:rPr>
                                <w:rFonts w:asciiTheme="majorEastAsia" w:eastAsiaTheme="majorEastAsia" w:hAnsiTheme="majorEastAsia"/>
                                <w:sz w:val="20"/>
                                <w:szCs w:val="20"/>
                              </w:rPr>
                            </w:pPr>
                            <w:r w:rsidRPr="00417E35">
                              <w:rPr>
                                <w:rFonts w:asciiTheme="majorEastAsia" w:eastAsiaTheme="majorEastAsia" w:hAnsiTheme="majorEastAsia" w:hint="eastAsia"/>
                                <w:sz w:val="20"/>
                                <w:szCs w:val="20"/>
                              </w:rPr>
                              <w:t>教材</w:t>
                            </w:r>
                            <w:r>
                              <w:rPr>
                                <w:rFonts w:asciiTheme="majorEastAsia" w:eastAsiaTheme="majorEastAsia" w:hAnsiTheme="majorEastAsia" w:hint="eastAsia"/>
                                <w:sz w:val="20"/>
                                <w:szCs w:val="20"/>
                              </w:rPr>
                              <w:t>の情報</w:t>
                            </w:r>
                          </w:p>
                          <w:p w:rsidR="00BB35A7" w:rsidRDefault="00BB35A7" w:rsidP="00FA63AF">
                            <w:pPr>
                              <w:snapToGrid w:val="0"/>
                              <w:spacing w:line="240" w:lineRule="atLeast"/>
                              <w:ind w:left="200" w:hanging="200"/>
                              <w:rPr>
                                <w:rFonts w:hAnsiTheme="minorEastAsia"/>
                                <w:sz w:val="20"/>
                                <w:szCs w:val="20"/>
                              </w:rPr>
                            </w:pPr>
                            <w:r w:rsidRPr="00C50A6F">
                              <w:rPr>
                                <w:rFonts w:hAnsiTheme="minorEastAsia" w:hint="eastAsia"/>
                                <w:sz w:val="20"/>
                                <w:szCs w:val="20"/>
                              </w:rPr>
                              <w:t>・</w:t>
                            </w:r>
                            <w:r w:rsidRPr="00D50C5F">
                              <w:rPr>
                                <w:rFonts w:hAnsiTheme="minorEastAsia" w:hint="eastAsia"/>
                                <w:sz w:val="20"/>
                                <w:szCs w:val="20"/>
                              </w:rPr>
                              <w:t>アサリ</w:t>
                            </w:r>
                          </w:p>
                          <w:p w:rsidR="00BB35A7" w:rsidRDefault="00BB35A7" w:rsidP="00D5374E">
                            <w:pPr>
                              <w:snapToGrid w:val="0"/>
                              <w:spacing w:line="240" w:lineRule="atLeast"/>
                              <w:rPr>
                                <w:rFonts w:hAnsiTheme="minorEastAsia"/>
                                <w:sz w:val="20"/>
                                <w:szCs w:val="20"/>
                              </w:rPr>
                            </w:pPr>
                            <w:r>
                              <w:rPr>
                                <w:rFonts w:hAnsiTheme="minorEastAsia" w:hint="eastAsia"/>
                                <w:sz w:val="20"/>
                                <w:szCs w:val="20"/>
                              </w:rPr>
                              <w:t xml:space="preserve">　</w:t>
                            </w:r>
                            <w:r w:rsidRPr="00D50C5F">
                              <w:rPr>
                                <w:rFonts w:hAnsiTheme="minorEastAsia" w:hint="eastAsia"/>
                                <w:sz w:val="20"/>
                                <w:szCs w:val="20"/>
                              </w:rPr>
                              <w:t>濾過摂食者であ</w:t>
                            </w:r>
                            <w:r>
                              <w:rPr>
                                <w:rFonts w:hAnsiTheme="minorEastAsia" w:hint="eastAsia"/>
                                <w:sz w:val="20"/>
                                <w:szCs w:val="20"/>
                              </w:rPr>
                              <w:t>り</w:t>
                            </w:r>
                            <w:r w:rsidR="003C5133">
                              <w:rPr>
                                <w:rFonts w:hAnsiTheme="minorEastAsia" w:hint="eastAsia"/>
                                <w:sz w:val="20"/>
                                <w:szCs w:val="20"/>
                              </w:rPr>
                              <w:t>，</w:t>
                            </w:r>
                            <w:r w:rsidRPr="00D50C5F">
                              <w:rPr>
                                <w:rFonts w:hAnsiTheme="minorEastAsia" w:hint="eastAsia"/>
                                <w:sz w:val="20"/>
                                <w:szCs w:val="20"/>
                              </w:rPr>
                              <w:t>稚貝・成貝は珪藻類・デトリタス（</w:t>
                            </w:r>
                            <w:r>
                              <w:rPr>
                                <w:rFonts w:hAnsiTheme="minorEastAsia" w:hint="eastAsia"/>
                                <w:sz w:val="20"/>
                                <w:szCs w:val="20"/>
                              </w:rPr>
                              <w:t>細かな</w:t>
                            </w:r>
                            <w:r w:rsidRPr="00D50C5F">
                              <w:rPr>
                                <w:rFonts w:hAnsiTheme="minorEastAsia" w:hint="eastAsia"/>
                                <w:sz w:val="20"/>
                                <w:szCs w:val="20"/>
                              </w:rPr>
                              <w:t>有機物）等を餌としている。</w:t>
                            </w:r>
                            <w:r>
                              <w:rPr>
                                <w:rFonts w:hAnsiTheme="minorEastAsia" w:hint="eastAsia"/>
                                <w:sz w:val="20"/>
                                <w:szCs w:val="20"/>
                              </w:rPr>
                              <w:t>成貝の濾水量は１</w:t>
                            </w:r>
                            <w:r w:rsidRPr="00D50C5F">
                              <w:rPr>
                                <w:rFonts w:hAnsiTheme="minorEastAsia" w:hint="eastAsia"/>
                                <w:sz w:val="20"/>
                                <w:szCs w:val="20"/>
                              </w:rPr>
                              <w:t>個体</w:t>
                            </w:r>
                            <w:r>
                              <w:rPr>
                                <w:rFonts w:hAnsiTheme="minorEastAsia" w:hint="eastAsia"/>
                                <w:sz w:val="20"/>
                                <w:szCs w:val="20"/>
                              </w:rPr>
                              <w:t>１日あたり10L程度もあり水質浄化作用</w:t>
                            </w:r>
                            <w:r w:rsidRPr="00D50C5F">
                              <w:rPr>
                                <w:rFonts w:hAnsiTheme="minorEastAsia" w:hint="eastAsia"/>
                                <w:sz w:val="20"/>
                                <w:szCs w:val="20"/>
                              </w:rPr>
                              <w:t>が</w:t>
                            </w:r>
                            <w:r>
                              <w:rPr>
                                <w:rFonts w:hAnsiTheme="minorEastAsia" w:hint="eastAsia"/>
                                <w:sz w:val="20"/>
                                <w:szCs w:val="20"/>
                              </w:rPr>
                              <w:t>大きい</w:t>
                            </w:r>
                            <w:r w:rsidRPr="00D50C5F">
                              <w:rPr>
                                <w:rFonts w:hAnsiTheme="minorEastAsia" w:hint="eastAsia"/>
                                <w:sz w:val="20"/>
                                <w:szCs w:val="20"/>
                              </w:rPr>
                              <w:t>。</w:t>
                            </w:r>
                          </w:p>
                          <w:p w:rsidR="00BB35A7" w:rsidRDefault="00BB35A7" w:rsidP="00D5374E">
                            <w:pPr>
                              <w:snapToGrid w:val="0"/>
                              <w:spacing w:line="240" w:lineRule="atLeast"/>
                              <w:rPr>
                                <w:rFonts w:hAnsiTheme="minorEastAsia"/>
                                <w:sz w:val="20"/>
                                <w:szCs w:val="20"/>
                              </w:rPr>
                            </w:pPr>
                            <w:r>
                              <w:rPr>
                                <w:rFonts w:hAnsiTheme="minorEastAsia" w:hint="eastAsia"/>
                                <w:sz w:val="20"/>
                                <w:szCs w:val="20"/>
                              </w:rPr>
                              <w:t xml:space="preserve">　二枚貝綱</w:t>
                            </w:r>
                            <w:r w:rsidRPr="005C071F">
                              <w:rPr>
                                <w:rFonts w:hAnsiTheme="minorEastAsia" w:hint="eastAsia"/>
                                <w:sz w:val="20"/>
                                <w:szCs w:val="20"/>
                              </w:rPr>
                              <w:t>マルスダレガイ科</w:t>
                            </w:r>
                            <w:r>
                              <w:rPr>
                                <w:rFonts w:hAnsiTheme="minorEastAsia" w:hint="eastAsia"/>
                                <w:sz w:val="20"/>
                                <w:szCs w:val="20"/>
                              </w:rPr>
                              <w:t>アサリ属</w:t>
                            </w:r>
                            <w:r w:rsidRPr="005C071F">
                              <w:rPr>
                                <w:rFonts w:hAnsiTheme="minorEastAsia" w:hint="eastAsia"/>
                                <w:sz w:val="20"/>
                                <w:szCs w:val="20"/>
                              </w:rPr>
                              <w:t>に属する二枚貝の一種</w:t>
                            </w:r>
                            <w:r>
                              <w:rPr>
                                <w:rFonts w:hAnsiTheme="minorEastAsia" w:hint="eastAsia"/>
                                <w:sz w:val="20"/>
                                <w:szCs w:val="20"/>
                              </w:rPr>
                              <w:t>。</w:t>
                            </w:r>
                            <w:r w:rsidRPr="00D50C5F">
                              <w:rPr>
                                <w:rFonts w:hAnsiTheme="minorEastAsia" w:hint="eastAsia"/>
                                <w:sz w:val="20"/>
                                <w:szCs w:val="20"/>
                              </w:rPr>
                              <w:t>最大殻長6cmほどになる二枚貝で</w:t>
                            </w:r>
                            <w:r w:rsidR="003C5133">
                              <w:rPr>
                                <w:rFonts w:hAnsiTheme="minorEastAsia" w:hint="eastAsia"/>
                                <w:sz w:val="20"/>
                                <w:szCs w:val="20"/>
                              </w:rPr>
                              <w:t>，</w:t>
                            </w:r>
                            <w:r w:rsidRPr="00D50C5F">
                              <w:rPr>
                                <w:rFonts w:hAnsiTheme="minorEastAsia" w:hint="eastAsia"/>
                                <w:sz w:val="20"/>
                                <w:szCs w:val="20"/>
                              </w:rPr>
                              <w:t>貝殻の模様は非常に変異に富</w:t>
                            </w:r>
                            <w:r>
                              <w:rPr>
                                <w:rFonts w:hAnsiTheme="minorEastAsia" w:hint="eastAsia"/>
                                <w:sz w:val="20"/>
                                <w:szCs w:val="20"/>
                              </w:rPr>
                              <w:t>んでい</w:t>
                            </w:r>
                            <w:r w:rsidRPr="00D50C5F">
                              <w:rPr>
                                <w:rFonts w:hAnsiTheme="minorEastAsia" w:hint="eastAsia"/>
                                <w:sz w:val="20"/>
                                <w:szCs w:val="20"/>
                              </w:rPr>
                              <w:t>る。</w:t>
                            </w:r>
                          </w:p>
                          <w:p w:rsidR="00BB35A7" w:rsidRPr="00123CF7" w:rsidRDefault="00BB35A7" w:rsidP="00D5374E">
                            <w:pPr>
                              <w:snapToGrid w:val="0"/>
                              <w:spacing w:line="240" w:lineRule="atLeast"/>
                              <w:rPr>
                                <w:rFonts w:hAnsiTheme="minorEastAsia"/>
                                <w:sz w:val="20"/>
                                <w:szCs w:val="20"/>
                              </w:rPr>
                            </w:pPr>
                            <w:r>
                              <w:rPr>
                                <w:rFonts w:hAnsiTheme="minorEastAsia" w:hint="eastAsia"/>
                                <w:sz w:val="20"/>
                                <w:szCs w:val="20"/>
                              </w:rPr>
                              <w:t xml:space="preserve">　</w:t>
                            </w:r>
                            <w:r w:rsidRPr="005C071F">
                              <w:rPr>
                                <w:rFonts w:hAnsiTheme="minorEastAsia" w:hint="eastAsia"/>
                                <w:sz w:val="20"/>
                                <w:szCs w:val="20"/>
                              </w:rPr>
                              <w:t>汽水状態を好み</w:t>
                            </w:r>
                            <w:r w:rsidR="003C5133">
                              <w:rPr>
                                <w:rFonts w:hAnsiTheme="minorEastAsia" w:hint="eastAsia"/>
                                <w:sz w:val="20"/>
                                <w:szCs w:val="20"/>
                              </w:rPr>
                              <w:t>，</w:t>
                            </w:r>
                            <w:r w:rsidRPr="005C071F">
                              <w:rPr>
                                <w:rFonts w:hAnsiTheme="minorEastAsia" w:hint="eastAsia"/>
                                <w:sz w:val="20"/>
                                <w:szCs w:val="20"/>
                              </w:rPr>
                              <w:t>成貝は</w:t>
                            </w:r>
                            <w:r>
                              <w:rPr>
                                <w:rFonts w:hAnsiTheme="minorEastAsia" w:hint="eastAsia"/>
                                <w:sz w:val="20"/>
                                <w:szCs w:val="20"/>
                              </w:rPr>
                              <w:t>浅くて塩分の薄く</w:t>
                            </w:r>
                            <w:r w:rsidRPr="00D50C5F">
                              <w:rPr>
                                <w:rFonts w:hAnsiTheme="minorEastAsia" w:hint="eastAsia"/>
                                <w:sz w:val="20"/>
                                <w:szCs w:val="20"/>
                              </w:rPr>
                              <w:t>流れが穏やかで渦流の生じやすい</w:t>
                            </w:r>
                            <w:r w:rsidR="003C5133">
                              <w:rPr>
                                <w:rFonts w:hAnsiTheme="minorEastAsia" w:hint="eastAsia"/>
                                <w:sz w:val="20"/>
                                <w:szCs w:val="20"/>
                              </w:rPr>
                              <w:t>，</w:t>
                            </w:r>
                            <w:r w:rsidRPr="00D50C5F">
                              <w:rPr>
                                <w:rFonts w:hAnsiTheme="minorEastAsia" w:hint="eastAsia"/>
                                <w:sz w:val="20"/>
                                <w:szCs w:val="20"/>
                              </w:rPr>
                              <w:t>干出時間が2</w:t>
                            </w:r>
                            <w:r>
                              <w:rPr>
                                <w:rFonts w:hAnsiTheme="minorEastAsia" w:hint="eastAsia"/>
                                <w:sz w:val="20"/>
                                <w:szCs w:val="20"/>
                              </w:rPr>
                              <w:t>時間以内の砂あるいは砂泥層に着底することが多い。干潟の減少などで，日本のアサリの漁獲量は以前より減少し，海外からの輸入も多い。</w:t>
                            </w:r>
                            <w:r w:rsidRPr="005C071F">
                              <w:rPr>
                                <w:rFonts w:hAnsiTheme="minorEastAsia" w:hint="eastAsia"/>
                                <w:sz w:val="20"/>
                                <w:szCs w:val="20"/>
                              </w:rPr>
                              <w:t>沖側に棲息する</w:t>
                            </w:r>
                            <w:r w:rsidR="003C5133">
                              <w:rPr>
                                <w:rFonts w:hAnsiTheme="minorEastAsia" w:hint="eastAsia"/>
                                <w:sz w:val="20"/>
                                <w:szCs w:val="20"/>
                              </w:rPr>
                              <w:t>，</w:t>
                            </w:r>
                            <w:r w:rsidRPr="005C071F">
                              <w:rPr>
                                <w:rFonts w:hAnsiTheme="minorEastAsia" w:hint="eastAsia"/>
                                <w:sz w:val="20"/>
                                <w:szCs w:val="20"/>
                              </w:rPr>
                              <w:t>薄く平べったいものが美味とされる。また</w:t>
                            </w:r>
                            <w:r w:rsidR="003C5133">
                              <w:rPr>
                                <w:rFonts w:hAnsiTheme="minorEastAsia" w:hint="eastAsia"/>
                                <w:sz w:val="20"/>
                                <w:szCs w:val="20"/>
                              </w:rPr>
                              <w:t>，</w:t>
                            </w:r>
                            <w:r w:rsidRPr="005C071F">
                              <w:rPr>
                                <w:rFonts w:hAnsiTheme="minorEastAsia" w:hint="eastAsia"/>
                                <w:sz w:val="20"/>
                                <w:szCs w:val="20"/>
                              </w:rPr>
                              <w:t>秋～早春のアサリは身が痩せ</w:t>
                            </w:r>
                            <w:r w:rsidR="003C5133">
                              <w:rPr>
                                <w:rFonts w:hAnsiTheme="minorEastAsia" w:hint="eastAsia"/>
                                <w:sz w:val="20"/>
                                <w:szCs w:val="20"/>
                              </w:rPr>
                              <w:t>，</w:t>
                            </w:r>
                            <w:r w:rsidRPr="005C071F">
                              <w:rPr>
                                <w:rFonts w:hAnsiTheme="minorEastAsia" w:hint="eastAsia"/>
                                <w:sz w:val="20"/>
                                <w:szCs w:val="20"/>
                              </w:rPr>
                              <w:t>品質が落ちる</w:t>
                            </w:r>
                            <w:r>
                              <w:rPr>
                                <w:rFonts w:hAnsiTheme="minorEastAsia"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8" o:spid="_x0000_s1043" type="#_x0000_t202" style="position:absolute;margin-left:-.8pt;margin-top:119.55pt;width:484.65pt;height:146.8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" fillcolor="white [3201]" strokeweight=".5pt">
                <v:path arrowok="t"/>
                <v:textbox>
                  <w:txbxContent>
                    <w:p w:rsidR="00BB35A7" w:rsidRPr="00417E35" w:rsidRDefault="00BB35A7" w:rsidP="00FA63AF">
                      <w:pPr>
                        <w:snapToGrid w:val="0"/>
                        <w:spacing w:line="240" w:lineRule="atLeast"/>
                        <w:ind w:left="200" w:hanging="200"/>
                        <w:rPr>
                          <w:rFonts w:asciiTheme="majorEastAsia" w:eastAsiaTheme="majorEastAsia" w:hAnsiTheme="majorEastAsia"/>
                          <w:sz w:val="20"/>
                          <w:szCs w:val="20"/>
                        </w:rPr>
                      </w:pPr>
                      <w:r w:rsidRPr="00417E35">
                        <w:rPr>
                          <w:rFonts w:asciiTheme="majorEastAsia" w:eastAsiaTheme="majorEastAsia" w:hAnsiTheme="majorEastAsia" w:hint="eastAsia"/>
                          <w:sz w:val="20"/>
                          <w:szCs w:val="20"/>
                        </w:rPr>
                        <w:t>教材</w:t>
                      </w:r>
                      <w:r>
                        <w:rPr>
                          <w:rFonts w:asciiTheme="majorEastAsia" w:eastAsiaTheme="majorEastAsia" w:hAnsiTheme="majorEastAsia" w:hint="eastAsia"/>
                          <w:sz w:val="20"/>
                          <w:szCs w:val="20"/>
                        </w:rPr>
                        <w:t>の情報</w:t>
                      </w:r>
                    </w:p>
                    <w:p w:rsidR="00BB35A7" w:rsidRDefault="00BB35A7" w:rsidP="00FA63AF">
                      <w:pPr>
                        <w:snapToGrid w:val="0"/>
                        <w:spacing w:line="240" w:lineRule="atLeast"/>
                        <w:ind w:left="200" w:hanging="200"/>
                        <w:rPr>
                          <w:rFonts w:hAnsiTheme="minorEastAsia"/>
                          <w:sz w:val="20"/>
                          <w:szCs w:val="20"/>
                        </w:rPr>
                      </w:pPr>
                      <w:r w:rsidRPr="00C50A6F">
                        <w:rPr>
                          <w:rFonts w:hAnsiTheme="minorEastAsia" w:hint="eastAsia"/>
                          <w:sz w:val="20"/>
                          <w:szCs w:val="20"/>
                        </w:rPr>
                        <w:t>・</w:t>
                      </w:r>
                      <w:r w:rsidRPr="00D50C5F">
                        <w:rPr>
                          <w:rFonts w:hAnsiTheme="minorEastAsia" w:hint="eastAsia"/>
                          <w:sz w:val="20"/>
                          <w:szCs w:val="20"/>
                        </w:rPr>
                        <w:t>アサリ</w:t>
                      </w:r>
                    </w:p>
                    <w:p w:rsidR="00BB35A7" w:rsidRDefault="00BB35A7" w:rsidP="00D5374E">
                      <w:pPr>
                        <w:snapToGrid w:val="0"/>
                        <w:spacing w:line="240" w:lineRule="atLeast"/>
                        <w:rPr>
                          <w:rFonts w:hAnsiTheme="minorEastAsia"/>
                          <w:sz w:val="20"/>
                          <w:szCs w:val="20"/>
                        </w:rPr>
                      </w:pPr>
                      <w:r>
                        <w:rPr>
                          <w:rFonts w:hAnsiTheme="minorEastAsia" w:hint="eastAsia"/>
                          <w:sz w:val="20"/>
                          <w:szCs w:val="20"/>
                        </w:rPr>
                        <w:t xml:space="preserve">　</w:t>
                      </w:r>
                      <w:r w:rsidRPr="00D50C5F">
                        <w:rPr>
                          <w:rFonts w:hAnsiTheme="minorEastAsia" w:hint="eastAsia"/>
                          <w:sz w:val="20"/>
                          <w:szCs w:val="20"/>
                        </w:rPr>
                        <w:t>濾過摂食者であ</w:t>
                      </w:r>
                      <w:r>
                        <w:rPr>
                          <w:rFonts w:hAnsiTheme="minorEastAsia" w:hint="eastAsia"/>
                          <w:sz w:val="20"/>
                          <w:szCs w:val="20"/>
                        </w:rPr>
                        <w:t>り</w:t>
                      </w:r>
                      <w:r w:rsidR="003C5133">
                        <w:rPr>
                          <w:rFonts w:hAnsiTheme="minorEastAsia" w:hint="eastAsia"/>
                          <w:sz w:val="20"/>
                          <w:szCs w:val="20"/>
                        </w:rPr>
                        <w:t>，</w:t>
                      </w:r>
                      <w:r w:rsidRPr="00D50C5F">
                        <w:rPr>
                          <w:rFonts w:hAnsiTheme="minorEastAsia" w:hint="eastAsia"/>
                          <w:sz w:val="20"/>
                          <w:szCs w:val="20"/>
                        </w:rPr>
                        <w:t>稚貝・成貝は珪藻類・デトリタス（</w:t>
                      </w:r>
                      <w:r>
                        <w:rPr>
                          <w:rFonts w:hAnsiTheme="minorEastAsia" w:hint="eastAsia"/>
                          <w:sz w:val="20"/>
                          <w:szCs w:val="20"/>
                        </w:rPr>
                        <w:t>細かな</w:t>
                      </w:r>
                      <w:r w:rsidRPr="00D50C5F">
                        <w:rPr>
                          <w:rFonts w:hAnsiTheme="minorEastAsia" w:hint="eastAsia"/>
                          <w:sz w:val="20"/>
                          <w:szCs w:val="20"/>
                        </w:rPr>
                        <w:t>有機物）等を餌としている。</w:t>
                      </w:r>
                      <w:r>
                        <w:rPr>
                          <w:rFonts w:hAnsiTheme="minorEastAsia" w:hint="eastAsia"/>
                          <w:sz w:val="20"/>
                          <w:szCs w:val="20"/>
                        </w:rPr>
                        <w:t>成貝の濾水量は１</w:t>
                      </w:r>
                      <w:r w:rsidRPr="00D50C5F">
                        <w:rPr>
                          <w:rFonts w:hAnsiTheme="minorEastAsia" w:hint="eastAsia"/>
                          <w:sz w:val="20"/>
                          <w:szCs w:val="20"/>
                        </w:rPr>
                        <w:t>個体</w:t>
                      </w:r>
                      <w:r>
                        <w:rPr>
                          <w:rFonts w:hAnsiTheme="minorEastAsia" w:hint="eastAsia"/>
                          <w:sz w:val="20"/>
                          <w:szCs w:val="20"/>
                        </w:rPr>
                        <w:t>１日あたり10L程度もあり水質浄化作用</w:t>
                      </w:r>
                      <w:r w:rsidRPr="00D50C5F">
                        <w:rPr>
                          <w:rFonts w:hAnsiTheme="minorEastAsia" w:hint="eastAsia"/>
                          <w:sz w:val="20"/>
                          <w:szCs w:val="20"/>
                        </w:rPr>
                        <w:t>が</w:t>
                      </w:r>
                      <w:r>
                        <w:rPr>
                          <w:rFonts w:hAnsiTheme="minorEastAsia" w:hint="eastAsia"/>
                          <w:sz w:val="20"/>
                          <w:szCs w:val="20"/>
                        </w:rPr>
                        <w:t>大きい</w:t>
                      </w:r>
                      <w:r w:rsidRPr="00D50C5F">
                        <w:rPr>
                          <w:rFonts w:hAnsiTheme="minorEastAsia" w:hint="eastAsia"/>
                          <w:sz w:val="20"/>
                          <w:szCs w:val="20"/>
                        </w:rPr>
                        <w:t>。</w:t>
                      </w:r>
                    </w:p>
                    <w:p w:rsidR="00BB35A7" w:rsidRDefault="00BB35A7" w:rsidP="00D5374E">
                      <w:pPr>
                        <w:snapToGrid w:val="0"/>
                        <w:spacing w:line="240" w:lineRule="atLeast"/>
                        <w:rPr>
                          <w:rFonts w:hAnsiTheme="minorEastAsia"/>
                          <w:sz w:val="20"/>
                          <w:szCs w:val="20"/>
                        </w:rPr>
                      </w:pPr>
                      <w:r>
                        <w:rPr>
                          <w:rFonts w:hAnsiTheme="minorEastAsia" w:hint="eastAsia"/>
                          <w:sz w:val="20"/>
                          <w:szCs w:val="20"/>
                        </w:rPr>
                        <w:t xml:space="preserve">　二枚貝綱</w:t>
                      </w:r>
                      <w:r w:rsidRPr="005C071F">
                        <w:rPr>
                          <w:rFonts w:hAnsiTheme="minorEastAsia" w:hint="eastAsia"/>
                          <w:sz w:val="20"/>
                          <w:szCs w:val="20"/>
                        </w:rPr>
                        <w:t>マルスダレガイ科</w:t>
                      </w:r>
                      <w:r>
                        <w:rPr>
                          <w:rFonts w:hAnsiTheme="minorEastAsia" w:hint="eastAsia"/>
                          <w:sz w:val="20"/>
                          <w:szCs w:val="20"/>
                        </w:rPr>
                        <w:t>アサリ属</w:t>
                      </w:r>
                      <w:r w:rsidRPr="005C071F">
                        <w:rPr>
                          <w:rFonts w:hAnsiTheme="minorEastAsia" w:hint="eastAsia"/>
                          <w:sz w:val="20"/>
                          <w:szCs w:val="20"/>
                        </w:rPr>
                        <w:t>に属する二枚貝の一種</w:t>
                      </w:r>
                      <w:r>
                        <w:rPr>
                          <w:rFonts w:hAnsiTheme="minorEastAsia" w:hint="eastAsia"/>
                          <w:sz w:val="20"/>
                          <w:szCs w:val="20"/>
                        </w:rPr>
                        <w:t>。</w:t>
                      </w:r>
                      <w:r w:rsidRPr="00D50C5F">
                        <w:rPr>
                          <w:rFonts w:hAnsiTheme="minorEastAsia" w:hint="eastAsia"/>
                          <w:sz w:val="20"/>
                          <w:szCs w:val="20"/>
                        </w:rPr>
                        <w:t>最大殻長6cmほどになる二枚貝で</w:t>
                      </w:r>
                      <w:r w:rsidR="003C5133">
                        <w:rPr>
                          <w:rFonts w:hAnsiTheme="minorEastAsia" w:hint="eastAsia"/>
                          <w:sz w:val="20"/>
                          <w:szCs w:val="20"/>
                        </w:rPr>
                        <w:t>，</w:t>
                      </w:r>
                      <w:r w:rsidRPr="00D50C5F">
                        <w:rPr>
                          <w:rFonts w:hAnsiTheme="minorEastAsia" w:hint="eastAsia"/>
                          <w:sz w:val="20"/>
                          <w:szCs w:val="20"/>
                        </w:rPr>
                        <w:t>貝殻の模様は非常に変異に富</w:t>
                      </w:r>
                      <w:r>
                        <w:rPr>
                          <w:rFonts w:hAnsiTheme="minorEastAsia" w:hint="eastAsia"/>
                          <w:sz w:val="20"/>
                          <w:szCs w:val="20"/>
                        </w:rPr>
                        <w:t>んでい</w:t>
                      </w:r>
                      <w:r w:rsidRPr="00D50C5F">
                        <w:rPr>
                          <w:rFonts w:hAnsiTheme="minorEastAsia" w:hint="eastAsia"/>
                          <w:sz w:val="20"/>
                          <w:szCs w:val="20"/>
                        </w:rPr>
                        <w:t>る。</w:t>
                      </w:r>
                    </w:p>
                    <w:p w:rsidR="00BB35A7" w:rsidRPr="00123CF7" w:rsidRDefault="00BB35A7" w:rsidP="00D5374E">
                      <w:pPr>
                        <w:snapToGrid w:val="0"/>
                        <w:spacing w:line="240" w:lineRule="atLeast"/>
                        <w:rPr>
                          <w:rFonts w:hAnsiTheme="minorEastAsia"/>
                          <w:sz w:val="20"/>
                          <w:szCs w:val="20"/>
                        </w:rPr>
                      </w:pPr>
                      <w:r>
                        <w:rPr>
                          <w:rFonts w:hAnsiTheme="minorEastAsia" w:hint="eastAsia"/>
                          <w:sz w:val="20"/>
                          <w:szCs w:val="20"/>
                        </w:rPr>
                        <w:t xml:space="preserve">　</w:t>
                      </w:r>
                      <w:r w:rsidRPr="005C071F">
                        <w:rPr>
                          <w:rFonts w:hAnsiTheme="minorEastAsia" w:hint="eastAsia"/>
                          <w:sz w:val="20"/>
                          <w:szCs w:val="20"/>
                        </w:rPr>
                        <w:t>汽水状態を好み</w:t>
                      </w:r>
                      <w:r w:rsidR="003C5133">
                        <w:rPr>
                          <w:rFonts w:hAnsiTheme="minorEastAsia" w:hint="eastAsia"/>
                          <w:sz w:val="20"/>
                          <w:szCs w:val="20"/>
                        </w:rPr>
                        <w:t>，</w:t>
                      </w:r>
                      <w:r w:rsidRPr="005C071F">
                        <w:rPr>
                          <w:rFonts w:hAnsiTheme="minorEastAsia" w:hint="eastAsia"/>
                          <w:sz w:val="20"/>
                          <w:szCs w:val="20"/>
                        </w:rPr>
                        <w:t>成貝は</w:t>
                      </w:r>
                      <w:r>
                        <w:rPr>
                          <w:rFonts w:hAnsiTheme="minorEastAsia" w:hint="eastAsia"/>
                          <w:sz w:val="20"/>
                          <w:szCs w:val="20"/>
                        </w:rPr>
                        <w:t>浅くて塩分の薄く</w:t>
                      </w:r>
                      <w:r w:rsidRPr="00D50C5F">
                        <w:rPr>
                          <w:rFonts w:hAnsiTheme="minorEastAsia" w:hint="eastAsia"/>
                          <w:sz w:val="20"/>
                          <w:szCs w:val="20"/>
                        </w:rPr>
                        <w:t>流れが穏やかで渦流の生じやすい</w:t>
                      </w:r>
                      <w:r w:rsidR="003C5133">
                        <w:rPr>
                          <w:rFonts w:hAnsiTheme="minorEastAsia" w:hint="eastAsia"/>
                          <w:sz w:val="20"/>
                          <w:szCs w:val="20"/>
                        </w:rPr>
                        <w:t>，</w:t>
                      </w:r>
                      <w:r w:rsidRPr="00D50C5F">
                        <w:rPr>
                          <w:rFonts w:hAnsiTheme="minorEastAsia" w:hint="eastAsia"/>
                          <w:sz w:val="20"/>
                          <w:szCs w:val="20"/>
                        </w:rPr>
                        <w:t>干出時間が2</w:t>
                      </w:r>
                      <w:r>
                        <w:rPr>
                          <w:rFonts w:hAnsiTheme="minorEastAsia" w:hint="eastAsia"/>
                          <w:sz w:val="20"/>
                          <w:szCs w:val="20"/>
                        </w:rPr>
                        <w:t>時間以内の砂あるいは砂泥層に着底することが多い。干潟の減少などで，日本のアサリの漁獲量は以前より減少し，海外からの輸入も多い。</w:t>
                      </w:r>
                      <w:r w:rsidRPr="005C071F">
                        <w:rPr>
                          <w:rFonts w:hAnsiTheme="minorEastAsia" w:hint="eastAsia"/>
                          <w:sz w:val="20"/>
                          <w:szCs w:val="20"/>
                        </w:rPr>
                        <w:t>沖側に棲息する</w:t>
                      </w:r>
                      <w:r w:rsidR="003C5133">
                        <w:rPr>
                          <w:rFonts w:hAnsiTheme="minorEastAsia" w:hint="eastAsia"/>
                          <w:sz w:val="20"/>
                          <w:szCs w:val="20"/>
                        </w:rPr>
                        <w:t>，</w:t>
                      </w:r>
                      <w:r w:rsidRPr="005C071F">
                        <w:rPr>
                          <w:rFonts w:hAnsiTheme="minorEastAsia" w:hint="eastAsia"/>
                          <w:sz w:val="20"/>
                          <w:szCs w:val="20"/>
                        </w:rPr>
                        <w:t>薄く平べったいものが美味とされる。また</w:t>
                      </w:r>
                      <w:r w:rsidR="003C5133">
                        <w:rPr>
                          <w:rFonts w:hAnsiTheme="minorEastAsia" w:hint="eastAsia"/>
                          <w:sz w:val="20"/>
                          <w:szCs w:val="20"/>
                        </w:rPr>
                        <w:t>，</w:t>
                      </w:r>
                      <w:r w:rsidRPr="005C071F">
                        <w:rPr>
                          <w:rFonts w:hAnsiTheme="minorEastAsia" w:hint="eastAsia"/>
                          <w:sz w:val="20"/>
                          <w:szCs w:val="20"/>
                        </w:rPr>
                        <w:t>秋～早春のアサリは身が痩せ</w:t>
                      </w:r>
                      <w:r w:rsidR="003C5133">
                        <w:rPr>
                          <w:rFonts w:hAnsiTheme="minorEastAsia" w:hint="eastAsia"/>
                          <w:sz w:val="20"/>
                          <w:szCs w:val="20"/>
                        </w:rPr>
                        <w:t>，</w:t>
                      </w:r>
                      <w:r w:rsidRPr="005C071F">
                        <w:rPr>
                          <w:rFonts w:hAnsiTheme="minorEastAsia" w:hint="eastAsia"/>
                          <w:sz w:val="20"/>
                          <w:szCs w:val="20"/>
                        </w:rPr>
                        <w:t>品質が落ちる</w:t>
                      </w:r>
                      <w:r>
                        <w:rPr>
                          <w:rFonts w:hAnsiTheme="minorEastAsia" w:hint="eastAsia"/>
                          <w:sz w:val="20"/>
                          <w:szCs w:val="20"/>
                        </w:rPr>
                        <w:t>。</w:t>
                      </w:r>
                    </w:p>
                  </w:txbxContent>
                </v:textbox>
                <w10:wrap type="square"/>
              </v:shape>
            </w:pict>
          </mc:Fallback>
        </mc:AlternateContent>
      </w:r>
      <w:r w:rsidR="00127DFA">
        <w:rPr>
          <w:rFonts w:asciiTheme="majorEastAsia" w:eastAsiaTheme="majorEastAsia" w:hAnsiTheme="majorEastAsia" w:cstheme="minorBidi"/>
          <w:sz w:val="20"/>
          <w:szCs w:val="20"/>
        </w:rPr>
        <w:br w:type="page"/>
      </w:r>
    </w:p>
    <w:p w:rsidR="00FE7FD5" w:rsidRPr="000B6D66" w:rsidRDefault="00D5374E" w:rsidP="00FE7FD5">
      <w:pPr>
        <w:ind w:left="210" w:hanging="210"/>
        <w:rPr>
          <w:rFonts w:ascii="ＭＳ ゴシック" w:eastAsia="ＭＳ ゴシック" w:hAnsi="ＭＳ ゴシック"/>
          <w:sz w:val="32"/>
          <w:szCs w:val="32"/>
        </w:rPr>
      </w:pPr>
      <w:r>
        <w:rPr>
          <w:noProof/>
          <w:snapToGrid/>
        </w:rPr>
        <w:lastRenderedPageBreak/>
        <mc:AlternateContent>
          <mc:Choice Requires="wps">
            <w:drawing>
              <wp:anchor distT="0" distB="0" distL="114300" distR="114300" simplePos="0" relativeHeight="251694080" behindDoc="1" locked="0" layoutInCell="1" allowOverlap="1" wp14:anchorId="502F37CA" wp14:editId="3E7C21CA">
                <wp:simplePos x="0" y="0"/>
                <wp:positionH relativeFrom="column">
                  <wp:posOffset>-8890</wp:posOffset>
                </wp:positionH>
                <wp:positionV relativeFrom="paragraph">
                  <wp:posOffset>50800</wp:posOffset>
                </wp:positionV>
                <wp:extent cx="6134100" cy="321310"/>
                <wp:effectExtent l="0" t="0" r="19050" b="21590"/>
                <wp:wrapNone/>
                <wp:docPr id="15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left:0;text-align:left;margin-left:-.7pt;margin-top:4pt;width:483pt;height:25.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" fillcolor="#d99594" strokecolor="#e5b8b7">
                <v:textbox inset="5.85pt,.7pt,5.85pt,.7pt"/>
              </v:rect>
            </w:pict>
          </mc:Fallback>
        </mc:AlternateContent>
      </w:r>
      <w:r w:rsidR="00963928">
        <w:rPr>
          <w:noProof/>
          <w:snapToGrid/>
        </w:rPr>
        <mc:AlternateContent>
          <mc:Choice Requires="wpg">
            <w:drawing>
              <wp:anchor distT="0" distB="0" distL="114300" distR="114300" simplePos="0" relativeHeight="252032512" behindDoc="0" locked="0" layoutInCell="1" allowOverlap="1" wp14:anchorId="0FBBF6D7" wp14:editId="38F95499">
                <wp:simplePos x="0" y="0"/>
                <wp:positionH relativeFrom="column">
                  <wp:posOffset>6241225</wp:posOffset>
                </wp:positionH>
                <wp:positionV relativeFrom="paragraph">
                  <wp:posOffset>-17780</wp:posOffset>
                </wp:positionV>
                <wp:extent cx="420370" cy="8361045"/>
                <wp:effectExtent l="19050" t="19050" r="17780" b="20955"/>
                <wp:wrapNone/>
                <wp:docPr id="25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59"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3928" w:rsidRDefault="00963928" w:rsidP="00963928">
                              <w:pPr>
                                <w:jc w:val="center"/>
                              </w:pPr>
                              <w:r>
                                <w:rPr>
                                  <w:rFonts w:hint="eastAsia"/>
                                </w:rPr>
                                <w:t>顕微鏡の使い方</w:t>
                              </w:r>
                            </w:p>
                          </w:txbxContent>
                        </wps:txbx>
                        <wps:bodyPr rot="0" vert="eaVert" wrap="square" lIns="74295" tIns="8890" rIns="74295" bIns="8890" anchor="t" anchorCtr="0" upright="1">
                          <a:noAutofit/>
                        </wps:bodyPr>
                      </wps:wsp>
                      <wps:wsp>
                        <wps:cNvPr id="260"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3928" w:rsidRDefault="00963928" w:rsidP="00963928">
                              <w:pPr>
                                <w:jc w:val="center"/>
                              </w:pPr>
                              <w:r>
                                <w:rPr>
                                  <w:rFonts w:hint="eastAsia"/>
                                </w:rPr>
                                <w:t>遺伝子とＤＮＡ</w:t>
                              </w:r>
                            </w:p>
                          </w:txbxContent>
                        </wps:txbx>
                        <wps:bodyPr rot="0" vert="eaVert" wrap="square" lIns="74295" tIns="8890" rIns="74295" bIns="8890" anchor="t" anchorCtr="0" upright="1">
                          <a:noAutofit/>
                        </wps:bodyPr>
                      </wps:wsp>
                      <wps:wsp>
                        <wps:cNvPr id="261"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3928" w:rsidRDefault="00963928" w:rsidP="00963928">
                              <w:pPr>
                                <w:jc w:val="center"/>
                              </w:pPr>
                              <w:r>
                                <w:rPr>
                                  <w:rFonts w:hint="eastAsia"/>
                                </w:rPr>
                                <w:t>生物の特徴</w:t>
                              </w:r>
                            </w:p>
                          </w:txbxContent>
                        </wps:txbx>
                        <wps:bodyPr rot="0" vert="eaVert" wrap="square" lIns="74295" tIns="8890" rIns="74295" bIns="8890" anchor="t" anchorCtr="0" upright="1">
                          <a:noAutofit/>
                        </wps:bodyPr>
                      </wps:wsp>
                      <wps:wsp>
                        <wps:cNvPr id="262"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3928" w:rsidRPr="00F90BDF" w:rsidRDefault="00963928" w:rsidP="0096392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63"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3928" w:rsidRPr="00F90BDF" w:rsidRDefault="00963928" w:rsidP="0096392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64"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3928" w:rsidRPr="00F90BDF" w:rsidRDefault="00963928" w:rsidP="0096392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65"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3928" w:rsidRDefault="00963928" w:rsidP="0096392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4" style="position:absolute;left:0;text-align:left;margin-left:491.45pt;margin-top:-1.4pt;width:33.1pt;height:658.35pt;z-index:25203251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">
                <v:roundrect id="AutoShape 65" o:spid="_x0000_s1045"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3Q78UA&#10;AADcAAAADwAAAGRycy9kb3ducmV2LnhtbESPzW7CMBCE70h9B2sr9YKIUyQopDGo5U9cIXBf4m0S&#10;NV6nsYHA09eVkHoczcw3mnTemVpcqHWVZQWvUQyCOLe64kLBIVsPJiCcR9ZYWyYFN3Iwnz31Uky0&#10;vfKOLntfiABhl6CC0vsmkdLlJRl0kW2Ig/dlW4M+yLaQusVrgJtaDuN4LA1WHBZKbGhRUv69P5tA&#10;yTaHzCyPm+pUvE3Oi/7u/rP6VOrluft4B+Gp8//hR3urFQxHU/g7E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dDvxQAAANwAAAAPAAAAAAAAAAAAAAAAAJgCAABkcnMv&#10;ZG93bnJldi54bWxQSwUGAAAAAAQABAD1AAAAigMAAAAA&#10;" filled="f" fillcolor="#f79646" strokecolor="#f79646" strokeweight="2.5pt">
                  <v:shadow color="#868686"/>
                  <v:textbox style="layout-flow:vertical-ideographic" inset="5.85pt,.7pt,5.85pt,.7pt">
                    <w:txbxContent>
                      <w:p w:rsidR="00963928" w:rsidRDefault="00963928" w:rsidP="00963928">
                        <w:pPr>
                          <w:jc w:val="center"/>
                        </w:pPr>
                        <w:r>
                          <w:rPr>
                            <w:rFonts w:hint="eastAsia"/>
                          </w:rPr>
                          <w:t>顕微鏡の使い方</w:t>
                        </w:r>
                      </w:p>
                    </w:txbxContent>
                  </v:textbox>
                </v:roundrect>
                <v:roundrect id="AutoShape 66" o:spid="_x0000_s1046"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tcEA&#10;AADcAAAADwAAAGRycy9kb3ducmV2LnhtbERPy4rCMBTdD/gP4QruNFVQtGMUFcQHKkydD7jTXNti&#10;c1OaWOvfm4Uwy8N5z5etKUVDtSssKxgOIhDEqdUFZwp+r9v+FITzyBpLy6TgRQ6Wi87XHGNtn/xD&#10;TeIzEULYxagg976KpXRpTgbdwFbEgbvZ2qAPsM6krvEZwk0pR1E0kQYLDg05VrTJKb0nD6Nghs3+&#10;deDxKTrvruO/5lgc1pdEqV63XX2D8NT6f/HHvdcKRpMwP5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mHLXBAAAA3AAAAA8AAAAAAAAAAAAAAAAAmAIAAGRycy9kb3du&#10;cmV2LnhtbFBLBQYAAAAABAAEAPUAAACGAwAAAAA=&#10;" filled="f" strokecolor="#4bacc6" strokeweight="2.5pt">
                  <v:shadow color="#868686"/>
                  <v:textbox style="layout-flow:vertical-ideographic" inset="5.85pt,.7pt,5.85pt,.7pt">
                    <w:txbxContent>
                      <w:p w:rsidR="00963928" w:rsidRDefault="00963928" w:rsidP="00963928">
                        <w:pPr>
                          <w:jc w:val="center"/>
                        </w:pPr>
                        <w:r>
                          <w:rPr>
                            <w:rFonts w:hint="eastAsia"/>
                          </w:rPr>
                          <w:t>遺伝子とＤＮＡ</w:t>
                        </w:r>
                      </w:p>
                    </w:txbxContent>
                  </v:textbox>
                </v:roundrect>
                <v:roundrect id="AutoShape 67" o:spid="_x0000_s1047"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DG8YA&#10;AADcAAAADwAAAGRycy9kb3ducmV2LnhtbESPT4vCMBTE78J+h/AW9iKaqlikGkXEXTzoof45eHs0&#10;b9uyzUtpou1+eyMIHoeZ+Q2zWHWmEndqXGlZwWgYgSDOrC45V3A+fQ9mIJxH1lhZJgX/5GC1/Ogt&#10;MNG25ZTuR5+LAGGXoILC+zqR0mUFGXRDWxMH79c2Bn2QTS51g22Am0qOoyiWBksOCwXWtCko+zve&#10;jIJr/9Duymk8bSezNOefKNv6y16pr89uPQfhqfPv8Ku90wrG8QieZ8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3DG8YAAADcAAAADwAAAAAAAAAAAAAAAACYAgAAZHJz&#10;L2Rvd25yZXYueG1sUEsFBgAAAAAEAAQA9QAAAIsDAAAAAA==&#10;" strokecolor="#8064a2" strokeweight="2.5pt">
                  <v:shadow color="#868686"/>
                  <v:textbox style="layout-flow:vertical-ideographic" inset="5.85pt,.7pt,5.85pt,.7pt">
                    <w:txbxContent>
                      <w:p w:rsidR="00963928" w:rsidRDefault="00963928" w:rsidP="00963928">
                        <w:pPr>
                          <w:jc w:val="center"/>
                        </w:pPr>
                        <w:r>
                          <w:rPr>
                            <w:rFonts w:hint="eastAsia"/>
                          </w:rPr>
                          <w:t>生物の特徴</w:t>
                        </w:r>
                      </w:p>
                    </w:txbxContent>
                  </v:textbox>
                </v:roundrect>
                <v:roundrect id="AutoShape 68" o:spid="_x0000_s1048"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4M3MYA&#10;AADcAAAADwAAAGRycy9kb3ducmV2LnhtbESPQWvCQBSE7wX/w/IEL6VuDEVtdBOkoEhBxKTQ6yP7&#10;TNJm36bZVdN/3y0IPQ4z8w2zzgbTiiv1rrGsYDaNQBCXVjdcKXgvtk9LEM4ja2wtk4IfcpClo4c1&#10;Jtre+ETX3FciQNglqKD2vkukdGVNBt3UdsTBO9veoA+yr6Tu8RbgppVxFM2lwYbDQo0dvdZUfuUX&#10;o2C7WxyPRffy9vH4+XyISvstDwUqNRkPmxUIT4P/D9/be60gnsf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4M3MYAAADcAAAADwAAAAAAAAAAAAAAAACYAgAAZHJz&#10;L2Rvd25yZXYueG1sUEsFBgAAAAAEAAQA9QAAAIsDAAAAAA==&#10;" strokecolor="#c0504d" strokeweight="2.5pt">
                  <v:shadow color="#868686"/>
                  <v:textbox style="layout-flow:vertical-ideographic" inset="5.85pt,.7pt,5.85pt,.7pt">
                    <w:txbxContent>
                      <w:p w:rsidR="00963928" w:rsidRPr="00F90BDF" w:rsidRDefault="00963928" w:rsidP="00963928">
                        <w:pPr>
                          <w:jc w:val="center"/>
                          <w:rPr>
                            <w:sz w:val="16"/>
                            <w:szCs w:val="16"/>
                          </w:rPr>
                        </w:pPr>
                        <w:r w:rsidRPr="00F90BDF">
                          <w:rPr>
                            <w:rFonts w:hint="eastAsia"/>
                            <w:sz w:val="16"/>
                            <w:szCs w:val="16"/>
                          </w:rPr>
                          <w:t>生物の体内環境の維持</w:t>
                        </w:r>
                      </w:p>
                    </w:txbxContent>
                  </v:textbox>
                </v:roundrect>
                <v:roundrect id="AutoShape 69" o:spid="_x0000_s1049"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yY/MUA&#10;AADcAAAADwAAAGRycy9kb3ducmV2LnhtbESPQWvCQBSE7wX/w/IEb3WjQirRVUQRCz1IrUG9PbLP&#10;JJh9G7Nbk/57t1DocZiZb5j5sjOVeFDjSssKRsMIBHFmdcm5guPX9nUKwnlkjZVlUvBDDpaL3ssc&#10;E21b/qTHweciQNglqKDwvk6kdFlBBt3Q1sTBu9rGoA+yyaVusA1wU8lxFMXSYMlhocCa1gVlt8O3&#10;UXCx8rS636OPdH9uXfq2izfpGpUa9LvVDISnzv+H/9rvWsE4nsDvmX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Jj8xQAAANwAAAAPAAAAAAAAAAAAAAAAAJgCAABkcnMv&#10;ZG93bnJldi54bWxQSwUGAAAAAAQABAD1AAAAigMAAAAA&#10;" fillcolor="#c2d69b [1942]" strokecolor="#9bbb59" strokeweight="2.5pt">
                  <v:shadow color="#868686"/>
                  <v:textbox style="layout-flow:vertical-ideographic" inset="5.85pt,.7pt,5.85pt,.7pt">
                    <w:txbxContent>
                      <w:p w:rsidR="00963928" w:rsidRPr="00F90BDF" w:rsidRDefault="00963928" w:rsidP="00963928">
                        <w:pPr>
                          <w:jc w:val="center"/>
                          <w:rPr>
                            <w:sz w:val="16"/>
                            <w:szCs w:val="16"/>
                          </w:rPr>
                        </w:pPr>
                        <w:r>
                          <w:rPr>
                            <w:rFonts w:hint="eastAsia"/>
                            <w:sz w:val="16"/>
                            <w:szCs w:val="16"/>
                          </w:rPr>
                          <w:t>生物の多様性と生態系</w:t>
                        </w:r>
                      </w:p>
                    </w:txbxContent>
                  </v:textbox>
                </v:roundrect>
                <v:roundrect id="AutoShape 70" o:spid="_x0000_s1050"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2BgMUA&#10;AADcAAAADwAAAGRycy9kb3ducmV2LnhtbESPQWvCQBSE70L/w/IKXkQ31RBKdBURC3oo2LTg9ZF9&#10;JsHs27C7mvTfdwuCx2FmvmFWm8G04k7ON5YVvM0SEMSl1Q1XCn6+P6bvIHxA1thaJgW/5GGzfhmt&#10;MNe25y+6F6ESEcI+RwV1CF0upS9rMuhntiOO3sU6gyFKV0ntsI9w08p5kmTSYMNxocaOdjWV1+Jm&#10;FDQtp27v0/Ppc59cbrroJ4vjSanx67Bdggg0hGf40T5oBfMs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YGAxQAAANwAAAAPAAAAAAAAAAAAAAAAAJgCAABkcnMv&#10;ZG93bnJldi54bWxQSwUGAAAAAAQABAD1AAAAigMAAAAA&#10;" filled="f" fillcolor="#f79646" strokeweight="2.5pt">
                  <v:shadow color="#868686"/>
                  <v:textbox style="layout-flow:vertical-ideographic" inset="5.85pt,.7pt,5.85pt,.7pt">
                    <w:txbxContent>
                      <w:p w:rsidR="00963928" w:rsidRPr="00F90BDF" w:rsidRDefault="00963928" w:rsidP="00963928">
                        <w:pPr>
                          <w:jc w:val="center"/>
                          <w:rPr>
                            <w:sz w:val="18"/>
                            <w:szCs w:val="18"/>
                          </w:rPr>
                        </w:pPr>
                        <w:r w:rsidRPr="00F90BDF">
                          <w:rPr>
                            <w:rFonts w:hint="eastAsia"/>
                            <w:sz w:val="18"/>
                            <w:szCs w:val="18"/>
                          </w:rPr>
                          <w:t>サポート資料の見方</w:t>
                        </w:r>
                      </w:p>
                    </w:txbxContent>
                  </v:textbox>
                </v:roundrect>
                <v:roundrect id="AutoShape 71" o:spid="_x0000_s1051"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G8YA&#10;AADcAAAADwAAAGRycy9kb3ducmV2LnhtbESPQWvCQBSE70L/w/IKvUjdaG2QmI0UsdAeBJsKXh/Z&#10;ZxKafRt2V5P++25B8DjMzDdMvhlNJ67kfGtZwXyWgCCurG65VnD8fn9egfABWWNnmRT8kodN8TDJ&#10;MdN24C+6lqEWEcI+QwVNCH0mpa8aMuhntieO3tk6gyFKV0vtcIhw08lFkqTSYMtxocGetg1VP+XF&#10;KGg7XrqdX54O+11yvuhymL58HpR6ehzf1iACjeEevrU/tIJF+gr/Z+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kG8YAAADcAAAADwAAAAAAAAAAAAAAAACYAgAAZHJz&#10;L2Rvd25yZXYueG1sUEsFBgAAAAAEAAQA9QAAAIsDAAAAAA==&#10;" filled="f" fillcolor="#f79646" strokeweight="2.5pt">
                  <v:shadow color="#868686"/>
                  <v:textbox style="layout-flow:vertical-ideographic" inset="5.85pt,.7pt,5.85pt,.7pt">
                    <w:txbxContent>
                      <w:p w:rsidR="00963928" w:rsidRDefault="00963928" w:rsidP="00963928">
                        <w:pPr>
                          <w:jc w:val="center"/>
                        </w:pPr>
                        <w:r>
                          <w:rPr>
                            <w:rFonts w:hint="eastAsia"/>
                          </w:rPr>
                          <w:t>巻末資料</w:t>
                        </w:r>
                      </w:p>
                    </w:txbxContent>
                  </v:textbox>
                </v:roundrect>
              </v:group>
            </w:pict>
          </mc:Fallback>
        </mc:AlternateContent>
      </w:r>
      <w:r>
        <w:rPr>
          <w:rFonts w:ascii="ＭＳ ゴシック" w:eastAsia="ＭＳ ゴシック" w:hAnsi="ＭＳ ゴシック" w:hint="eastAsia"/>
          <w:sz w:val="32"/>
          <w:szCs w:val="32"/>
        </w:rPr>
        <w:t xml:space="preserve">　</w:t>
      </w:r>
      <w:r w:rsidR="00FE7FD5" w:rsidRPr="00690C95">
        <w:rPr>
          <w:rFonts w:ascii="ＭＳ ゴシック" w:eastAsia="ＭＳ ゴシック" w:hAnsi="ＭＳ ゴシック" w:hint="eastAsia"/>
          <w:sz w:val="32"/>
          <w:szCs w:val="32"/>
        </w:rPr>
        <w:t>準備</w:t>
      </w:r>
    </w:p>
    <w:p w:rsidR="0010120B" w:rsidRDefault="00D5374E" w:rsidP="007733E9">
      <w:pPr>
        <w:ind w:leftChars="100" w:left="413" w:hanging="199"/>
        <w:rPr>
          <w:sz w:val="20"/>
          <w:szCs w:val="20"/>
        </w:rPr>
      </w:pPr>
      <w:r>
        <w:rPr>
          <w:noProof/>
          <w:snapToGrid/>
        </w:rPr>
        <mc:AlternateContent>
          <mc:Choice Requires="wps">
            <w:drawing>
              <wp:anchor distT="0" distB="0" distL="114300" distR="114300" simplePos="0" relativeHeight="251544064" behindDoc="0" locked="0" layoutInCell="1" allowOverlap="1" wp14:anchorId="56544234" wp14:editId="797C980F">
                <wp:simplePos x="0" y="0"/>
                <wp:positionH relativeFrom="column">
                  <wp:posOffset>3804285</wp:posOffset>
                </wp:positionH>
                <wp:positionV relativeFrom="paragraph">
                  <wp:posOffset>8255</wp:posOffset>
                </wp:positionV>
                <wp:extent cx="2038350" cy="367665"/>
                <wp:effectExtent l="19050" t="19050" r="38100" b="32385"/>
                <wp:wrapNone/>
                <wp:docPr id="150"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67665"/>
                        </a:xfrm>
                        <a:prstGeom prst="roundRect">
                          <a:avLst>
                            <a:gd name="adj" fmla="val 16667"/>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B35A7" w:rsidRPr="0010120B" w:rsidRDefault="00BB35A7" w:rsidP="00D5374E">
                            <w:pPr>
                              <w:snapToGrid w:val="0"/>
                              <w:rPr>
                                <w:sz w:val="32"/>
                                <w:szCs w:val="32"/>
                              </w:rPr>
                            </w:pPr>
                            <w:r>
                              <w:rPr>
                                <w:rFonts w:hint="eastAsia"/>
                                <w:sz w:val="32"/>
                                <w:szCs w:val="32"/>
                              </w:rPr>
                              <w:t>準備に必要な用具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4" o:spid="_x0000_s1052" style="position:absolute;left:0;text-align:left;margin-left:299.55pt;margin-top:.65pt;width:160.5pt;height:28.9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" strokecolor="#f79646" strokeweight="5pt">
                <v:stroke linestyle="thickThin"/>
                <v:shadow color="#868686"/>
                <v:textbox inset="5.85pt,.7pt,5.85pt,.7pt">
                  <w:txbxContent>
                    <w:p w:rsidR="00BB35A7" w:rsidRPr="0010120B" w:rsidRDefault="00BB35A7" w:rsidP="00D5374E">
                      <w:pPr>
                        <w:snapToGrid w:val="0"/>
                        <w:rPr>
                          <w:sz w:val="32"/>
                          <w:szCs w:val="32"/>
                        </w:rPr>
                      </w:pPr>
                      <w:r>
                        <w:rPr>
                          <w:rFonts w:hint="eastAsia"/>
                          <w:sz w:val="32"/>
                          <w:szCs w:val="32"/>
                        </w:rPr>
                        <w:t>準備に必要な用具</w:t>
                      </w:r>
                    </w:p>
                  </w:txbxContent>
                </v:textbox>
              </v:roundrect>
            </w:pict>
          </mc:Fallback>
        </mc:AlternateContent>
      </w:r>
      <w:r w:rsidR="003420F5">
        <w:rPr>
          <w:noProof/>
          <w:snapToGrid/>
        </w:rPr>
        <mc:AlternateContent>
          <mc:Choice Requires="wps">
            <w:drawing>
              <wp:anchor distT="0" distB="0" distL="114300" distR="114300" simplePos="0" relativeHeight="251543040" behindDoc="0" locked="0" layoutInCell="1" allowOverlap="1" wp14:anchorId="77B89D2F" wp14:editId="0072FCAE">
                <wp:simplePos x="0" y="0"/>
                <wp:positionH relativeFrom="column">
                  <wp:posOffset>4305</wp:posOffset>
                </wp:positionH>
                <wp:positionV relativeFrom="paragraph">
                  <wp:posOffset>8403</wp:posOffset>
                </wp:positionV>
                <wp:extent cx="1491615" cy="368136"/>
                <wp:effectExtent l="19050" t="19050" r="32385" b="32385"/>
                <wp:wrapNone/>
                <wp:docPr id="151"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368136"/>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B35A7" w:rsidRPr="0010120B" w:rsidRDefault="00BB35A7" w:rsidP="00D5374E">
                            <w:pPr>
                              <w:snapToGrid w:val="0"/>
                              <w:rPr>
                                <w:sz w:val="32"/>
                                <w:szCs w:val="32"/>
                              </w:rPr>
                            </w:pPr>
                            <w:r w:rsidRPr="0010120B">
                              <w:rPr>
                                <w:rFonts w:hint="eastAsia"/>
                                <w:sz w:val="32"/>
                                <w:szCs w:val="32"/>
                              </w:rPr>
                              <w:t>当日のセット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3" o:spid="_x0000_s1053" style="position:absolute;left:0;text-align:left;margin-left:.35pt;margin-top:.65pt;width:117.45pt;height:29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" strokecolor="#4bacc6" strokeweight="5pt">
                <v:stroke linestyle="thickThin"/>
                <v:shadow color="#868686"/>
                <v:textbox inset="5.85pt,.7pt,5.85pt,.7pt">
                  <w:txbxContent>
                    <w:p w:rsidR="00BB35A7" w:rsidRPr="0010120B" w:rsidRDefault="00BB35A7" w:rsidP="00D5374E">
                      <w:pPr>
                        <w:snapToGrid w:val="0"/>
                        <w:rPr>
                          <w:sz w:val="32"/>
                          <w:szCs w:val="32"/>
                        </w:rPr>
                      </w:pPr>
                      <w:r w:rsidRPr="0010120B">
                        <w:rPr>
                          <w:rFonts w:hint="eastAsia"/>
                          <w:sz w:val="32"/>
                          <w:szCs w:val="32"/>
                        </w:rPr>
                        <w:t>当日のセット</w:t>
                      </w:r>
                    </w:p>
                  </w:txbxContent>
                </v:textbox>
              </v:roundrect>
            </w:pict>
          </mc:Fallback>
        </mc:AlternateContent>
      </w:r>
    </w:p>
    <w:p w:rsidR="0010120B" w:rsidRDefault="00D5374E" w:rsidP="007733E9">
      <w:pPr>
        <w:ind w:leftChars="100" w:left="413" w:hanging="199"/>
        <w:rPr>
          <w:sz w:val="20"/>
          <w:szCs w:val="20"/>
        </w:rPr>
      </w:pPr>
      <w:r>
        <w:rPr>
          <w:noProof/>
          <w:snapToGrid/>
        </w:rPr>
        <mc:AlternateContent>
          <mc:Choice Requires="wps">
            <w:drawing>
              <wp:anchor distT="0" distB="0" distL="114300" distR="114300" simplePos="0" relativeHeight="251369984" behindDoc="1" locked="0" layoutInCell="1" allowOverlap="1" wp14:anchorId="66E7FA60" wp14:editId="6C7D10E2">
                <wp:simplePos x="0" y="0"/>
                <wp:positionH relativeFrom="column">
                  <wp:posOffset>3810</wp:posOffset>
                </wp:positionH>
                <wp:positionV relativeFrom="paragraph">
                  <wp:posOffset>169990</wp:posOffset>
                </wp:positionV>
                <wp:extent cx="3693795" cy="664845"/>
                <wp:effectExtent l="19050" t="19050" r="20955" b="20955"/>
                <wp:wrapNone/>
                <wp:docPr id="14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795" cy="664845"/>
                        </a:xfrm>
                        <a:prstGeom prst="rect">
                          <a:avLst/>
                        </a:prstGeom>
                        <a:solidFill>
                          <a:srgbClr val="B6DDE8"/>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left:0;text-align:left;margin-left:.3pt;margin-top:13.4pt;width:290.85pt;height:52.3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" fillcolor="#b6dde8" strokecolor="#4bacc6" strokeweight="2.5pt">
                <v:shadow color="#868686"/>
                <v:textbox inset="5.85pt,.7pt,5.85pt,.7pt"/>
              </v:rect>
            </w:pict>
          </mc:Fallback>
        </mc:AlternateContent>
      </w:r>
    </w:p>
    <w:p w:rsidR="0073683C" w:rsidRDefault="0073683C" w:rsidP="007733E9">
      <w:pPr>
        <w:ind w:leftChars="100" w:left="413" w:hanging="199"/>
        <w:rPr>
          <w:sz w:val="20"/>
          <w:szCs w:val="20"/>
        </w:rPr>
      </w:pPr>
      <w:r>
        <w:rPr>
          <w:rFonts w:hint="eastAsia"/>
          <w:sz w:val="20"/>
          <w:szCs w:val="20"/>
        </w:rPr>
        <w:t>☆生徒用</w:t>
      </w:r>
    </w:p>
    <w:p w:rsidR="00FA63AF" w:rsidRDefault="00FA63AF" w:rsidP="007733E9">
      <w:pPr>
        <w:ind w:leftChars="100" w:left="413" w:hanging="199"/>
        <w:rPr>
          <w:sz w:val="20"/>
          <w:szCs w:val="20"/>
        </w:rPr>
      </w:pPr>
      <w:r>
        <w:rPr>
          <w:rFonts w:hint="eastAsia"/>
          <w:sz w:val="20"/>
          <w:szCs w:val="20"/>
        </w:rPr>
        <w:t>なし（生徒に実験させる場合は教員用と同じもの）</w:t>
      </w:r>
    </w:p>
    <w:p w:rsidR="00F1762A" w:rsidRDefault="00F1762A" w:rsidP="00FA63AF">
      <w:pPr>
        <w:ind w:leftChars="100" w:left="418" w:hangingChars="100" w:hanging="204"/>
        <w:rPr>
          <w:sz w:val="20"/>
          <w:szCs w:val="20"/>
        </w:rPr>
      </w:pPr>
    </w:p>
    <w:p w:rsidR="0030290F" w:rsidRPr="00412057" w:rsidRDefault="0030290F" w:rsidP="00FA63AF">
      <w:pPr>
        <w:ind w:leftChars="100" w:left="418" w:hangingChars="100" w:hanging="204"/>
        <w:rPr>
          <w:sz w:val="20"/>
          <w:szCs w:val="20"/>
        </w:rPr>
      </w:pPr>
      <w:r>
        <w:rPr>
          <w:rFonts w:hint="eastAsia"/>
          <w:sz w:val="20"/>
          <w:szCs w:val="20"/>
        </w:rPr>
        <w:t>★</w:t>
      </w:r>
      <w:r w:rsidRPr="00412057">
        <w:rPr>
          <w:rFonts w:hint="eastAsia"/>
          <w:sz w:val="20"/>
          <w:szCs w:val="20"/>
        </w:rPr>
        <w:t>教員用</w:t>
      </w:r>
    </w:p>
    <w:p w:rsidR="00FA63AF" w:rsidRPr="00EB498D" w:rsidRDefault="00FA63AF" w:rsidP="00FA63AF">
      <w:pPr>
        <w:ind w:leftChars="100" w:left="418" w:hangingChars="100" w:hanging="204"/>
        <w:rPr>
          <w:rFonts w:asciiTheme="minorEastAsia" w:eastAsiaTheme="minorEastAsia" w:hAnsiTheme="minorEastAsia"/>
          <w:sz w:val="20"/>
          <w:szCs w:val="20"/>
        </w:rPr>
      </w:pPr>
      <w:r w:rsidRPr="00EB498D">
        <w:rPr>
          <w:rFonts w:asciiTheme="minorEastAsia" w:eastAsiaTheme="minorEastAsia" w:hAnsiTheme="minorEastAsia" w:hint="eastAsia"/>
          <w:sz w:val="20"/>
          <w:szCs w:val="20"/>
        </w:rPr>
        <w:t>□</w:t>
      </w:r>
      <w:r w:rsidR="00DA72E5" w:rsidRPr="00EB498D">
        <w:rPr>
          <w:rFonts w:asciiTheme="minorEastAsia" w:eastAsiaTheme="minorEastAsia" w:hAnsiTheme="minorEastAsia" w:hint="eastAsia"/>
          <w:sz w:val="20"/>
          <w:szCs w:val="20"/>
        </w:rPr>
        <w:t>２</w:t>
      </w:r>
      <w:r w:rsidRPr="00EB498D">
        <w:rPr>
          <w:rFonts w:asciiTheme="minorEastAsia" w:eastAsiaTheme="minorEastAsia" w:hAnsiTheme="minorEastAsia" w:hint="eastAsia"/>
          <w:sz w:val="20"/>
          <w:szCs w:val="20"/>
        </w:rPr>
        <w:t>L</w:t>
      </w:r>
      <w:r w:rsidR="00AD3792">
        <w:rPr>
          <w:rFonts w:asciiTheme="minorEastAsia" w:eastAsiaTheme="minorEastAsia" w:hAnsiTheme="minorEastAsia" w:hint="eastAsia"/>
          <w:sz w:val="20"/>
          <w:szCs w:val="20"/>
        </w:rPr>
        <w:t>ビーカー（または水槽）</w:t>
      </w:r>
      <w:r w:rsidR="00D5374E" w:rsidRPr="00EB498D">
        <w:rPr>
          <w:rFonts w:asciiTheme="minorEastAsia" w:eastAsiaTheme="minorEastAsia" w:hAnsiTheme="minorEastAsia" w:hint="eastAsia"/>
          <w:sz w:val="20"/>
          <w:szCs w:val="20"/>
        </w:rPr>
        <w:t xml:space="preserve">　</w:t>
      </w:r>
      <w:r w:rsidR="00D5374E" w:rsidRPr="00EB498D">
        <w:rPr>
          <w:rFonts w:asciiTheme="minorEastAsia" w:eastAsiaTheme="minorEastAsia" w:hAnsiTheme="minorEastAsia" w:hint="eastAsia"/>
          <w:sz w:val="20"/>
          <w:szCs w:val="20"/>
        </w:rPr>
        <w:tab/>
      </w:r>
      <w:r w:rsidR="00DA72E5" w:rsidRPr="00EB498D">
        <w:rPr>
          <w:rFonts w:asciiTheme="minorEastAsia" w:eastAsiaTheme="minorEastAsia" w:hAnsiTheme="minorEastAsia" w:hint="eastAsia"/>
          <w:sz w:val="20"/>
          <w:szCs w:val="20"/>
        </w:rPr>
        <w:t>２</w:t>
      </w:r>
      <w:r w:rsidRPr="00EB498D">
        <w:rPr>
          <w:rFonts w:asciiTheme="minorEastAsia" w:eastAsiaTheme="minorEastAsia" w:hAnsiTheme="minorEastAsia" w:hint="eastAsia"/>
          <w:sz w:val="20"/>
          <w:szCs w:val="20"/>
        </w:rPr>
        <w:t>つ</w:t>
      </w:r>
    </w:p>
    <w:p w:rsidR="00BB35A7" w:rsidRPr="00EF5EF7" w:rsidRDefault="00BB35A7" w:rsidP="00BB35A7">
      <w:pPr>
        <w:ind w:leftChars="100" w:left="418" w:hangingChars="100" w:hanging="204"/>
        <w:rPr>
          <w:rFonts w:hAnsi="ＭＳ 明朝"/>
          <w:sz w:val="20"/>
          <w:szCs w:val="20"/>
        </w:rPr>
      </w:pPr>
      <w:r w:rsidRPr="00EB498D">
        <w:rPr>
          <w:rFonts w:ascii="ＭＳ ゴシック" w:eastAsia="ＭＳ ゴシック" w:hAnsi="ＭＳ ゴシック" w:hint="eastAsia"/>
          <w:sz w:val="20"/>
          <w:szCs w:val="20"/>
        </w:rPr>
        <w:t>□海水または3.5</w:t>
      </w:r>
      <w:r w:rsidR="00D5374E" w:rsidRPr="00EB498D">
        <w:rPr>
          <w:rFonts w:ascii="ＭＳ ゴシック" w:eastAsia="ＭＳ ゴシック" w:hAnsi="ＭＳ ゴシック" w:hint="eastAsia"/>
          <w:sz w:val="20"/>
          <w:szCs w:val="20"/>
        </w:rPr>
        <w:t xml:space="preserve">％食塩水　　　</w:t>
      </w:r>
      <w:r w:rsidR="00D5374E" w:rsidRPr="00EB498D">
        <w:rPr>
          <w:rFonts w:ascii="ＭＳ ゴシック" w:eastAsia="ＭＳ ゴシック" w:hAnsi="ＭＳ ゴシック" w:hint="eastAsia"/>
          <w:sz w:val="20"/>
          <w:szCs w:val="20"/>
        </w:rPr>
        <w:tab/>
      </w:r>
      <w:r w:rsidRPr="00EB498D">
        <w:rPr>
          <w:rFonts w:ascii="ＭＳ ゴシック" w:eastAsia="ＭＳ ゴシック" w:hAnsi="ＭＳ ゴシック" w:hint="eastAsia"/>
          <w:sz w:val="20"/>
          <w:szCs w:val="20"/>
        </w:rPr>
        <w:t>２L</w:t>
      </w:r>
      <w:r w:rsidR="005F3441" w:rsidRPr="00EB498D">
        <w:rPr>
          <w:rFonts w:ascii="ＭＳ ゴシック" w:eastAsia="ＭＳ ゴシック" w:hAnsi="ＭＳ ゴシック" w:hint="eastAsia"/>
          <w:sz w:val="20"/>
          <w:szCs w:val="20"/>
        </w:rPr>
        <w:t>程度</w:t>
      </w:r>
      <w:r w:rsidRPr="00EF5EF7">
        <w:rPr>
          <w:rFonts w:hAnsi="ＭＳ 明朝" w:hint="eastAsia"/>
          <w:sz w:val="20"/>
          <w:szCs w:val="20"/>
        </w:rPr>
        <w:t xml:space="preserve">　　　　　　　</w:t>
      </w:r>
      <w:r w:rsidRPr="00EF5EF7">
        <w:rPr>
          <w:rFonts w:hAnsi="ＭＳ 明朝" w:hint="eastAsia"/>
          <w:sz w:val="20"/>
          <w:szCs w:val="20"/>
        </w:rPr>
        <w:tab/>
      </w:r>
      <w:r>
        <w:rPr>
          <w:rFonts w:hAnsi="ＭＳ 明朝" w:hint="eastAsia"/>
          <w:sz w:val="20"/>
          <w:szCs w:val="20"/>
        </w:rPr>
        <w:t>・容器</w:t>
      </w:r>
      <w:r w:rsidRPr="00EF5EF7">
        <w:rPr>
          <w:rFonts w:hAnsi="ＭＳ 明朝" w:hint="eastAsia"/>
          <w:sz w:val="20"/>
          <w:szCs w:val="20"/>
        </w:rPr>
        <w:t xml:space="preserve">　　・メスシリンダー</w:t>
      </w:r>
    </w:p>
    <w:p w:rsidR="00FA63AF" w:rsidRPr="00EB498D" w:rsidRDefault="00FA63AF" w:rsidP="00FA63AF">
      <w:pPr>
        <w:ind w:leftChars="100" w:left="418" w:hangingChars="100" w:hanging="204"/>
        <w:rPr>
          <w:rFonts w:ascii="ＭＳ ゴシック" w:eastAsia="ＭＳ ゴシック" w:hAnsi="ＭＳ ゴシック"/>
          <w:sz w:val="20"/>
          <w:szCs w:val="20"/>
        </w:rPr>
      </w:pPr>
      <w:r w:rsidRPr="00EB498D">
        <w:rPr>
          <w:rFonts w:ascii="ＭＳ ゴシック" w:eastAsia="ＭＳ ゴシック" w:hAnsi="ＭＳ ゴシック" w:hint="eastAsia"/>
          <w:sz w:val="20"/>
          <w:szCs w:val="20"/>
        </w:rPr>
        <w:t xml:space="preserve">□アサリ　　　　　</w:t>
      </w:r>
      <w:r w:rsidR="00DA72E5" w:rsidRPr="00EB498D">
        <w:rPr>
          <w:rFonts w:ascii="ＭＳ ゴシック" w:eastAsia="ＭＳ ゴシック" w:hAnsi="ＭＳ ゴシック" w:hint="eastAsia"/>
          <w:sz w:val="20"/>
          <w:szCs w:val="20"/>
        </w:rPr>
        <w:t xml:space="preserve">　　　</w:t>
      </w:r>
      <w:r w:rsidR="00C22341" w:rsidRPr="00EB498D">
        <w:rPr>
          <w:rFonts w:ascii="ＭＳ ゴシック" w:eastAsia="ＭＳ ゴシック" w:hAnsi="ＭＳ ゴシック" w:hint="eastAsia"/>
          <w:sz w:val="20"/>
          <w:szCs w:val="20"/>
        </w:rPr>
        <w:t xml:space="preserve">　　</w:t>
      </w:r>
      <w:r w:rsidRPr="00EB498D">
        <w:rPr>
          <w:rFonts w:ascii="ＭＳ ゴシック" w:eastAsia="ＭＳ ゴシック" w:hAnsi="ＭＳ ゴシック" w:hint="eastAsia"/>
          <w:sz w:val="20"/>
          <w:szCs w:val="20"/>
        </w:rPr>
        <w:t xml:space="preserve">　</w:t>
      </w:r>
      <w:r w:rsidR="00D5374E" w:rsidRPr="00EB498D">
        <w:rPr>
          <w:rFonts w:ascii="ＭＳ ゴシック" w:eastAsia="ＭＳ ゴシック" w:hAnsi="ＭＳ ゴシック" w:hint="eastAsia"/>
          <w:sz w:val="20"/>
          <w:szCs w:val="20"/>
        </w:rPr>
        <w:tab/>
      </w:r>
      <w:r w:rsidRPr="00EB498D">
        <w:rPr>
          <w:rFonts w:ascii="ＭＳ ゴシック" w:eastAsia="ＭＳ ゴシック" w:hAnsi="ＭＳ ゴシック" w:hint="eastAsia"/>
          <w:sz w:val="20"/>
          <w:szCs w:val="20"/>
        </w:rPr>
        <w:t xml:space="preserve">約10個　　　　　　　　</w:t>
      </w:r>
      <w:r w:rsidRPr="00EB498D">
        <w:rPr>
          <w:rFonts w:ascii="ＭＳ ゴシック" w:eastAsia="ＭＳ ゴシック" w:hAnsi="ＭＳ ゴシック" w:hint="eastAsia"/>
          <w:sz w:val="20"/>
          <w:szCs w:val="20"/>
        </w:rPr>
        <w:tab/>
      </w:r>
      <w:r w:rsidRPr="00EB498D">
        <w:rPr>
          <w:rFonts w:asciiTheme="minorEastAsia" w:eastAsiaTheme="minorEastAsia" w:hAnsiTheme="minorEastAsia" w:hint="eastAsia"/>
          <w:sz w:val="20"/>
          <w:szCs w:val="20"/>
        </w:rPr>
        <w:t>・</w:t>
      </w:r>
      <w:r w:rsidR="00DA72E5" w:rsidRPr="00EB498D">
        <w:rPr>
          <w:rFonts w:asciiTheme="minorEastAsia" w:eastAsiaTheme="minorEastAsia" w:hAnsiTheme="minorEastAsia" w:hint="eastAsia"/>
          <w:sz w:val="20"/>
          <w:szCs w:val="20"/>
        </w:rPr>
        <w:t>冷蔵庫</w:t>
      </w:r>
      <w:r w:rsidR="00BB35A7" w:rsidRPr="00EB498D">
        <w:rPr>
          <w:rFonts w:asciiTheme="minorEastAsia" w:eastAsiaTheme="minorEastAsia" w:hAnsiTheme="minorEastAsia" w:hint="eastAsia"/>
          <w:sz w:val="20"/>
          <w:szCs w:val="20"/>
        </w:rPr>
        <w:t xml:space="preserve">　　・海水</w:t>
      </w:r>
    </w:p>
    <w:p w:rsidR="00A1575B" w:rsidRDefault="0030290F" w:rsidP="00A1575B">
      <w:pPr>
        <w:ind w:leftChars="100" w:left="418" w:hangingChars="100" w:hanging="204"/>
        <w:rPr>
          <w:sz w:val="20"/>
          <w:szCs w:val="20"/>
        </w:rPr>
      </w:pPr>
      <w:r>
        <w:rPr>
          <w:rFonts w:hint="eastAsia"/>
          <w:sz w:val="20"/>
          <w:szCs w:val="20"/>
        </w:rPr>
        <w:t>□</w:t>
      </w:r>
      <w:r w:rsidR="00DA72E5">
        <w:rPr>
          <w:rFonts w:hint="eastAsia"/>
          <w:sz w:val="20"/>
          <w:szCs w:val="20"/>
        </w:rPr>
        <w:t>エア</w:t>
      </w:r>
      <w:r w:rsidR="00C22341">
        <w:rPr>
          <w:rFonts w:hint="eastAsia"/>
          <w:sz w:val="20"/>
          <w:szCs w:val="20"/>
        </w:rPr>
        <w:t>ポンプ</w:t>
      </w:r>
      <w:r w:rsidR="009B59E0">
        <w:rPr>
          <w:rFonts w:hint="eastAsia"/>
          <w:sz w:val="20"/>
          <w:szCs w:val="20"/>
        </w:rPr>
        <w:t xml:space="preserve">　</w:t>
      </w:r>
      <w:r w:rsidR="00C22341">
        <w:rPr>
          <w:rFonts w:hint="eastAsia"/>
          <w:sz w:val="20"/>
          <w:szCs w:val="20"/>
        </w:rPr>
        <w:t xml:space="preserve">　　　　　　　　</w:t>
      </w:r>
      <w:r w:rsidR="00D5374E">
        <w:rPr>
          <w:rFonts w:hint="eastAsia"/>
          <w:sz w:val="20"/>
          <w:szCs w:val="20"/>
        </w:rPr>
        <w:tab/>
      </w:r>
      <w:r w:rsidRPr="00412057">
        <w:rPr>
          <w:rFonts w:hint="eastAsia"/>
          <w:sz w:val="20"/>
          <w:szCs w:val="20"/>
        </w:rPr>
        <w:t>１組</w:t>
      </w:r>
      <w:r w:rsidR="00DA72E5">
        <w:rPr>
          <w:rFonts w:hint="eastAsia"/>
          <w:sz w:val="20"/>
          <w:szCs w:val="20"/>
        </w:rPr>
        <w:t xml:space="preserve">　</w:t>
      </w:r>
      <w:r w:rsidR="00A1575B">
        <w:rPr>
          <w:rFonts w:hint="eastAsia"/>
          <w:sz w:val="20"/>
          <w:szCs w:val="20"/>
        </w:rPr>
        <w:t xml:space="preserve">　</w:t>
      </w:r>
      <w:r w:rsidR="00C22341">
        <w:rPr>
          <w:rFonts w:hint="eastAsia"/>
          <w:sz w:val="20"/>
          <w:szCs w:val="20"/>
        </w:rPr>
        <w:t xml:space="preserve">　　</w:t>
      </w:r>
      <w:r w:rsidR="00DA72E5">
        <w:rPr>
          <w:rFonts w:hint="eastAsia"/>
          <w:sz w:val="20"/>
          <w:szCs w:val="20"/>
        </w:rPr>
        <w:t xml:space="preserve">　　　　</w:t>
      </w:r>
      <w:r w:rsidR="00A1575B">
        <w:rPr>
          <w:rFonts w:hint="eastAsia"/>
          <w:sz w:val="20"/>
          <w:szCs w:val="20"/>
        </w:rPr>
        <w:tab/>
        <w:t>・チューブコネクター（Ｔ型やＹ型）</w:t>
      </w:r>
    </w:p>
    <w:p w:rsidR="00A1575B" w:rsidRDefault="00A1575B" w:rsidP="00A1575B">
      <w:pPr>
        <w:ind w:leftChars="100" w:left="418" w:hangingChars="100" w:hanging="204"/>
        <w:rPr>
          <w:sz w:val="20"/>
          <w:szCs w:val="20"/>
        </w:rPr>
      </w:pPr>
      <w:r>
        <w:rPr>
          <w:rFonts w:hint="eastAsia"/>
          <w:sz w:val="20"/>
          <w:szCs w:val="20"/>
        </w:rPr>
        <w:t xml:space="preserve">　　　　　　　　　　　　　　　　　　　　　　　　　　</w:t>
      </w:r>
      <w:r>
        <w:rPr>
          <w:rFonts w:hint="eastAsia"/>
          <w:sz w:val="20"/>
          <w:szCs w:val="20"/>
        </w:rPr>
        <w:tab/>
        <w:t>・ビニール管</w:t>
      </w:r>
    </w:p>
    <w:p w:rsidR="00C22341" w:rsidRDefault="00C22341" w:rsidP="00D5374E">
      <w:pPr>
        <w:ind w:leftChars="100" w:left="418" w:hangingChars="100" w:hanging="204"/>
        <w:rPr>
          <w:sz w:val="20"/>
          <w:szCs w:val="20"/>
        </w:rPr>
      </w:pPr>
      <w:r>
        <w:rPr>
          <w:rFonts w:hint="eastAsia"/>
          <w:sz w:val="20"/>
          <w:szCs w:val="20"/>
        </w:rPr>
        <w:t xml:space="preserve">□ビニール管　　　　　　　　　</w:t>
      </w:r>
      <w:r w:rsidR="00D5374E">
        <w:rPr>
          <w:rFonts w:hint="eastAsia"/>
          <w:sz w:val="20"/>
          <w:szCs w:val="20"/>
        </w:rPr>
        <w:tab/>
      </w:r>
      <w:r w:rsidR="00A1575B">
        <w:rPr>
          <w:rFonts w:hint="eastAsia"/>
          <w:sz w:val="20"/>
          <w:szCs w:val="20"/>
        </w:rPr>
        <w:t>２本</w:t>
      </w:r>
    </w:p>
    <w:p w:rsidR="00C22341" w:rsidRDefault="00C22341" w:rsidP="00FA63AF">
      <w:pPr>
        <w:ind w:leftChars="100" w:left="418" w:hangingChars="100" w:hanging="204"/>
        <w:rPr>
          <w:sz w:val="20"/>
          <w:szCs w:val="20"/>
        </w:rPr>
      </w:pPr>
      <w:r>
        <w:rPr>
          <w:rFonts w:hint="eastAsia"/>
          <w:sz w:val="20"/>
          <w:szCs w:val="20"/>
        </w:rPr>
        <w:t>□エアーストーン</w:t>
      </w:r>
      <w:r w:rsidR="00A1575B">
        <w:rPr>
          <w:rFonts w:hint="eastAsia"/>
          <w:sz w:val="20"/>
          <w:szCs w:val="20"/>
        </w:rPr>
        <w:t xml:space="preserve">　　　　　　　</w:t>
      </w:r>
      <w:r w:rsidR="00D5374E">
        <w:rPr>
          <w:rFonts w:hint="eastAsia"/>
          <w:sz w:val="20"/>
          <w:szCs w:val="20"/>
        </w:rPr>
        <w:tab/>
      </w:r>
      <w:r w:rsidR="00A1575B">
        <w:rPr>
          <w:rFonts w:hint="eastAsia"/>
          <w:sz w:val="20"/>
          <w:szCs w:val="20"/>
        </w:rPr>
        <w:t>２つ</w:t>
      </w:r>
    </w:p>
    <w:p w:rsidR="00DA72E5" w:rsidRPr="00EB498D" w:rsidRDefault="00DA72E5" w:rsidP="00DA72E5">
      <w:pPr>
        <w:ind w:leftChars="100" w:left="418" w:hangingChars="100" w:hanging="204"/>
        <w:rPr>
          <w:rFonts w:ascii="ＭＳ ゴシック" w:eastAsia="ＭＳ ゴシック" w:hAnsi="ＭＳ ゴシック"/>
        </w:rPr>
      </w:pPr>
      <w:r w:rsidRPr="00EB498D">
        <w:rPr>
          <w:rFonts w:ascii="ＭＳ ゴシック" w:eastAsia="ＭＳ ゴシック" w:hAnsi="ＭＳ ゴシック" w:hint="eastAsia"/>
          <w:sz w:val="20"/>
          <w:szCs w:val="20"/>
        </w:rPr>
        <w:t xml:space="preserve">□牛乳　　　　　　　　　</w:t>
      </w:r>
      <w:r w:rsidR="00A1575B" w:rsidRPr="00EB498D">
        <w:rPr>
          <w:rFonts w:ascii="ＭＳ ゴシック" w:eastAsia="ＭＳ ゴシック" w:hAnsi="ＭＳ ゴシック" w:hint="eastAsia"/>
          <w:sz w:val="20"/>
          <w:szCs w:val="20"/>
        </w:rPr>
        <w:t xml:space="preserve">　　　</w:t>
      </w:r>
      <w:r w:rsidR="00D5374E" w:rsidRPr="00EB498D">
        <w:rPr>
          <w:rFonts w:ascii="ＭＳ ゴシック" w:eastAsia="ＭＳ ゴシック" w:hAnsi="ＭＳ ゴシック" w:hint="eastAsia"/>
          <w:sz w:val="20"/>
          <w:szCs w:val="20"/>
        </w:rPr>
        <w:tab/>
      </w:r>
      <w:r w:rsidR="00A1575B" w:rsidRPr="00EB498D">
        <w:rPr>
          <w:rFonts w:ascii="ＭＳ ゴシック" w:eastAsia="ＭＳ ゴシック" w:hAnsi="ＭＳ ゴシック" w:hint="eastAsia"/>
          <w:sz w:val="20"/>
          <w:szCs w:val="20"/>
        </w:rPr>
        <w:t xml:space="preserve">10mL程度　　　</w:t>
      </w:r>
      <w:r w:rsidRPr="00EB498D">
        <w:rPr>
          <w:rFonts w:ascii="ＭＳ ゴシック" w:eastAsia="ＭＳ ゴシック" w:hAnsi="ＭＳ ゴシック" w:hint="eastAsia"/>
          <w:sz w:val="20"/>
          <w:szCs w:val="20"/>
        </w:rPr>
        <w:t xml:space="preserve">　　</w:t>
      </w:r>
    </w:p>
    <w:p w:rsidR="009B59E0" w:rsidRDefault="009B59E0" w:rsidP="00FA63AF">
      <w:pPr>
        <w:ind w:leftChars="100" w:left="418" w:hangingChars="100" w:hanging="204"/>
        <w:rPr>
          <w:sz w:val="20"/>
          <w:szCs w:val="20"/>
        </w:rPr>
      </w:pPr>
      <w:r>
        <w:rPr>
          <w:rFonts w:hint="eastAsia"/>
          <w:sz w:val="20"/>
          <w:szCs w:val="20"/>
        </w:rPr>
        <w:t>□</w:t>
      </w:r>
      <w:r w:rsidR="00BF73B4">
        <w:rPr>
          <w:rFonts w:hint="eastAsia"/>
          <w:sz w:val="20"/>
          <w:szCs w:val="20"/>
        </w:rPr>
        <w:t>駒込</w:t>
      </w:r>
      <w:r w:rsidR="00DA72E5">
        <w:rPr>
          <w:rFonts w:hint="eastAsia"/>
          <w:sz w:val="20"/>
          <w:szCs w:val="20"/>
        </w:rPr>
        <w:t>ピペット，キャップ</w:t>
      </w:r>
      <w:r>
        <w:rPr>
          <w:rFonts w:hint="eastAsia"/>
          <w:sz w:val="20"/>
          <w:szCs w:val="20"/>
        </w:rPr>
        <w:t xml:space="preserve">　</w:t>
      </w:r>
      <w:r w:rsidR="00D5374E">
        <w:rPr>
          <w:rFonts w:hint="eastAsia"/>
          <w:sz w:val="20"/>
          <w:szCs w:val="20"/>
        </w:rPr>
        <w:t xml:space="preserve">　</w:t>
      </w:r>
      <w:r w:rsidR="00DA72E5">
        <w:rPr>
          <w:rFonts w:hint="eastAsia"/>
          <w:sz w:val="20"/>
          <w:szCs w:val="20"/>
        </w:rPr>
        <w:t xml:space="preserve">　</w:t>
      </w:r>
      <w:r w:rsidR="00D5374E">
        <w:rPr>
          <w:rFonts w:hint="eastAsia"/>
          <w:sz w:val="20"/>
          <w:szCs w:val="20"/>
        </w:rPr>
        <w:tab/>
      </w:r>
      <w:r w:rsidR="00DA72E5">
        <w:rPr>
          <w:rFonts w:hint="eastAsia"/>
          <w:sz w:val="20"/>
          <w:szCs w:val="20"/>
        </w:rPr>
        <w:t>１</w:t>
      </w:r>
      <w:r>
        <w:rPr>
          <w:rFonts w:hint="eastAsia"/>
          <w:sz w:val="20"/>
          <w:szCs w:val="20"/>
        </w:rPr>
        <w:t>つ</w:t>
      </w:r>
      <w:r w:rsidR="008412C9">
        <w:rPr>
          <w:rFonts w:hint="eastAsia"/>
          <w:sz w:val="20"/>
          <w:szCs w:val="20"/>
        </w:rPr>
        <w:t xml:space="preserve">　　</w:t>
      </w:r>
    </w:p>
    <w:p w:rsidR="00BF73B4" w:rsidRDefault="00BF73B4" w:rsidP="00BF73B4">
      <w:pPr>
        <w:ind w:leftChars="100" w:left="418" w:hangingChars="100" w:hanging="204"/>
      </w:pPr>
      <w:r>
        <w:rPr>
          <w:rFonts w:hint="eastAsia"/>
          <w:sz w:val="20"/>
          <w:szCs w:val="20"/>
        </w:rPr>
        <w:t xml:space="preserve">□ラップ（30mm×30mm程度）　　</w:t>
      </w:r>
      <w:r w:rsidR="00D5374E">
        <w:rPr>
          <w:rFonts w:hint="eastAsia"/>
          <w:sz w:val="20"/>
          <w:szCs w:val="20"/>
        </w:rPr>
        <w:tab/>
      </w:r>
      <w:r>
        <w:rPr>
          <w:rFonts w:hint="eastAsia"/>
          <w:sz w:val="20"/>
          <w:szCs w:val="20"/>
        </w:rPr>
        <w:t xml:space="preserve">２枚　　　　　　　</w:t>
      </w:r>
    </w:p>
    <w:p w:rsidR="00984B4A" w:rsidRPr="00EB498D" w:rsidRDefault="00984B4A" w:rsidP="00984B4A">
      <w:pPr>
        <w:ind w:leftChars="100" w:left="418" w:hangingChars="100" w:hanging="204"/>
        <w:rPr>
          <w:rFonts w:ascii="ＭＳ ゴシック" w:eastAsia="ＭＳ ゴシック" w:hAnsi="ＭＳ ゴシック"/>
          <w:sz w:val="20"/>
          <w:szCs w:val="20"/>
        </w:rPr>
      </w:pPr>
      <w:r w:rsidRPr="00EB498D">
        <w:rPr>
          <w:rFonts w:ascii="ＭＳ ゴシック" w:eastAsia="ＭＳ ゴシック" w:hAnsi="ＭＳ ゴシック" w:hint="eastAsia"/>
          <w:sz w:val="20"/>
          <w:szCs w:val="20"/>
        </w:rPr>
        <w:t xml:space="preserve">□デジタルカメラ　　　　　　　</w:t>
      </w:r>
      <w:r w:rsidR="00D5374E" w:rsidRPr="00EB498D">
        <w:rPr>
          <w:rFonts w:ascii="ＭＳ ゴシック" w:eastAsia="ＭＳ ゴシック" w:hAnsi="ＭＳ ゴシック" w:hint="eastAsia"/>
          <w:sz w:val="20"/>
          <w:szCs w:val="20"/>
        </w:rPr>
        <w:tab/>
      </w:r>
      <w:r w:rsidRPr="00EB498D">
        <w:rPr>
          <w:rFonts w:ascii="ＭＳ ゴシック" w:eastAsia="ＭＳ ゴシック" w:hAnsi="ＭＳ ゴシック" w:hint="eastAsia"/>
          <w:sz w:val="20"/>
          <w:szCs w:val="20"/>
        </w:rPr>
        <w:t>１つ</w:t>
      </w:r>
    </w:p>
    <w:p w:rsidR="00940C7F" w:rsidRPr="00940C7F" w:rsidRDefault="00940C7F" w:rsidP="00940C7F">
      <w:pPr>
        <w:ind w:leftChars="100" w:left="418" w:hangingChars="100" w:hanging="204"/>
        <w:rPr>
          <w:rFonts w:ascii="ＭＳ ゴシック" w:eastAsia="ＭＳ ゴシック" w:hAnsi="ＭＳ ゴシック"/>
          <w:sz w:val="20"/>
          <w:szCs w:val="20"/>
        </w:rPr>
      </w:pPr>
      <w:r w:rsidRPr="00940C7F">
        <w:rPr>
          <w:rFonts w:ascii="ＭＳ ゴシック" w:eastAsia="ＭＳ ゴシック" w:hAnsi="ＭＳ ゴシック"/>
          <w:noProof/>
          <w:sz w:val="20"/>
          <w:szCs w:val="20"/>
        </w:rPr>
        <w:drawing>
          <wp:anchor distT="0" distB="0" distL="114300" distR="114300" simplePos="0" relativeHeight="251972096" behindDoc="1" locked="0" layoutInCell="1" allowOverlap="1" wp14:anchorId="236A0125" wp14:editId="34BA9C11">
            <wp:simplePos x="0" y="0"/>
            <wp:positionH relativeFrom="column">
              <wp:posOffset>2829560</wp:posOffset>
            </wp:positionH>
            <wp:positionV relativeFrom="paragraph">
              <wp:posOffset>92710</wp:posOffset>
            </wp:positionV>
            <wp:extent cx="3178810" cy="2383790"/>
            <wp:effectExtent l="19050" t="19050" r="21590" b="16510"/>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5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8810" cy="23837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40C7F">
        <w:rPr>
          <w:rFonts w:ascii="ＭＳ ゴシック" w:eastAsia="ＭＳ ゴシック" w:hAnsi="ＭＳ ゴシック" w:hint="eastAsia"/>
          <w:sz w:val="20"/>
          <w:szCs w:val="20"/>
        </w:rPr>
        <w:t xml:space="preserve">□映像投影設備　　　　　　　</w:t>
      </w:r>
      <w:r w:rsidRPr="00940C7F">
        <w:rPr>
          <w:rFonts w:ascii="ＭＳ ゴシック" w:eastAsia="ＭＳ ゴシック" w:hAnsi="ＭＳ ゴシック" w:hint="eastAsia"/>
          <w:sz w:val="20"/>
          <w:szCs w:val="20"/>
        </w:rPr>
        <w:tab/>
        <w:t>１組</w:t>
      </w:r>
    </w:p>
    <w:p w:rsidR="00A1575B" w:rsidRDefault="00A1575B" w:rsidP="00A632CE">
      <w:pPr>
        <w:ind w:leftChars="100" w:left="413" w:hanging="199"/>
        <w:rPr>
          <w:rFonts w:hAnsi="ＭＳ 明朝"/>
          <w:sz w:val="20"/>
          <w:szCs w:val="20"/>
        </w:rPr>
      </w:pPr>
    </w:p>
    <w:p w:rsidR="00A1575B" w:rsidRDefault="00D5374E" w:rsidP="00A632CE">
      <w:pPr>
        <w:ind w:leftChars="100" w:left="413" w:hanging="199"/>
        <w:rPr>
          <w:rFonts w:hAnsi="ＭＳ 明朝"/>
          <w:sz w:val="20"/>
          <w:szCs w:val="20"/>
        </w:rPr>
      </w:pPr>
      <w:r>
        <w:rPr>
          <w:noProof/>
          <w:snapToGrid/>
        </w:rPr>
        <w:drawing>
          <wp:anchor distT="0" distB="0" distL="114300" distR="114300" simplePos="0" relativeHeight="251703296" behindDoc="0" locked="0" layoutInCell="1" allowOverlap="1" wp14:anchorId="4629B935" wp14:editId="49B2F959">
            <wp:simplePos x="0" y="0"/>
            <wp:positionH relativeFrom="column">
              <wp:posOffset>123058</wp:posOffset>
            </wp:positionH>
            <wp:positionV relativeFrom="paragraph">
              <wp:posOffset>169100</wp:posOffset>
            </wp:positionV>
            <wp:extent cx="252000" cy="252000"/>
            <wp:effectExtent l="19050" t="19050" r="15240" b="15240"/>
            <wp:wrapNone/>
            <wp:docPr id="626" name="図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84" descr="代替"/>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2000" cy="252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1575B" w:rsidRDefault="00D5374E" w:rsidP="00A632CE">
      <w:pPr>
        <w:ind w:leftChars="100" w:left="413" w:hanging="199"/>
        <w:rPr>
          <w:rFonts w:hAnsi="ＭＳ 明朝"/>
          <w:sz w:val="20"/>
          <w:szCs w:val="20"/>
        </w:rPr>
      </w:pPr>
      <w:r>
        <w:rPr>
          <w:noProof/>
          <w:snapToGrid/>
        </w:rPr>
        <mc:AlternateContent>
          <mc:Choice Requires="wps">
            <w:drawing>
              <wp:anchor distT="0" distB="0" distL="114300" distR="114300" simplePos="0" relativeHeight="251704320" behindDoc="0" locked="0" layoutInCell="1" allowOverlap="1" wp14:anchorId="7214B607" wp14:editId="1F981D8F">
                <wp:simplePos x="0" y="0"/>
                <wp:positionH relativeFrom="column">
                  <wp:posOffset>116840</wp:posOffset>
                </wp:positionH>
                <wp:positionV relativeFrom="paragraph">
                  <wp:posOffset>186245</wp:posOffset>
                </wp:positionV>
                <wp:extent cx="2018665" cy="807085"/>
                <wp:effectExtent l="0" t="0" r="19685" b="12065"/>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807085"/>
                        </a:xfrm>
                        <a:prstGeom prst="rect">
                          <a:avLst/>
                        </a:prstGeom>
                        <a:solidFill>
                          <a:srgbClr val="FFFFFF"/>
                        </a:solidFill>
                        <a:ln w="9525">
                          <a:solidFill>
                            <a:srgbClr val="000000"/>
                          </a:solidFill>
                          <a:prstDash val="dash"/>
                          <a:miter lim="800000"/>
                          <a:headEnd/>
                          <a:tailEnd/>
                        </a:ln>
                      </wps:spPr>
                      <wps:txbx>
                        <w:txbxContent>
                          <w:p w:rsidR="00BB35A7" w:rsidRPr="00632CA0" w:rsidRDefault="00BB35A7" w:rsidP="0073683C">
                            <w:pPr>
                              <w:rPr>
                                <w:sz w:val="20"/>
                                <w:szCs w:val="20"/>
                              </w:rPr>
                            </w:pPr>
                            <w:r>
                              <w:rPr>
                                <w:rFonts w:hint="eastAsia"/>
                                <w:sz w:val="20"/>
                                <w:szCs w:val="20"/>
                              </w:rPr>
                              <w:t>海水を入れる</w:t>
                            </w:r>
                            <w:r w:rsidRPr="00632CA0">
                              <w:rPr>
                                <w:rFonts w:hint="eastAsia"/>
                                <w:sz w:val="20"/>
                                <w:szCs w:val="20"/>
                              </w:rPr>
                              <w:t>容器</w:t>
                            </w:r>
                            <w:r w:rsidR="00940C7F">
                              <w:rPr>
                                <w:rFonts w:hint="eastAsia"/>
                                <w:sz w:val="20"/>
                                <w:szCs w:val="20"/>
                              </w:rPr>
                              <w:t>，映像を見せる</w:t>
                            </w:r>
                            <w:r w:rsidR="00EB498D">
                              <w:rPr>
                                <w:rFonts w:hint="eastAsia"/>
                                <w:sz w:val="20"/>
                                <w:szCs w:val="20"/>
                              </w:rPr>
                              <w:t>機器</w:t>
                            </w:r>
                            <w:r w:rsidR="00940C7F">
                              <w:rPr>
                                <w:rFonts w:hint="eastAsia"/>
                                <w:sz w:val="20"/>
                                <w:szCs w:val="20"/>
                              </w:rPr>
                              <w:t>の</w:t>
                            </w:r>
                            <w:r w:rsidR="00EB498D">
                              <w:rPr>
                                <w:rFonts w:hint="eastAsia"/>
                                <w:sz w:val="20"/>
                                <w:szCs w:val="20"/>
                              </w:rPr>
                              <w:t>内容</w:t>
                            </w:r>
                            <w:r w:rsidR="00562109">
                              <w:rPr>
                                <w:rFonts w:hint="eastAsia"/>
                                <w:sz w:val="20"/>
                                <w:szCs w:val="20"/>
                              </w:rPr>
                              <w:t>などは代わりに</w:t>
                            </w:r>
                            <w:r>
                              <w:rPr>
                                <w:rFonts w:hint="eastAsia"/>
                                <w:sz w:val="20"/>
                                <w:szCs w:val="20"/>
                              </w:rPr>
                              <w:t>なるものを工夫してかまわない</w:t>
                            </w:r>
                            <w:r w:rsidRPr="00632CA0">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9.2pt;margin-top:14.65pt;width:158.95pt;height:6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">
                <v:stroke dashstyle="dash"/>
                <v:textbox>
                  <w:txbxContent>
                    <w:p w:rsidR="00BB35A7" w:rsidRPr="00632CA0" w:rsidRDefault="00BB35A7" w:rsidP="0073683C">
                      <w:pPr>
                        <w:rPr>
                          <w:sz w:val="20"/>
                          <w:szCs w:val="20"/>
                        </w:rPr>
                      </w:pPr>
                      <w:r>
                        <w:rPr>
                          <w:rFonts w:hint="eastAsia"/>
                          <w:sz w:val="20"/>
                          <w:szCs w:val="20"/>
                        </w:rPr>
                        <w:t>海水を入れる</w:t>
                      </w:r>
                      <w:r w:rsidRPr="00632CA0">
                        <w:rPr>
                          <w:rFonts w:hint="eastAsia"/>
                          <w:sz w:val="20"/>
                          <w:szCs w:val="20"/>
                        </w:rPr>
                        <w:t>容器</w:t>
                      </w:r>
                      <w:r w:rsidR="00940C7F">
                        <w:rPr>
                          <w:rFonts w:hint="eastAsia"/>
                          <w:sz w:val="20"/>
                          <w:szCs w:val="20"/>
                        </w:rPr>
                        <w:t>，映像を見せる</w:t>
                      </w:r>
                      <w:r w:rsidR="00EB498D">
                        <w:rPr>
                          <w:rFonts w:hint="eastAsia"/>
                          <w:sz w:val="20"/>
                          <w:szCs w:val="20"/>
                        </w:rPr>
                        <w:t>機器</w:t>
                      </w:r>
                      <w:r w:rsidR="00940C7F">
                        <w:rPr>
                          <w:rFonts w:hint="eastAsia"/>
                          <w:sz w:val="20"/>
                          <w:szCs w:val="20"/>
                        </w:rPr>
                        <w:t>の</w:t>
                      </w:r>
                      <w:r w:rsidR="00EB498D">
                        <w:rPr>
                          <w:rFonts w:hint="eastAsia"/>
                          <w:sz w:val="20"/>
                          <w:szCs w:val="20"/>
                        </w:rPr>
                        <w:t>内容</w:t>
                      </w:r>
                      <w:r w:rsidR="00562109">
                        <w:rPr>
                          <w:rFonts w:hint="eastAsia"/>
                          <w:sz w:val="20"/>
                          <w:szCs w:val="20"/>
                        </w:rPr>
                        <w:t>などは代わりに</w:t>
                      </w:r>
                      <w:r>
                        <w:rPr>
                          <w:rFonts w:hint="eastAsia"/>
                          <w:sz w:val="20"/>
                          <w:szCs w:val="20"/>
                        </w:rPr>
                        <w:t>なるものを工夫してかまわない</w:t>
                      </w:r>
                      <w:r w:rsidRPr="00632CA0">
                        <w:rPr>
                          <w:rFonts w:hint="eastAsia"/>
                          <w:sz w:val="20"/>
                          <w:szCs w:val="20"/>
                        </w:rPr>
                        <w:t>。</w:t>
                      </w:r>
                    </w:p>
                  </w:txbxContent>
                </v:textbox>
              </v:shape>
            </w:pict>
          </mc:Fallback>
        </mc:AlternateContent>
      </w:r>
    </w:p>
    <w:p w:rsidR="00A1575B" w:rsidRDefault="00A1575B" w:rsidP="00A632CE">
      <w:pPr>
        <w:ind w:leftChars="100" w:left="413" w:hanging="199"/>
        <w:rPr>
          <w:rFonts w:hAnsi="ＭＳ 明朝"/>
          <w:sz w:val="20"/>
          <w:szCs w:val="20"/>
        </w:rPr>
      </w:pPr>
    </w:p>
    <w:p w:rsidR="00A1575B" w:rsidRDefault="00A1575B" w:rsidP="00A632CE">
      <w:pPr>
        <w:ind w:leftChars="100" w:left="413" w:hanging="199"/>
        <w:rPr>
          <w:rFonts w:hAnsi="ＭＳ 明朝"/>
          <w:sz w:val="20"/>
          <w:szCs w:val="20"/>
        </w:rPr>
      </w:pPr>
    </w:p>
    <w:p w:rsidR="00A1575B" w:rsidRDefault="00A1575B" w:rsidP="00A632CE">
      <w:pPr>
        <w:ind w:leftChars="100" w:left="413" w:hanging="199"/>
        <w:rPr>
          <w:rFonts w:hAnsi="ＭＳ 明朝"/>
          <w:sz w:val="20"/>
          <w:szCs w:val="20"/>
        </w:rPr>
      </w:pPr>
    </w:p>
    <w:p w:rsidR="00A1575B" w:rsidRDefault="00A1575B" w:rsidP="00A632CE">
      <w:pPr>
        <w:ind w:leftChars="100" w:left="413" w:hanging="199"/>
        <w:rPr>
          <w:rFonts w:hAnsi="ＭＳ 明朝"/>
          <w:sz w:val="20"/>
          <w:szCs w:val="20"/>
        </w:rPr>
      </w:pPr>
    </w:p>
    <w:p w:rsidR="00A1575B" w:rsidRPr="00940C7F" w:rsidRDefault="00A1575B" w:rsidP="00A632CE">
      <w:pPr>
        <w:ind w:leftChars="100" w:left="413" w:hanging="199"/>
        <w:rPr>
          <w:rFonts w:hAnsi="ＭＳ 明朝"/>
          <w:sz w:val="20"/>
          <w:szCs w:val="20"/>
        </w:rPr>
      </w:pPr>
    </w:p>
    <w:p w:rsidR="00A1575B" w:rsidRDefault="00A1575B" w:rsidP="00A632CE">
      <w:pPr>
        <w:ind w:leftChars="100" w:left="413" w:hanging="199"/>
        <w:rPr>
          <w:rFonts w:hAnsi="ＭＳ 明朝"/>
          <w:sz w:val="20"/>
          <w:szCs w:val="20"/>
        </w:rPr>
      </w:pPr>
    </w:p>
    <w:p w:rsidR="00A1575B" w:rsidRDefault="00A1575B" w:rsidP="00A632CE">
      <w:pPr>
        <w:ind w:leftChars="100" w:left="413" w:hanging="199"/>
        <w:rPr>
          <w:rFonts w:hAnsi="ＭＳ 明朝"/>
          <w:sz w:val="20"/>
          <w:szCs w:val="20"/>
        </w:rPr>
      </w:pPr>
    </w:p>
    <w:p w:rsidR="00FE7FD5" w:rsidRDefault="00127DFA" w:rsidP="00940C7F">
      <w:pPr>
        <w:ind w:left="204" w:hangingChars="100" w:hanging="204"/>
        <w:rPr>
          <w:rFonts w:hAnsi="ＭＳ 明朝"/>
          <w:sz w:val="20"/>
          <w:szCs w:val="20"/>
        </w:rPr>
      </w:pPr>
      <w:r>
        <w:rPr>
          <w:rFonts w:hAnsi="ＭＳ 明朝" w:hint="eastAsia"/>
          <w:sz w:val="20"/>
          <w:szCs w:val="20"/>
        </w:rPr>
        <w:t>①</w:t>
      </w:r>
      <w:r w:rsidR="00F65D9E">
        <w:rPr>
          <w:rFonts w:hAnsi="ＭＳ 明朝" w:hint="eastAsia"/>
          <w:sz w:val="20"/>
          <w:szCs w:val="20"/>
        </w:rPr>
        <w:t>前日まで</w:t>
      </w:r>
    </w:p>
    <w:p w:rsidR="00F65D9E" w:rsidRDefault="008E3654" w:rsidP="00940C7F">
      <w:pPr>
        <w:ind w:left="204" w:hangingChars="100" w:hanging="204"/>
        <w:rPr>
          <w:rFonts w:hAnsi="ＭＳ 明朝"/>
          <w:sz w:val="20"/>
          <w:szCs w:val="20"/>
        </w:rPr>
      </w:pPr>
      <w:r w:rsidRPr="00BB3E81">
        <w:rPr>
          <w:rFonts w:asciiTheme="minorEastAsia" w:eastAsiaTheme="minorEastAsia" w:hAnsiTheme="minorEastAsia" w:cstheme="minorBidi" w:hint="eastAsia"/>
          <w:sz w:val="20"/>
          <w:szCs w:val="20"/>
        </w:rPr>
        <w:t xml:space="preserve">　</w:t>
      </w:r>
      <w:r w:rsidR="00940C7F">
        <w:rPr>
          <w:rFonts w:asciiTheme="minorEastAsia" w:eastAsiaTheme="minorEastAsia" w:hAnsiTheme="minorEastAsia" w:cstheme="minorBidi" w:hint="eastAsia"/>
          <w:sz w:val="20"/>
          <w:szCs w:val="20"/>
        </w:rPr>
        <w:t xml:space="preserve">　</w:t>
      </w:r>
      <w:r w:rsidR="00DC0283">
        <w:rPr>
          <w:rFonts w:asciiTheme="minorEastAsia" w:eastAsiaTheme="minorEastAsia" w:hAnsiTheme="minorEastAsia" w:cstheme="minorBidi" w:hint="eastAsia"/>
          <w:sz w:val="20"/>
          <w:szCs w:val="20"/>
        </w:rPr>
        <w:t>海水または3.5％食塩水，アサリ</w:t>
      </w:r>
      <w:r w:rsidR="004425B7" w:rsidRPr="0039163B">
        <w:rPr>
          <w:rFonts w:hAnsi="ＭＳ 明朝" w:hint="eastAsia"/>
          <w:sz w:val="20"/>
          <w:szCs w:val="20"/>
        </w:rPr>
        <w:t>，</w:t>
      </w:r>
      <w:r w:rsidR="00DC0283">
        <w:rPr>
          <w:rFonts w:hAnsi="ＭＳ 明朝" w:hint="eastAsia"/>
          <w:sz w:val="20"/>
          <w:szCs w:val="20"/>
        </w:rPr>
        <w:t>牛乳</w:t>
      </w:r>
      <w:r w:rsidR="004425B7" w:rsidRPr="0039163B">
        <w:rPr>
          <w:rFonts w:hAnsi="ＭＳ 明朝" w:hint="eastAsia"/>
          <w:sz w:val="20"/>
          <w:szCs w:val="20"/>
        </w:rPr>
        <w:t>を用意</w:t>
      </w:r>
      <w:r w:rsidRPr="00BB3E81">
        <w:rPr>
          <w:rFonts w:asciiTheme="minorEastAsia" w:eastAsiaTheme="minorEastAsia" w:hAnsiTheme="minorHAnsi" w:cstheme="minorBidi" w:hint="eastAsia"/>
          <w:sz w:val="20"/>
          <w:szCs w:val="20"/>
        </w:rPr>
        <w:t>する。</w:t>
      </w:r>
      <w:r w:rsidR="00984B4A">
        <w:rPr>
          <w:rFonts w:asciiTheme="minorEastAsia" w:eastAsiaTheme="minorEastAsia" w:hAnsiTheme="minorHAnsi" w:cstheme="minorBidi" w:hint="eastAsia"/>
          <w:sz w:val="20"/>
          <w:szCs w:val="20"/>
        </w:rPr>
        <w:t>器具・教材を準備し，</w:t>
      </w:r>
      <w:r w:rsidR="00DC0283">
        <w:rPr>
          <w:rFonts w:hAnsi="ＭＳ 明朝" w:hint="eastAsia"/>
          <w:sz w:val="20"/>
          <w:szCs w:val="20"/>
        </w:rPr>
        <w:t>観察，実験の手順に従い</w:t>
      </w:r>
      <w:r w:rsidR="00984B4A">
        <w:rPr>
          <w:rFonts w:hAnsi="ＭＳ 明朝" w:hint="eastAsia"/>
          <w:sz w:val="20"/>
          <w:szCs w:val="20"/>
        </w:rPr>
        <w:t>設置する。設置後，</w:t>
      </w:r>
      <w:r w:rsidR="00575F1C">
        <w:rPr>
          <w:rFonts w:hAnsi="ＭＳ 明朝" w:hint="eastAsia"/>
          <w:sz w:val="20"/>
          <w:szCs w:val="20"/>
        </w:rPr>
        <w:t>ビーカー</w:t>
      </w:r>
      <w:r w:rsidR="00984B4A">
        <w:rPr>
          <w:rFonts w:hAnsi="ＭＳ 明朝" w:hint="eastAsia"/>
          <w:sz w:val="20"/>
          <w:szCs w:val="20"/>
        </w:rPr>
        <w:t>を</w:t>
      </w:r>
      <w:r w:rsidR="00DC0283">
        <w:rPr>
          <w:rFonts w:hAnsi="ＭＳ 明朝" w:hint="eastAsia"/>
          <w:sz w:val="20"/>
          <w:szCs w:val="20"/>
        </w:rPr>
        <w:t>１時間毎</w:t>
      </w:r>
      <w:r w:rsidR="00984B4A">
        <w:rPr>
          <w:rFonts w:hAnsi="ＭＳ 明朝" w:hint="eastAsia"/>
          <w:sz w:val="20"/>
          <w:szCs w:val="20"/>
        </w:rPr>
        <w:t>など定期的にデジタルカメラで</w:t>
      </w:r>
      <w:r w:rsidR="00DC0283">
        <w:rPr>
          <w:rFonts w:hAnsi="ＭＳ 明朝" w:hint="eastAsia"/>
          <w:sz w:val="20"/>
          <w:szCs w:val="20"/>
        </w:rPr>
        <w:t>記録する。</w:t>
      </w:r>
      <w:r w:rsidR="00984B4A">
        <w:rPr>
          <w:rFonts w:hAnsi="ＭＳ 明朝" w:hint="eastAsia"/>
          <w:sz w:val="20"/>
          <w:szCs w:val="20"/>
        </w:rPr>
        <w:t>記録したものをまとめる。</w:t>
      </w:r>
    </w:p>
    <w:p w:rsidR="00F1762A" w:rsidRPr="00D84E9F" w:rsidRDefault="00F1762A" w:rsidP="00940C7F">
      <w:pPr>
        <w:ind w:left="204" w:hangingChars="100" w:hanging="204"/>
        <w:rPr>
          <w:rFonts w:hAnsi="ＭＳ 明朝"/>
          <w:sz w:val="20"/>
          <w:szCs w:val="20"/>
        </w:rPr>
      </w:pPr>
      <w:r>
        <w:rPr>
          <w:rFonts w:hAnsi="ＭＳ 明朝" w:hint="eastAsia"/>
          <w:sz w:val="20"/>
          <w:szCs w:val="20"/>
        </w:rPr>
        <w:t xml:space="preserve">　</w:t>
      </w:r>
      <w:r w:rsidR="00940C7F">
        <w:rPr>
          <w:rFonts w:hAnsi="ＭＳ 明朝" w:hint="eastAsia"/>
          <w:sz w:val="20"/>
          <w:szCs w:val="20"/>
        </w:rPr>
        <w:t xml:space="preserve">　</w:t>
      </w:r>
      <w:r w:rsidR="00725635">
        <w:rPr>
          <w:rFonts w:hAnsi="ＭＳ 明朝" w:hint="eastAsia"/>
          <w:sz w:val="20"/>
          <w:szCs w:val="20"/>
        </w:rPr>
        <w:t>デジタルカメラはインターバル機能があると自動で撮影でき便利である。無い場合，</w:t>
      </w:r>
      <w:r>
        <w:rPr>
          <w:rFonts w:hAnsi="ＭＳ 明朝" w:hint="eastAsia"/>
          <w:sz w:val="20"/>
          <w:szCs w:val="20"/>
        </w:rPr>
        <w:t>実験は朝に設置した</w:t>
      </w:r>
      <w:r w:rsidR="002802BA">
        <w:rPr>
          <w:rFonts w:hAnsi="ＭＳ 明朝" w:hint="eastAsia"/>
          <w:sz w:val="20"/>
          <w:szCs w:val="20"/>
        </w:rPr>
        <w:t>方</w:t>
      </w:r>
      <w:r>
        <w:rPr>
          <w:rFonts w:hAnsi="ＭＳ 明朝" w:hint="eastAsia"/>
          <w:sz w:val="20"/>
          <w:szCs w:val="20"/>
        </w:rPr>
        <w:t>がよい。記録はデジタルカメラは定位置から同じズームで撮影する。三脚を用いるとずれが少ない。</w:t>
      </w:r>
    </w:p>
    <w:p w:rsidR="00984B4A" w:rsidRPr="00D84E9F" w:rsidRDefault="004425B7" w:rsidP="00940C7F">
      <w:pPr>
        <w:ind w:left="204" w:hangingChars="100" w:hanging="204"/>
        <w:rPr>
          <w:rFonts w:hAnsi="ＭＳ 明朝"/>
          <w:sz w:val="20"/>
          <w:szCs w:val="20"/>
        </w:rPr>
      </w:pPr>
      <w:r w:rsidRPr="00BB3E81">
        <w:rPr>
          <w:rFonts w:asciiTheme="minorEastAsia" w:eastAsiaTheme="minorEastAsia" w:hAnsiTheme="minorEastAsia" w:cstheme="minorBidi" w:hint="eastAsia"/>
          <w:sz w:val="20"/>
          <w:szCs w:val="20"/>
        </w:rPr>
        <w:t xml:space="preserve">　</w:t>
      </w:r>
      <w:r w:rsidR="00940C7F">
        <w:rPr>
          <w:rFonts w:asciiTheme="minorEastAsia" w:eastAsiaTheme="minorEastAsia" w:hAnsiTheme="minorEastAsia" w:cstheme="minorBidi" w:hint="eastAsia"/>
          <w:sz w:val="20"/>
          <w:szCs w:val="20"/>
        </w:rPr>
        <w:t xml:space="preserve">　</w:t>
      </w:r>
      <w:r w:rsidR="00984B4A">
        <w:rPr>
          <w:rFonts w:asciiTheme="minorEastAsia" w:eastAsiaTheme="minorEastAsia" w:hAnsiTheme="minorEastAsia" w:cstheme="minorBidi" w:hint="eastAsia"/>
          <w:sz w:val="20"/>
          <w:szCs w:val="20"/>
        </w:rPr>
        <w:t>海水がなければ3.5％食塩水を調製する。70ｇの塩化ナトリウムを水に溶かして２Lにすれば3.5％食塩水になる。</w:t>
      </w:r>
    </w:p>
    <w:p w:rsidR="00940C7F" w:rsidRDefault="00940C7F" w:rsidP="00940C7F">
      <w:pPr>
        <w:spacing w:line="240" w:lineRule="atLeast"/>
        <w:ind w:left="204" w:hangingChars="100" w:hanging="204"/>
        <w:rPr>
          <w:rFonts w:hAnsi="ＭＳ 明朝"/>
          <w:sz w:val="20"/>
          <w:szCs w:val="20"/>
        </w:rPr>
      </w:pPr>
    </w:p>
    <w:p w:rsidR="0010120B" w:rsidRPr="00252B00" w:rsidRDefault="0010120B" w:rsidP="00940C7F">
      <w:pPr>
        <w:spacing w:line="240" w:lineRule="atLeast"/>
        <w:ind w:left="204" w:hangingChars="100" w:hanging="204"/>
        <w:rPr>
          <w:rFonts w:hAnsi="ＭＳ 明朝"/>
          <w:sz w:val="20"/>
          <w:szCs w:val="20"/>
        </w:rPr>
      </w:pPr>
      <w:r w:rsidRPr="00252B00">
        <w:rPr>
          <w:rFonts w:hAnsi="ＭＳ 明朝" w:hint="eastAsia"/>
          <w:sz w:val="20"/>
          <w:szCs w:val="20"/>
        </w:rPr>
        <w:t>②当日</w:t>
      </w:r>
    </w:p>
    <w:p w:rsidR="00940C7F" w:rsidRDefault="00940C7F" w:rsidP="00940C7F">
      <w:pPr>
        <w:spacing w:line="240" w:lineRule="atLeast"/>
        <w:ind w:left="204" w:hangingChars="100" w:hanging="204"/>
        <w:rPr>
          <w:rFonts w:hAnsi="ＭＳ 明朝"/>
          <w:sz w:val="20"/>
          <w:szCs w:val="20"/>
        </w:rPr>
      </w:pPr>
      <w:r>
        <w:rPr>
          <w:rFonts w:hAnsi="ＭＳ 明朝" w:hint="eastAsia"/>
          <w:sz w:val="20"/>
          <w:szCs w:val="20"/>
        </w:rPr>
        <w:t xml:space="preserve">　　</w:t>
      </w:r>
      <w:r w:rsidR="00F61018" w:rsidRPr="00252B00">
        <w:rPr>
          <w:rFonts w:hAnsi="ＭＳ 明朝" w:hint="eastAsia"/>
          <w:sz w:val="20"/>
          <w:szCs w:val="20"/>
        </w:rPr>
        <w:t>器具・教材</w:t>
      </w:r>
      <w:r w:rsidR="00575F1C">
        <w:rPr>
          <w:rFonts w:hAnsi="ＭＳ 明朝" w:hint="eastAsia"/>
          <w:sz w:val="20"/>
          <w:szCs w:val="20"/>
        </w:rPr>
        <w:t>を準備する</w:t>
      </w:r>
      <w:r w:rsidR="00F61018" w:rsidRPr="00252B00">
        <w:rPr>
          <w:rFonts w:hAnsi="ＭＳ 明朝" w:hint="eastAsia"/>
          <w:sz w:val="20"/>
          <w:szCs w:val="20"/>
        </w:rPr>
        <w:t>。</w:t>
      </w:r>
      <w:r w:rsidR="00575F1C">
        <w:rPr>
          <w:rFonts w:hAnsi="ＭＳ 明朝" w:hint="eastAsia"/>
          <w:sz w:val="20"/>
          <w:szCs w:val="20"/>
        </w:rPr>
        <w:t>まとめた記録を見せるため</w:t>
      </w:r>
      <w:r w:rsidR="00963928">
        <w:rPr>
          <w:rFonts w:hAnsi="ＭＳ 明朝" w:hint="eastAsia"/>
          <w:sz w:val="20"/>
          <w:szCs w:val="20"/>
        </w:rPr>
        <w:t>，</w:t>
      </w:r>
      <w:r w:rsidR="00963928" w:rsidRPr="00575F1C">
        <w:rPr>
          <w:rFonts w:hAnsi="ＭＳ 明朝" w:hint="eastAsia"/>
          <w:sz w:val="20"/>
          <w:szCs w:val="20"/>
        </w:rPr>
        <w:t>テレビやプロジェクター</w:t>
      </w:r>
      <w:r w:rsidR="00963928">
        <w:rPr>
          <w:rFonts w:hAnsi="ＭＳ 明朝" w:hint="eastAsia"/>
          <w:sz w:val="20"/>
          <w:szCs w:val="20"/>
        </w:rPr>
        <w:t>などを</w:t>
      </w:r>
      <w:r w:rsidR="00575F1C" w:rsidRPr="00575F1C">
        <w:rPr>
          <w:rFonts w:hAnsi="ＭＳ 明朝" w:hint="eastAsia"/>
          <w:sz w:val="20"/>
          <w:szCs w:val="20"/>
        </w:rPr>
        <w:t>準備</w:t>
      </w:r>
      <w:r w:rsidR="00575F1C">
        <w:rPr>
          <w:rFonts w:hAnsi="ＭＳ 明朝" w:hint="eastAsia"/>
          <w:sz w:val="20"/>
          <w:szCs w:val="20"/>
        </w:rPr>
        <w:t>する。</w:t>
      </w:r>
    </w:p>
    <w:p w:rsidR="00161125" w:rsidRPr="00565F6D" w:rsidRDefault="00EB498D" w:rsidP="00940C7F">
      <w:pPr>
        <w:spacing w:line="240" w:lineRule="atLeast"/>
      </w:pPr>
      <w:r>
        <w:rPr>
          <w:noProof/>
          <w:snapToGrid/>
        </w:rPr>
        <w:lastRenderedPageBreak/>
        <mc:AlternateContent>
          <mc:Choice Requires="wps">
            <w:drawing>
              <wp:anchor distT="0" distB="0" distL="114300" distR="114300" simplePos="0" relativeHeight="251372032" behindDoc="0" locked="0" layoutInCell="1" allowOverlap="1" wp14:anchorId="19F07904" wp14:editId="395F5603">
                <wp:simplePos x="0" y="0"/>
                <wp:positionH relativeFrom="column">
                  <wp:posOffset>3810</wp:posOffset>
                </wp:positionH>
                <wp:positionV relativeFrom="paragraph">
                  <wp:posOffset>509270</wp:posOffset>
                </wp:positionV>
                <wp:extent cx="6159500" cy="2754630"/>
                <wp:effectExtent l="0" t="0" r="12700" b="26670"/>
                <wp:wrapSquare wrapText="bothSides"/>
                <wp:docPr id="13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2754630"/>
                        </a:xfrm>
                        <a:prstGeom prst="rect">
                          <a:avLst/>
                        </a:prstGeom>
                        <a:solidFill>
                          <a:sysClr val="window" lastClr="FFFFFF"/>
                        </a:solidFill>
                        <a:ln w="6350">
                          <a:solidFill>
                            <a:prstClr val="black"/>
                          </a:solidFill>
                        </a:ln>
                        <a:effectLst/>
                      </wps:spPr>
                      <wps:txbx>
                        <w:txbxContent>
                          <w:p w:rsidR="00BB35A7" w:rsidRPr="00565F6D" w:rsidRDefault="00BB35A7"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BB35A7" w:rsidRPr="0039163B" w:rsidRDefault="00BB35A7" w:rsidP="00EF5538">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□導入</w:t>
                            </w:r>
                          </w:p>
                          <w:p w:rsidR="00BB35A7" w:rsidRPr="00BC77C7" w:rsidRDefault="00BB35A7"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既習事項の</w:t>
                            </w:r>
                            <w:r w:rsidRPr="00BC77C7">
                              <w:rPr>
                                <w:rFonts w:ascii="ＭＳ ゴシック" w:eastAsia="ＭＳ ゴシック" w:hAnsi="ＭＳ ゴシック" w:hint="eastAsia"/>
                                <w:sz w:val="20"/>
                                <w:szCs w:val="20"/>
                              </w:rPr>
                              <w:t>確認</w:t>
                            </w:r>
                          </w:p>
                          <w:p w:rsidR="00BB35A7" w:rsidRDefault="00BB35A7" w:rsidP="001E0EC0">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・川に運ばれた有機物はどうなるのだろうか</w:t>
                            </w:r>
                          </w:p>
                          <w:p w:rsidR="00BB35A7" w:rsidRPr="00D5374E" w:rsidRDefault="00BB35A7" w:rsidP="001E0EC0">
                            <w:pPr>
                              <w:snapToGrid w:val="0"/>
                              <w:ind w:left="200" w:hanging="200"/>
                              <w:rPr>
                                <w:rFonts w:asciiTheme="minorEastAsia" w:eastAsiaTheme="minorEastAsia" w:hAnsiTheme="minorEastAsia"/>
                                <w:sz w:val="20"/>
                                <w:szCs w:val="20"/>
                              </w:rPr>
                            </w:pPr>
                            <w:r w:rsidRPr="00D5374E">
                              <w:rPr>
                                <w:rFonts w:asciiTheme="minorEastAsia" w:eastAsiaTheme="minorEastAsia" w:hAnsiTheme="minorEastAsia" w:hint="eastAsia"/>
                                <w:sz w:val="20"/>
                                <w:szCs w:val="20"/>
                              </w:rPr>
                              <w:t xml:space="preserve">　　　答）プランクトンや様々な生物によって分解され無機物になり，自然浄化が進む</w:t>
                            </w:r>
                          </w:p>
                          <w:p w:rsidR="00BB35A7" w:rsidRDefault="00BB35A7" w:rsidP="001E0EC0">
                            <w:pPr>
                              <w:snapToGrid w:val="0"/>
                              <w:ind w:left="200" w:hanging="200"/>
                              <w:rPr>
                                <w:rFonts w:asciiTheme="majorEastAsia" w:eastAsiaTheme="majorEastAsia" w:hAnsiTheme="majorEastAsia"/>
                                <w:sz w:val="20"/>
                                <w:szCs w:val="20"/>
                              </w:rPr>
                            </w:pPr>
                            <w:r w:rsidRPr="006E4E2B">
                              <w:rPr>
                                <w:rFonts w:asciiTheme="majorEastAsia" w:eastAsiaTheme="majorEastAsia" w:hAnsiTheme="majorEastAsia" w:hint="eastAsia"/>
                                <w:sz w:val="20"/>
                                <w:szCs w:val="20"/>
                              </w:rPr>
                              <w:t>・</w:t>
                            </w:r>
                            <w:r w:rsidRPr="00D72CBE">
                              <w:rPr>
                                <w:rFonts w:asciiTheme="majorEastAsia" w:eastAsiaTheme="majorEastAsia" w:hAnsiTheme="majorEastAsia" w:hint="eastAsia"/>
                                <w:sz w:val="20"/>
                                <w:szCs w:val="20"/>
                              </w:rPr>
                              <w:t>有機物が過剰になると海はどうなるだろうか</w:t>
                            </w:r>
                          </w:p>
                          <w:p w:rsidR="00BB35A7" w:rsidRPr="00D5374E" w:rsidRDefault="00BB35A7" w:rsidP="001E0EC0">
                            <w:pPr>
                              <w:snapToGrid w:val="0"/>
                              <w:ind w:left="200" w:hanging="200"/>
                              <w:rPr>
                                <w:rFonts w:asciiTheme="minorEastAsia" w:eastAsiaTheme="minorEastAsia" w:hAnsiTheme="minorEastAsia"/>
                                <w:sz w:val="20"/>
                                <w:szCs w:val="20"/>
                              </w:rPr>
                            </w:pPr>
                            <w:r w:rsidRPr="00D5374E">
                              <w:rPr>
                                <w:rFonts w:asciiTheme="minorEastAsia" w:eastAsiaTheme="minorEastAsia" w:hAnsiTheme="minorEastAsia" w:hint="eastAsia"/>
                                <w:sz w:val="20"/>
                                <w:szCs w:val="20"/>
                              </w:rPr>
                              <w:t xml:space="preserve">　　　答)海が富栄養化になると，赤潮による酸素不足が起こって，生物を死滅させ生態系を破壊する</w:t>
                            </w:r>
                          </w:p>
                          <w:p w:rsidR="00BB35A7" w:rsidRPr="00BC77C7" w:rsidRDefault="00BB35A7"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□目的を理解させる</w:t>
                            </w:r>
                          </w:p>
                          <w:p w:rsidR="00BB35A7" w:rsidRPr="00BC77C7" w:rsidRDefault="00BB35A7"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□観察，実験</w:t>
                            </w:r>
                          </w:p>
                          <w:p w:rsidR="00BB35A7" w:rsidRPr="00BC77C7" w:rsidRDefault="00BB35A7"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・実験手順の指導</w:t>
                            </w:r>
                          </w:p>
                          <w:p w:rsidR="00BB35A7" w:rsidRPr="006E4E2B" w:rsidRDefault="00BB35A7" w:rsidP="001E0EC0">
                            <w:pPr>
                              <w:snapToGrid w:val="0"/>
                              <w:ind w:left="200" w:hanging="200"/>
                              <w:rPr>
                                <w:rFonts w:asciiTheme="majorEastAsia" w:eastAsiaTheme="majorEastAsia" w:hAnsiTheme="majorEastAsia"/>
                                <w:sz w:val="20"/>
                                <w:szCs w:val="20"/>
                              </w:rPr>
                            </w:pPr>
                            <w:r w:rsidRPr="006E4E2B">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アサリの水質浄化作用を</w:t>
                            </w:r>
                            <w:r w:rsidRPr="006E4E2B">
                              <w:rPr>
                                <w:rFonts w:asciiTheme="majorEastAsia" w:eastAsiaTheme="majorEastAsia" w:hAnsiTheme="majorEastAsia" w:hint="eastAsia"/>
                                <w:sz w:val="20"/>
                                <w:szCs w:val="20"/>
                              </w:rPr>
                              <w:t>観察する（本実験）</w:t>
                            </w:r>
                          </w:p>
                          <w:p w:rsidR="00BB35A7" w:rsidRPr="00BC77C7" w:rsidRDefault="00BB35A7" w:rsidP="00BC77C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□結果のまとめ，考察</w:t>
                            </w:r>
                          </w:p>
                          <w:p w:rsidR="00BB35A7" w:rsidRPr="00BC77C7" w:rsidRDefault="00BB35A7"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・観察からわかったこと</w:t>
                            </w:r>
                          </w:p>
                          <w:p w:rsidR="00BB35A7" w:rsidRPr="006E4E2B" w:rsidRDefault="00BB35A7" w:rsidP="001E0EC0">
                            <w:pPr>
                              <w:snapToGrid w:val="0"/>
                              <w:ind w:left="200" w:hanging="200"/>
                              <w:rPr>
                                <w:rFonts w:asciiTheme="majorEastAsia" w:eastAsiaTheme="majorEastAsia" w:hAnsiTheme="majorEastAsia"/>
                                <w:sz w:val="20"/>
                                <w:szCs w:val="20"/>
                              </w:rPr>
                            </w:pPr>
                            <w:r w:rsidRPr="006E4E2B">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アサリなどがすむ，干潟はどんな役割をしているか</w:t>
                            </w:r>
                          </w:p>
                          <w:p w:rsidR="00D5374E" w:rsidRPr="00D5374E" w:rsidRDefault="00BB35A7" w:rsidP="00DC0283">
                            <w:pPr>
                              <w:snapToGrid w:val="0"/>
                              <w:ind w:left="1021" w:hangingChars="500" w:hanging="1021"/>
                              <w:rPr>
                                <w:rFonts w:asciiTheme="minorEastAsia" w:eastAsiaTheme="minorEastAsia" w:hAnsiTheme="minorEastAsia"/>
                                <w:sz w:val="20"/>
                                <w:szCs w:val="20"/>
                              </w:rPr>
                            </w:pPr>
                            <w:r w:rsidRPr="00D5374E">
                              <w:rPr>
                                <w:rFonts w:asciiTheme="minorEastAsia" w:eastAsiaTheme="minorEastAsia" w:hAnsiTheme="minorEastAsia" w:hint="eastAsia"/>
                                <w:sz w:val="20"/>
                                <w:szCs w:val="20"/>
                              </w:rPr>
                              <w:t xml:space="preserve">　　　答）干潟やその近くにすむ生物の食物連鎖によって，水が浄化され，栄養塩類や有機物の一部が</w:t>
                            </w:r>
                          </w:p>
                          <w:p w:rsidR="00BB35A7" w:rsidRPr="00D5374E" w:rsidRDefault="00D5374E" w:rsidP="00DC0283">
                            <w:pPr>
                              <w:snapToGrid w:val="0"/>
                              <w:ind w:left="1021" w:hangingChars="500" w:hanging="1021"/>
                              <w:rPr>
                                <w:rFonts w:asciiTheme="minorEastAsia" w:eastAsiaTheme="minorEastAsia" w:hAnsiTheme="minorEastAsia"/>
                                <w:sz w:val="20"/>
                                <w:szCs w:val="20"/>
                              </w:rPr>
                            </w:pPr>
                            <w:r w:rsidRPr="00D5374E">
                              <w:rPr>
                                <w:rFonts w:asciiTheme="minorEastAsia" w:eastAsiaTheme="minorEastAsia" w:hAnsiTheme="minorEastAsia" w:hint="eastAsia"/>
                                <w:sz w:val="20"/>
                                <w:szCs w:val="20"/>
                              </w:rPr>
                              <w:t xml:space="preserve">　　　　　</w:t>
                            </w:r>
                            <w:r w:rsidR="00BB35A7" w:rsidRPr="00D5374E">
                              <w:rPr>
                                <w:rFonts w:asciiTheme="minorEastAsia" w:eastAsiaTheme="minorEastAsia" w:hAnsiTheme="minorEastAsia" w:hint="eastAsia"/>
                                <w:sz w:val="20"/>
                                <w:szCs w:val="20"/>
                              </w:rPr>
                              <w:t>干潟から持ち出されるなどして減少することで，生態系のバランスを保っている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55" type="#_x0000_t202" style="position:absolute;left:0;text-align:left;margin-left:.3pt;margin-top:40.1pt;width:485pt;height:216.9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" fillcolor="window" strokeweight=".5pt">
                <v:path arrowok="t"/>
                <v:textbox>
                  <w:txbxContent>
                    <w:p w:rsidR="00BB35A7" w:rsidRPr="00565F6D" w:rsidRDefault="00BB35A7"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BB35A7" w:rsidRPr="0039163B" w:rsidRDefault="00BB35A7" w:rsidP="00EF5538">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□導入</w:t>
                      </w:r>
                    </w:p>
                    <w:p w:rsidR="00BB35A7" w:rsidRPr="00BC77C7" w:rsidRDefault="00BB35A7"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既習事項の</w:t>
                      </w:r>
                      <w:r w:rsidRPr="00BC77C7">
                        <w:rPr>
                          <w:rFonts w:ascii="ＭＳ ゴシック" w:eastAsia="ＭＳ ゴシック" w:hAnsi="ＭＳ ゴシック" w:hint="eastAsia"/>
                          <w:sz w:val="20"/>
                          <w:szCs w:val="20"/>
                        </w:rPr>
                        <w:t>確認</w:t>
                      </w:r>
                    </w:p>
                    <w:p w:rsidR="00BB35A7" w:rsidRDefault="00BB35A7" w:rsidP="001E0EC0">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・川に運ばれた有機物はどうなるのだろうか</w:t>
                      </w:r>
                    </w:p>
                    <w:p w:rsidR="00BB35A7" w:rsidRPr="00D5374E" w:rsidRDefault="00BB35A7" w:rsidP="001E0EC0">
                      <w:pPr>
                        <w:snapToGrid w:val="0"/>
                        <w:ind w:left="200" w:hanging="200"/>
                        <w:rPr>
                          <w:rFonts w:asciiTheme="minorEastAsia" w:eastAsiaTheme="minorEastAsia" w:hAnsiTheme="minorEastAsia"/>
                          <w:sz w:val="20"/>
                          <w:szCs w:val="20"/>
                        </w:rPr>
                      </w:pPr>
                      <w:r w:rsidRPr="00D5374E">
                        <w:rPr>
                          <w:rFonts w:asciiTheme="minorEastAsia" w:eastAsiaTheme="minorEastAsia" w:hAnsiTheme="minorEastAsia" w:hint="eastAsia"/>
                          <w:sz w:val="20"/>
                          <w:szCs w:val="20"/>
                        </w:rPr>
                        <w:t xml:space="preserve">　　　答）プランクトンや様々な生物によって分解され無機物になり，自然浄化が進む</w:t>
                      </w:r>
                    </w:p>
                    <w:p w:rsidR="00BB35A7" w:rsidRDefault="00BB35A7" w:rsidP="001E0EC0">
                      <w:pPr>
                        <w:snapToGrid w:val="0"/>
                        <w:ind w:left="200" w:hanging="200"/>
                        <w:rPr>
                          <w:rFonts w:asciiTheme="majorEastAsia" w:eastAsiaTheme="majorEastAsia" w:hAnsiTheme="majorEastAsia"/>
                          <w:sz w:val="20"/>
                          <w:szCs w:val="20"/>
                        </w:rPr>
                      </w:pPr>
                      <w:r w:rsidRPr="006E4E2B">
                        <w:rPr>
                          <w:rFonts w:asciiTheme="majorEastAsia" w:eastAsiaTheme="majorEastAsia" w:hAnsiTheme="majorEastAsia" w:hint="eastAsia"/>
                          <w:sz w:val="20"/>
                          <w:szCs w:val="20"/>
                        </w:rPr>
                        <w:t>・</w:t>
                      </w:r>
                      <w:r w:rsidRPr="00D72CBE">
                        <w:rPr>
                          <w:rFonts w:asciiTheme="majorEastAsia" w:eastAsiaTheme="majorEastAsia" w:hAnsiTheme="majorEastAsia" w:hint="eastAsia"/>
                          <w:sz w:val="20"/>
                          <w:szCs w:val="20"/>
                        </w:rPr>
                        <w:t>有機物が過剰になると海はどうなるだろうか</w:t>
                      </w:r>
                    </w:p>
                    <w:p w:rsidR="00BB35A7" w:rsidRPr="00D5374E" w:rsidRDefault="00BB35A7" w:rsidP="001E0EC0">
                      <w:pPr>
                        <w:snapToGrid w:val="0"/>
                        <w:ind w:left="200" w:hanging="200"/>
                        <w:rPr>
                          <w:rFonts w:asciiTheme="minorEastAsia" w:eastAsiaTheme="minorEastAsia" w:hAnsiTheme="minorEastAsia"/>
                          <w:sz w:val="20"/>
                          <w:szCs w:val="20"/>
                        </w:rPr>
                      </w:pPr>
                      <w:r w:rsidRPr="00D5374E">
                        <w:rPr>
                          <w:rFonts w:asciiTheme="minorEastAsia" w:eastAsiaTheme="minorEastAsia" w:hAnsiTheme="minorEastAsia" w:hint="eastAsia"/>
                          <w:sz w:val="20"/>
                          <w:szCs w:val="20"/>
                        </w:rPr>
                        <w:t xml:space="preserve">　　　答)海が富栄養化になると，赤潮による酸素不足が起こって，生物を死滅させ生態系を破壊する</w:t>
                      </w:r>
                    </w:p>
                    <w:p w:rsidR="00BB35A7" w:rsidRPr="00BC77C7" w:rsidRDefault="00BB35A7"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□目的を理解させる</w:t>
                      </w:r>
                    </w:p>
                    <w:p w:rsidR="00BB35A7" w:rsidRPr="00BC77C7" w:rsidRDefault="00BB35A7"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□観察，実験</w:t>
                      </w:r>
                    </w:p>
                    <w:p w:rsidR="00BB35A7" w:rsidRPr="00BC77C7" w:rsidRDefault="00BB35A7"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・実験手順の指導</w:t>
                      </w:r>
                    </w:p>
                    <w:p w:rsidR="00BB35A7" w:rsidRPr="006E4E2B" w:rsidRDefault="00BB35A7" w:rsidP="001E0EC0">
                      <w:pPr>
                        <w:snapToGrid w:val="0"/>
                        <w:ind w:left="200" w:hanging="200"/>
                        <w:rPr>
                          <w:rFonts w:asciiTheme="majorEastAsia" w:eastAsiaTheme="majorEastAsia" w:hAnsiTheme="majorEastAsia"/>
                          <w:sz w:val="20"/>
                          <w:szCs w:val="20"/>
                        </w:rPr>
                      </w:pPr>
                      <w:r w:rsidRPr="006E4E2B">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アサリの水質浄化作用を</w:t>
                      </w:r>
                      <w:r w:rsidRPr="006E4E2B">
                        <w:rPr>
                          <w:rFonts w:asciiTheme="majorEastAsia" w:eastAsiaTheme="majorEastAsia" w:hAnsiTheme="majorEastAsia" w:hint="eastAsia"/>
                          <w:sz w:val="20"/>
                          <w:szCs w:val="20"/>
                        </w:rPr>
                        <w:t>観察する（本実験）</w:t>
                      </w:r>
                    </w:p>
                    <w:p w:rsidR="00BB35A7" w:rsidRPr="00BC77C7" w:rsidRDefault="00BB35A7" w:rsidP="00BC77C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□結果のまとめ，考察</w:t>
                      </w:r>
                    </w:p>
                    <w:p w:rsidR="00BB35A7" w:rsidRPr="00BC77C7" w:rsidRDefault="00BB35A7"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・観察からわかったこと</w:t>
                      </w:r>
                    </w:p>
                    <w:p w:rsidR="00BB35A7" w:rsidRPr="006E4E2B" w:rsidRDefault="00BB35A7" w:rsidP="001E0EC0">
                      <w:pPr>
                        <w:snapToGrid w:val="0"/>
                        <w:ind w:left="200" w:hanging="200"/>
                        <w:rPr>
                          <w:rFonts w:asciiTheme="majorEastAsia" w:eastAsiaTheme="majorEastAsia" w:hAnsiTheme="majorEastAsia"/>
                          <w:sz w:val="20"/>
                          <w:szCs w:val="20"/>
                        </w:rPr>
                      </w:pPr>
                      <w:r w:rsidRPr="006E4E2B">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アサリなどがすむ，干潟はどんな役割をしているか</w:t>
                      </w:r>
                    </w:p>
                    <w:p w:rsidR="00D5374E" w:rsidRPr="00D5374E" w:rsidRDefault="00BB35A7" w:rsidP="00DC0283">
                      <w:pPr>
                        <w:snapToGrid w:val="0"/>
                        <w:ind w:left="1021" w:hangingChars="500" w:hanging="1021"/>
                        <w:rPr>
                          <w:rFonts w:asciiTheme="minorEastAsia" w:eastAsiaTheme="minorEastAsia" w:hAnsiTheme="minorEastAsia"/>
                          <w:sz w:val="20"/>
                          <w:szCs w:val="20"/>
                        </w:rPr>
                      </w:pPr>
                      <w:r w:rsidRPr="00D5374E">
                        <w:rPr>
                          <w:rFonts w:asciiTheme="minorEastAsia" w:eastAsiaTheme="minorEastAsia" w:hAnsiTheme="minorEastAsia" w:hint="eastAsia"/>
                          <w:sz w:val="20"/>
                          <w:szCs w:val="20"/>
                        </w:rPr>
                        <w:t xml:space="preserve">　　　答）干潟やその近くにすむ生物の食物連鎖によって，水が浄化され，栄養塩類や有機物の一部が</w:t>
                      </w:r>
                    </w:p>
                    <w:p w:rsidR="00BB35A7" w:rsidRPr="00D5374E" w:rsidRDefault="00D5374E" w:rsidP="00DC0283">
                      <w:pPr>
                        <w:snapToGrid w:val="0"/>
                        <w:ind w:left="1021" w:hangingChars="500" w:hanging="1021"/>
                        <w:rPr>
                          <w:rFonts w:asciiTheme="minorEastAsia" w:eastAsiaTheme="minorEastAsia" w:hAnsiTheme="minorEastAsia"/>
                          <w:sz w:val="20"/>
                          <w:szCs w:val="20"/>
                        </w:rPr>
                      </w:pPr>
                      <w:r w:rsidRPr="00D5374E">
                        <w:rPr>
                          <w:rFonts w:asciiTheme="minorEastAsia" w:eastAsiaTheme="minorEastAsia" w:hAnsiTheme="minorEastAsia" w:hint="eastAsia"/>
                          <w:sz w:val="20"/>
                          <w:szCs w:val="20"/>
                        </w:rPr>
                        <w:t xml:space="preserve">　　　　　</w:t>
                      </w:r>
                      <w:r w:rsidR="00BB35A7" w:rsidRPr="00D5374E">
                        <w:rPr>
                          <w:rFonts w:asciiTheme="minorEastAsia" w:eastAsiaTheme="minorEastAsia" w:hAnsiTheme="minorEastAsia" w:hint="eastAsia"/>
                          <w:sz w:val="20"/>
                          <w:szCs w:val="20"/>
                        </w:rPr>
                        <w:t>干潟から持ち出されるなどして減少することで，生態系のバランスを保っている</w:t>
                      </w:r>
                    </w:p>
                  </w:txbxContent>
                </v:textbox>
                <w10:wrap type="square"/>
              </v:shape>
            </w:pict>
          </mc:Fallback>
        </mc:AlternateContent>
      </w:r>
      <w:r w:rsidR="00940C7F">
        <w:rPr>
          <w:noProof/>
          <w:snapToGrid/>
        </w:rPr>
        <mc:AlternateContent>
          <mc:Choice Requires="wps">
            <w:drawing>
              <wp:anchor distT="0" distB="0" distL="114300" distR="114300" simplePos="0" relativeHeight="251489792" behindDoc="1" locked="0" layoutInCell="1" allowOverlap="1" wp14:anchorId="227B6E59" wp14:editId="74451982">
                <wp:simplePos x="0" y="0"/>
                <wp:positionH relativeFrom="column">
                  <wp:posOffset>3175</wp:posOffset>
                </wp:positionH>
                <wp:positionV relativeFrom="paragraph">
                  <wp:posOffset>71565</wp:posOffset>
                </wp:positionV>
                <wp:extent cx="6134100" cy="321310"/>
                <wp:effectExtent l="0" t="0" r="19050" b="21590"/>
                <wp:wrapNone/>
                <wp:docPr id="9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left:0;text-align:left;margin-left:.25pt;margin-top:5.65pt;width:483pt;height:25.3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" fillcolor="#9bbb59" strokecolor="#e5b8b7">
                <v:textbox inset="5.85pt,.7pt,5.85pt,.7pt"/>
              </v:rect>
            </w:pict>
          </mc:Fallback>
        </mc:AlternateContent>
      </w:r>
      <w:r w:rsidR="00D5374E">
        <w:rPr>
          <w:rFonts w:hAnsi="ＭＳ 明朝" w:hint="eastAsia"/>
          <w:sz w:val="32"/>
          <w:szCs w:val="32"/>
        </w:rPr>
        <w:t xml:space="preserve">　</w:t>
      </w:r>
      <w:r w:rsidR="00161125" w:rsidRPr="00042958">
        <w:rPr>
          <w:rFonts w:ascii="ＭＳ ゴシック" w:eastAsia="ＭＳ ゴシック" w:hAnsi="ＭＳ ゴシック" w:hint="eastAsia"/>
          <w:sz w:val="32"/>
          <w:szCs w:val="32"/>
        </w:rPr>
        <w:t>◎</w:t>
      </w:r>
      <w:r w:rsidR="00161125">
        <w:rPr>
          <w:rFonts w:ascii="ＭＳ ゴシック" w:eastAsia="ＭＳ ゴシック" w:hAnsi="ＭＳ ゴシック" w:hint="eastAsia"/>
          <w:sz w:val="32"/>
          <w:szCs w:val="32"/>
        </w:rPr>
        <w:t>観察，実験</w:t>
      </w:r>
    </w:p>
    <w:p w:rsidR="000277DD" w:rsidRDefault="000277DD" w:rsidP="009A726F">
      <w:pPr>
        <w:rPr>
          <w:rFonts w:hAnsi="ＭＳ 明朝"/>
          <w:sz w:val="20"/>
          <w:szCs w:val="20"/>
        </w:rPr>
      </w:pPr>
    </w:p>
    <w:p w:rsidR="001F07ED" w:rsidRPr="00C5138E" w:rsidRDefault="003420F5" w:rsidP="00C02EDF">
      <w:pPr>
        <w:ind w:left="321" w:hangingChars="150" w:hanging="321"/>
        <w:rPr>
          <w:sz w:val="20"/>
          <w:szCs w:val="20"/>
        </w:rPr>
      </w:pPr>
      <w:r>
        <w:rPr>
          <w:noProof/>
          <w:snapToGrid/>
        </w:rPr>
        <mc:AlternateContent>
          <mc:Choice Requires="wps">
            <w:drawing>
              <wp:anchor distT="0" distB="0" distL="114300" distR="114300" simplePos="0" relativeHeight="251488768" behindDoc="1" locked="0" layoutInCell="1" allowOverlap="1" wp14:anchorId="0F0B3265" wp14:editId="3B98F47B">
                <wp:simplePos x="0" y="0"/>
                <wp:positionH relativeFrom="column">
                  <wp:posOffset>3175</wp:posOffset>
                </wp:positionH>
                <wp:positionV relativeFrom="paragraph">
                  <wp:posOffset>70485</wp:posOffset>
                </wp:positionV>
                <wp:extent cx="6134100" cy="321310"/>
                <wp:effectExtent l="0" t="0" r="19050" b="21590"/>
                <wp:wrapNone/>
                <wp:docPr id="93"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25pt;margin-top:5.55pt;width:483pt;height:25.3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" fillcolor="#d99594" strokecolor="#e5b8b7">
                <v:textbox inset="5.85pt,.7pt,5.85pt,.7pt"/>
              </v:rect>
            </w:pict>
          </mc:Fallback>
        </mc:AlternateContent>
      </w:r>
      <w:r w:rsidR="00D5374E">
        <w:rPr>
          <w:rFonts w:ascii="ＭＳ ゴシック" w:eastAsia="ＭＳ ゴシック" w:hAnsi="ＭＳ ゴシック" w:hint="eastAsia"/>
          <w:sz w:val="32"/>
          <w:szCs w:val="32"/>
        </w:rPr>
        <w:t xml:space="preserve">　</w:t>
      </w:r>
      <w:r w:rsidR="001F07ED" w:rsidRPr="00C5138E">
        <w:rPr>
          <w:rFonts w:ascii="ＭＳ ゴシック" w:eastAsia="ＭＳ ゴシック" w:hAnsi="ＭＳ ゴシック" w:hint="eastAsia"/>
          <w:sz w:val="32"/>
          <w:szCs w:val="32"/>
        </w:rPr>
        <w:t>手順</w:t>
      </w:r>
      <w:r w:rsidR="001F07ED" w:rsidRPr="00C5138E">
        <w:rPr>
          <w:rFonts w:hint="eastAsia"/>
          <w:sz w:val="20"/>
          <w:szCs w:val="20"/>
        </w:rPr>
        <w:t xml:space="preserve">　　</w:t>
      </w:r>
      <w:r w:rsidR="00040DE9">
        <w:rPr>
          <w:rFonts w:hint="eastAsia"/>
          <w:sz w:val="20"/>
          <w:szCs w:val="20"/>
        </w:rPr>
        <w:t>時間</w:t>
      </w:r>
      <w:r w:rsidR="001F07ED" w:rsidRPr="00C5138E">
        <w:rPr>
          <w:rFonts w:hint="eastAsia"/>
          <w:sz w:val="20"/>
          <w:szCs w:val="20"/>
        </w:rPr>
        <w:t>のめど（</w:t>
      </w:r>
      <w:r w:rsidR="00BB35A7">
        <w:rPr>
          <w:rFonts w:hint="eastAsia"/>
          <w:sz w:val="20"/>
          <w:szCs w:val="20"/>
        </w:rPr>
        <w:t>演示</w:t>
      </w:r>
      <w:r w:rsidR="001F07ED" w:rsidRPr="00C5138E">
        <w:rPr>
          <w:rFonts w:hint="eastAsia"/>
          <w:sz w:val="20"/>
          <w:szCs w:val="20"/>
        </w:rPr>
        <w:t>およそ</w:t>
      </w:r>
      <w:r w:rsidR="00DC0283">
        <w:rPr>
          <w:rFonts w:hint="eastAsia"/>
          <w:sz w:val="20"/>
          <w:szCs w:val="20"/>
        </w:rPr>
        <w:t>10</w:t>
      </w:r>
      <w:r w:rsidR="001F07ED" w:rsidRPr="00C5138E">
        <w:rPr>
          <w:rFonts w:hint="eastAsia"/>
          <w:sz w:val="20"/>
          <w:szCs w:val="20"/>
        </w:rPr>
        <w:t>分）</w:t>
      </w:r>
    </w:p>
    <w:p w:rsidR="001F07ED" w:rsidRDefault="001F07ED" w:rsidP="001F07ED">
      <w:pPr>
        <w:ind w:left="306" w:hangingChars="150" w:hanging="306"/>
        <w:rPr>
          <w:sz w:val="20"/>
          <w:szCs w:val="20"/>
          <w:bdr w:val="single" w:sz="4" w:space="0" w:color="auto"/>
        </w:rPr>
      </w:pPr>
      <w:r>
        <w:rPr>
          <w:rFonts w:hint="eastAsia"/>
          <w:sz w:val="20"/>
          <w:szCs w:val="20"/>
        </w:rPr>
        <w:t xml:space="preserve">　※詳しい</w:t>
      </w:r>
      <w:r w:rsidR="003D48E9">
        <w:rPr>
          <w:rFonts w:hint="eastAsia"/>
          <w:sz w:val="20"/>
          <w:szCs w:val="20"/>
        </w:rPr>
        <w:t>手順は付録</w:t>
      </w:r>
      <w:r>
        <w:rPr>
          <w:rFonts w:hint="eastAsia"/>
          <w:sz w:val="20"/>
          <w:szCs w:val="20"/>
        </w:rPr>
        <w:t>「</w:t>
      </w:r>
      <w:r w:rsidR="00940C7F">
        <w:rPr>
          <w:rFonts w:hint="eastAsia"/>
          <w:sz w:val="20"/>
          <w:szCs w:val="20"/>
        </w:rPr>
        <w:t>２０</w:t>
      </w:r>
      <w:r w:rsidR="00270E1E">
        <w:rPr>
          <w:rFonts w:hint="eastAsia"/>
          <w:sz w:val="20"/>
          <w:szCs w:val="20"/>
        </w:rPr>
        <w:t xml:space="preserve">　</w:t>
      </w:r>
      <w:r w:rsidR="00575F1C">
        <w:rPr>
          <w:rFonts w:hint="eastAsia"/>
          <w:sz w:val="20"/>
          <w:szCs w:val="20"/>
        </w:rPr>
        <w:t>アサリの水質浄化作用</w:t>
      </w:r>
      <w:r w:rsidR="002D159F">
        <w:rPr>
          <w:rFonts w:hint="eastAsia"/>
          <w:sz w:val="20"/>
          <w:szCs w:val="20"/>
        </w:rPr>
        <w:t>.</w:t>
      </w:r>
      <w:proofErr w:type="spellStart"/>
      <w:r w:rsidR="002D159F">
        <w:rPr>
          <w:rFonts w:hint="eastAsia"/>
          <w:sz w:val="20"/>
          <w:szCs w:val="20"/>
        </w:rPr>
        <w:t>ppt</w:t>
      </w:r>
      <w:r w:rsidR="00D5374E">
        <w:rPr>
          <w:rFonts w:hint="eastAsia"/>
          <w:sz w:val="20"/>
          <w:szCs w:val="20"/>
        </w:rPr>
        <w:t>x</w:t>
      </w:r>
      <w:proofErr w:type="spellEnd"/>
      <w:r>
        <w:rPr>
          <w:rFonts w:hint="eastAsia"/>
          <w:sz w:val="20"/>
          <w:szCs w:val="20"/>
        </w:rPr>
        <w:t>」</w:t>
      </w:r>
      <w:r w:rsidR="003D48E9">
        <w:rPr>
          <w:rFonts w:hint="eastAsia"/>
          <w:sz w:val="20"/>
          <w:szCs w:val="20"/>
        </w:rPr>
        <w:t>を参照</w:t>
      </w:r>
    </w:p>
    <w:p w:rsidR="00A06DE2" w:rsidRDefault="00A06DE2" w:rsidP="00A06DE2">
      <w:pPr>
        <w:ind w:left="306" w:hangingChars="150" w:hanging="306"/>
        <w:rPr>
          <w:sz w:val="20"/>
          <w:szCs w:val="20"/>
        </w:rPr>
      </w:pPr>
    </w:p>
    <w:p w:rsidR="00663BE1" w:rsidRPr="00D5374E" w:rsidRDefault="00663BE1" w:rsidP="00663BE1">
      <w:pPr>
        <w:ind w:left="200" w:hanging="200"/>
        <w:rPr>
          <w:rFonts w:ascii="ＭＳ ゴシック" w:eastAsia="ＭＳ ゴシック" w:hAnsi="ＭＳ ゴシック"/>
          <w:sz w:val="20"/>
          <w:szCs w:val="20"/>
        </w:rPr>
      </w:pPr>
      <w:r w:rsidRPr="00D5374E">
        <w:rPr>
          <w:rFonts w:ascii="ＭＳ ゴシック" w:eastAsia="ＭＳ ゴシック" w:hAnsi="ＭＳ ゴシック" w:hint="eastAsia"/>
          <w:sz w:val="20"/>
          <w:szCs w:val="20"/>
        </w:rPr>
        <w:t xml:space="preserve">①　</w:t>
      </w:r>
      <w:r w:rsidR="00BB35A7" w:rsidRPr="00D5374E">
        <w:rPr>
          <w:rFonts w:ascii="ＭＳ ゴシック" w:eastAsia="ＭＳ ゴシック" w:hAnsi="ＭＳ ゴシック" w:hint="eastAsia"/>
          <w:sz w:val="20"/>
          <w:szCs w:val="20"/>
        </w:rPr>
        <w:t>エアレーション（２</w:t>
      </w:r>
      <w:r w:rsidRPr="00D5374E">
        <w:rPr>
          <w:rFonts w:ascii="ＭＳ ゴシック" w:eastAsia="ＭＳ ゴシック" w:hAnsi="ＭＳ ゴシック" w:hint="eastAsia"/>
          <w:sz w:val="20"/>
          <w:szCs w:val="20"/>
        </w:rPr>
        <w:t>分）</w:t>
      </w:r>
    </w:p>
    <w:p w:rsidR="00663BE1" w:rsidRPr="004E4074" w:rsidRDefault="00BF73B4" w:rsidP="00663BE1">
      <w:pPr>
        <w:ind w:left="200" w:hanging="200"/>
        <w:rPr>
          <w:sz w:val="20"/>
          <w:szCs w:val="20"/>
        </w:rPr>
      </w:pPr>
      <w:r>
        <w:rPr>
          <w:noProof/>
          <w:sz w:val="20"/>
          <w:szCs w:val="20"/>
        </w:rPr>
        <mc:AlternateContent>
          <mc:Choice Requires="wps">
            <w:drawing>
              <wp:anchor distT="0" distB="0" distL="114300" distR="114300" simplePos="0" relativeHeight="251993600" behindDoc="0" locked="0" layoutInCell="1" allowOverlap="1" wp14:anchorId="59A6DAAA" wp14:editId="711FA0DE">
                <wp:simplePos x="0" y="0"/>
                <wp:positionH relativeFrom="column">
                  <wp:posOffset>63500</wp:posOffset>
                </wp:positionH>
                <wp:positionV relativeFrom="paragraph">
                  <wp:posOffset>629285</wp:posOffset>
                </wp:positionV>
                <wp:extent cx="3110865" cy="1353185"/>
                <wp:effectExtent l="0" t="0" r="13335" b="18415"/>
                <wp:wrapSquare wrapText="bothSides"/>
                <wp:docPr id="329" name="1 つの角を切り取った四角形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0865" cy="1353185"/>
                        </a:xfrm>
                        <a:prstGeom prst="snip1Rect">
                          <a:avLst>
                            <a:gd name="adj" fmla="val 10673"/>
                          </a:avLst>
                        </a:prstGeom>
                      </wps:spPr>
                      <wps:style>
                        <a:lnRef idx="2">
                          <a:schemeClr val="dk1"/>
                        </a:lnRef>
                        <a:fillRef idx="1">
                          <a:schemeClr val="lt1"/>
                        </a:fillRef>
                        <a:effectRef idx="0">
                          <a:schemeClr val="dk1"/>
                        </a:effectRef>
                        <a:fontRef idx="minor">
                          <a:schemeClr val="dk1"/>
                        </a:fontRef>
                      </wps:style>
                      <wps:txbx>
                        <w:txbxContent>
                          <w:p w:rsidR="00BB35A7" w:rsidRPr="00D5374E" w:rsidRDefault="00BB35A7" w:rsidP="00D5374E">
                            <w:pPr>
                              <w:snapToGrid w:val="0"/>
                              <w:spacing w:line="240" w:lineRule="atLeast"/>
                              <w:ind w:left="214" w:hangingChars="100" w:hanging="214"/>
                              <w:jc w:val="left"/>
                              <w:rPr>
                                <w:rFonts w:asciiTheme="majorEastAsia" w:eastAsiaTheme="majorEastAsia" w:hAnsiTheme="majorEastAsia"/>
                              </w:rPr>
                            </w:pPr>
                            <w:r w:rsidRPr="00D5374E">
                              <w:rPr>
                                <w:rFonts w:asciiTheme="majorEastAsia" w:eastAsiaTheme="majorEastAsia" w:hAnsiTheme="majorEastAsia" w:hint="eastAsia"/>
                              </w:rPr>
                              <w:t xml:space="preserve">　　中に入れるアサリ</w:t>
                            </w:r>
                            <w:r w:rsidR="005F3441" w:rsidRPr="00D5374E">
                              <w:rPr>
                                <w:rFonts w:asciiTheme="majorEastAsia" w:eastAsiaTheme="majorEastAsia" w:hAnsiTheme="majorEastAsia" w:hint="eastAsia"/>
                              </w:rPr>
                              <w:t>が容器に対し</w:t>
                            </w:r>
                            <w:r w:rsidRPr="00D5374E">
                              <w:rPr>
                                <w:rFonts w:asciiTheme="majorEastAsia" w:eastAsiaTheme="majorEastAsia" w:hAnsiTheme="majorEastAsia" w:hint="eastAsia"/>
                              </w:rPr>
                              <w:t>多いため酸欠になりやすい。</w:t>
                            </w:r>
                          </w:p>
                          <w:p w:rsidR="00BB35A7" w:rsidRPr="00D5374E" w:rsidRDefault="00BB35A7" w:rsidP="00D5374E">
                            <w:pPr>
                              <w:snapToGrid w:val="0"/>
                              <w:spacing w:line="240" w:lineRule="atLeast"/>
                              <w:ind w:left="214" w:hangingChars="100" w:hanging="214"/>
                              <w:jc w:val="left"/>
                              <w:rPr>
                                <w:rFonts w:asciiTheme="majorEastAsia" w:eastAsiaTheme="majorEastAsia" w:hAnsiTheme="majorEastAsia"/>
                              </w:rPr>
                            </w:pPr>
                          </w:p>
                          <w:p w:rsidR="00BB35A7" w:rsidRPr="00D5374E" w:rsidRDefault="00BB35A7" w:rsidP="00D5374E">
                            <w:pPr>
                              <w:snapToGrid w:val="0"/>
                              <w:spacing w:line="240" w:lineRule="atLeast"/>
                              <w:ind w:left="214" w:hangingChars="100" w:hanging="214"/>
                              <w:jc w:val="left"/>
                              <w:rPr>
                                <w:rFonts w:asciiTheme="majorEastAsia" w:eastAsiaTheme="majorEastAsia" w:hAnsiTheme="majorEastAsia"/>
                              </w:rPr>
                            </w:pPr>
                            <w:r w:rsidRPr="00D5374E">
                              <w:rPr>
                                <w:rFonts w:asciiTheme="majorEastAsia" w:eastAsiaTheme="majorEastAsia" w:hAnsiTheme="majorEastAsia" w:hint="eastAsia"/>
                              </w:rPr>
                              <w:t xml:space="preserve">　　アサリを入れないものは対照実験であるため，アサリの有無以外は同じ条件になるようにする。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329" o:spid="_x0000_s1056" style="position:absolute;left:0;text-align:left;margin-left:5pt;margin-top:49.55pt;width:244.95pt;height:106.5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110865,1353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" adj="-11796480,,5400" path="m,l2966440,r144425,144425l3110865,1353185,,1353185,,xe" fillcolor="white [3201]" strokecolor="black [3200]" strokeweight="2pt">
                <v:stroke joinstyle="miter"/>
                <v:formulas/>
                <v:path arrowok="t" o:connecttype="custom" o:connectlocs="0,0;2966440,0;3110865,144425;3110865,1353185;0,1353185;0,0" o:connectangles="0,0,0,0,0,0" textboxrect="0,0,3110865,1353185"/>
                <v:textbox>
                  <w:txbxContent>
                    <w:p w:rsidR="00BB35A7" w:rsidRPr="00D5374E" w:rsidRDefault="00BB35A7" w:rsidP="00D5374E">
                      <w:pPr>
                        <w:snapToGrid w:val="0"/>
                        <w:spacing w:line="240" w:lineRule="atLeast"/>
                        <w:ind w:left="214" w:hangingChars="100" w:hanging="214"/>
                        <w:jc w:val="left"/>
                        <w:rPr>
                          <w:rFonts w:asciiTheme="majorEastAsia" w:eastAsiaTheme="majorEastAsia" w:hAnsiTheme="majorEastAsia"/>
                        </w:rPr>
                      </w:pPr>
                      <w:r w:rsidRPr="00D5374E">
                        <w:rPr>
                          <w:rFonts w:asciiTheme="majorEastAsia" w:eastAsiaTheme="majorEastAsia" w:hAnsiTheme="majorEastAsia" w:hint="eastAsia"/>
                        </w:rPr>
                        <w:t xml:space="preserve">　　中に入れるアサリ</w:t>
                      </w:r>
                      <w:r w:rsidR="005F3441" w:rsidRPr="00D5374E">
                        <w:rPr>
                          <w:rFonts w:asciiTheme="majorEastAsia" w:eastAsiaTheme="majorEastAsia" w:hAnsiTheme="majorEastAsia" w:hint="eastAsia"/>
                        </w:rPr>
                        <w:t>が容器に対し</w:t>
                      </w:r>
                      <w:r w:rsidRPr="00D5374E">
                        <w:rPr>
                          <w:rFonts w:asciiTheme="majorEastAsia" w:eastAsiaTheme="majorEastAsia" w:hAnsiTheme="majorEastAsia" w:hint="eastAsia"/>
                        </w:rPr>
                        <w:t>多いため酸欠になりやすい。</w:t>
                      </w:r>
                    </w:p>
                    <w:p w:rsidR="00BB35A7" w:rsidRPr="00D5374E" w:rsidRDefault="00BB35A7" w:rsidP="00D5374E">
                      <w:pPr>
                        <w:snapToGrid w:val="0"/>
                        <w:spacing w:line="240" w:lineRule="atLeast"/>
                        <w:ind w:left="214" w:hangingChars="100" w:hanging="214"/>
                        <w:jc w:val="left"/>
                        <w:rPr>
                          <w:rFonts w:asciiTheme="majorEastAsia" w:eastAsiaTheme="majorEastAsia" w:hAnsiTheme="majorEastAsia"/>
                        </w:rPr>
                      </w:pPr>
                    </w:p>
                    <w:p w:rsidR="00BB35A7" w:rsidRPr="00D5374E" w:rsidRDefault="00BB35A7" w:rsidP="00D5374E">
                      <w:pPr>
                        <w:snapToGrid w:val="0"/>
                        <w:spacing w:line="240" w:lineRule="atLeast"/>
                        <w:ind w:left="214" w:hangingChars="100" w:hanging="214"/>
                        <w:jc w:val="left"/>
                        <w:rPr>
                          <w:rFonts w:asciiTheme="majorEastAsia" w:eastAsiaTheme="majorEastAsia" w:hAnsiTheme="majorEastAsia"/>
                        </w:rPr>
                      </w:pPr>
                      <w:r w:rsidRPr="00D5374E">
                        <w:rPr>
                          <w:rFonts w:asciiTheme="majorEastAsia" w:eastAsiaTheme="majorEastAsia" w:hAnsiTheme="majorEastAsia" w:hint="eastAsia"/>
                        </w:rPr>
                        <w:t xml:space="preserve">　　アサリを入れないものは対照実験であるため，アサリの有無以外は同じ条件になるようにする。</w:t>
                      </w:r>
                    </w:p>
                  </w:txbxContent>
                </v:textbox>
                <w10:wrap type="square"/>
              </v:shape>
            </w:pict>
          </mc:Fallback>
        </mc:AlternateContent>
      </w:r>
      <w:r w:rsidR="005F3441">
        <w:rPr>
          <w:rFonts w:hint="eastAsia"/>
          <w:noProof/>
          <w:sz w:val="20"/>
          <w:szCs w:val="20"/>
        </w:rPr>
        <w:drawing>
          <wp:anchor distT="0" distB="0" distL="114300" distR="114300" simplePos="0" relativeHeight="251994624" behindDoc="0" locked="0" layoutInCell="1" allowOverlap="1" wp14:anchorId="0C74C72F" wp14:editId="770A1A7B">
            <wp:simplePos x="0" y="0"/>
            <wp:positionH relativeFrom="column">
              <wp:posOffset>3293110</wp:posOffset>
            </wp:positionH>
            <wp:positionV relativeFrom="paragraph">
              <wp:posOffset>0</wp:posOffset>
            </wp:positionV>
            <wp:extent cx="2800350" cy="2100580"/>
            <wp:effectExtent l="19050" t="19050" r="19050" b="13970"/>
            <wp:wrapSquare wrapText="bothSides"/>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36.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00350" cy="21005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BE1">
        <w:rPr>
          <w:rFonts w:hint="eastAsia"/>
          <w:sz w:val="20"/>
          <w:szCs w:val="20"/>
        </w:rPr>
        <w:t xml:space="preserve">　　</w:t>
      </w:r>
      <w:r w:rsidR="005F3441">
        <w:rPr>
          <w:rFonts w:hint="eastAsia"/>
          <w:sz w:val="20"/>
          <w:szCs w:val="20"/>
        </w:rPr>
        <w:t>２つの２Lビーカーに</w:t>
      </w:r>
      <w:r w:rsidR="001979BB">
        <w:rPr>
          <w:rFonts w:hint="eastAsia"/>
          <w:sz w:val="20"/>
          <w:szCs w:val="20"/>
        </w:rPr>
        <w:t>１Lずつ</w:t>
      </w:r>
      <w:r w:rsidR="005F3441" w:rsidRPr="00BB35A7">
        <w:rPr>
          <w:rFonts w:hint="eastAsia"/>
          <w:sz w:val="20"/>
          <w:szCs w:val="20"/>
        </w:rPr>
        <w:t>海水</w:t>
      </w:r>
      <w:r w:rsidR="005F3441">
        <w:rPr>
          <w:rFonts w:hint="eastAsia"/>
          <w:sz w:val="20"/>
          <w:szCs w:val="20"/>
        </w:rPr>
        <w:t>を入れ</w:t>
      </w:r>
      <w:r w:rsidR="005F3441" w:rsidRPr="00BB35A7">
        <w:rPr>
          <w:rFonts w:hint="eastAsia"/>
          <w:sz w:val="20"/>
          <w:szCs w:val="20"/>
        </w:rPr>
        <w:t>，</w:t>
      </w:r>
      <w:r w:rsidR="00BB35A7" w:rsidRPr="00BB35A7">
        <w:rPr>
          <w:rFonts w:hint="eastAsia"/>
          <w:sz w:val="20"/>
          <w:szCs w:val="20"/>
        </w:rPr>
        <w:t>アサリを入れる５分以上前からエアレーションを行う。</w:t>
      </w:r>
    </w:p>
    <w:p w:rsidR="005F3441" w:rsidRDefault="005F3441" w:rsidP="00663BE1">
      <w:pPr>
        <w:ind w:left="200" w:hanging="200"/>
        <w:rPr>
          <w:sz w:val="20"/>
          <w:szCs w:val="20"/>
        </w:rPr>
      </w:pPr>
    </w:p>
    <w:p w:rsidR="00663BE1" w:rsidRPr="00D5374E" w:rsidRDefault="00B33BC5" w:rsidP="00BB35A7">
      <w:pPr>
        <w:jc w:val="left"/>
        <w:rPr>
          <w:rFonts w:ascii="ＭＳ ゴシック" w:eastAsia="ＭＳ ゴシック" w:hAnsi="ＭＳ ゴシック"/>
          <w:sz w:val="20"/>
          <w:szCs w:val="20"/>
        </w:rPr>
      </w:pPr>
      <w:r w:rsidRPr="00D5374E">
        <w:rPr>
          <w:rFonts w:ascii="ＭＳ ゴシック" w:eastAsia="ＭＳ ゴシック" w:hAnsi="ＭＳ ゴシック" w:hint="eastAsia"/>
          <w:noProof/>
          <w:sz w:val="20"/>
          <w:szCs w:val="20"/>
        </w:rPr>
        <w:drawing>
          <wp:anchor distT="0" distB="0" distL="114300" distR="114300" simplePos="0" relativeHeight="251995648" behindDoc="0" locked="0" layoutInCell="1" allowOverlap="1" wp14:anchorId="089D6A09" wp14:editId="19F9957E">
            <wp:simplePos x="0" y="0"/>
            <wp:positionH relativeFrom="column">
              <wp:posOffset>3293745</wp:posOffset>
            </wp:positionH>
            <wp:positionV relativeFrom="paragraph">
              <wp:posOffset>213360</wp:posOffset>
            </wp:positionV>
            <wp:extent cx="2802255" cy="2101215"/>
            <wp:effectExtent l="19050" t="19050" r="17145" b="13335"/>
            <wp:wrapSquare wrapText="bothSides"/>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2255" cy="21012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63BE1" w:rsidRPr="00D5374E">
        <w:rPr>
          <w:rFonts w:ascii="ＭＳ ゴシック" w:eastAsia="ＭＳ ゴシック" w:hAnsi="ＭＳ ゴシック" w:hint="eastAsia"/>
          <w:sz w:val="20"/>
          <w:szCs w:val="20"/>
        </w:rPr>
        <w:t xml:space="preserve">②　</w:t>
      </w:r>
      <w:r w:rsidR="00BB35A7" w:rsidRPr="00D5374E">
        <w:rPr>
          <w:rFonts w:ascii="ＭＳ ゴシック" w:eastAsia="ＭＳ ゴシック" w:hAnsi="ＭＳ ゴシック" w:hint="eastAsia"/>
          <w:sz w:val="20"/>
          <w:szCs w:val="20"/>
        </w:rPr>
        <w:t>アサリの投入</w:t>
      </w:r>
      <w:r w:rsidR="00663BE1" w:rsidRPr="00D5374E">
        <w:rPr>
          <w:rFonts w:ascii="ＭＳ ゴシック" w:eastAsia="ＭＳ ゴシック" w:hAnsi="ＭＳ ゴシック" w:hint="eastAsia"/>
          <w:sz w:val="20"/>
          <w:szCs w:val="20"/>
        </w:rPr>
        <w:t>（２分）</w:t>
      </w:r>
    </w:p>
    <w:p w:rsidR="00663BE1" w:rsidRPr="004E4074" w:rsidRDefault="005F3441" w:rsidP="00663BE1">
      <w:pPr>
        <w:ind w:left="200" w:hanging="200"/>
        <w:rPr>
          <w:sz w:val="20"/>
          <w:szCs w:val="20"/>
        </w:rPr>
      </w:pPr>
      <w:r>
        <w:rPr>
          <w:noProof/>
          <w:sz w:val="20"/>
          <w:szCs w:val="20"/>
        </w:rPr>
        <mc:AlternateContent>
          <mc:Choice Requires="wps">
            <w:drawing>
              <wp:anchor distT="0" distB="0" distL="114300" distR="114300" simplePos="0" relativeHeight="251992576" behindDoc="0" locked="0" layoutInCell="1" allowOverlap="1" wp14:anchorId="28176BAA" wp14:editId="258A1407">
                <wp:simplePos x="0" y="0"/>
                <wp:positionH relativeFrom="column">
                  <wp:posOffset>63500</wp:posOffset>
                </wp:positionH>
                <wp:positionV relativeFrom="paragraph">
                  <wp:posOffset>283845</wp:posOffset>
                </wp:positionV>
                <wp:extent cx="3110865" cy="1056005"/>
                <wp:effectExtent l="0" t="0" r="13335" b="10795"/>
                <wp:wrapSquare wrapText="bothSides"/>
                <wp:docPr id="330" name="1 つの角を切り取った四角形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0865" cy="1056005"/>
                        </a:xfrm>
                        <a:prstGeom prst="snip1Rect">
                          <a:avLst>
                            <a:gd name="adj" fmla="val 12893"/>
                          </a:avLst>
                        </a:prstGeom>
                      </wps:spPr>
                      <wps:style>
                        <a:lnRef idx="2">
                          <a:schemeClr val="dk1"/>
                        </a:lnRef>
                        <a:fillRef idx="1">
                          <a:schemeClr val="lt1"/>
                        </a:fillRef>
                        <a:effectRef idx="0">
                          <a:schemeClr val="dk1"/>
                        </a:effectRef>
                        <a:fontRef idx="minor">
                          <a:schemeClr val="dk1"/>
                        </a:fontRef>
                      </wps:style>
                      <wps:txbx>
                        <w:txbxContent>
                          <w:p w:rsidR="00BB35A7" w:rsidRPr="00D5374E" w:rsidRDefault="00BB35A7" w:rsidP="00D5374E">
                            <w:pPr>
                              <w:snapToGrid w:val="0"/>
                              <w:spacing w:line="240" w:lineRule="atLeast"/>
                              <w:ind w:left="214" w:hangingChars="100" w:hanging="214"/>
                              <w:jc w:val="left"/>
                              <w:rPr>
                                <w:rFonts w:asciiTheme="majorEastAsia" w:eastAsiaTheme="majorEastAsia" w:hAnsiTheme="majorEastAsia"/>
                                <w:color w:val="FF0000"/>
                              </w:rPr>
                            </w:pPr>
                            <w:r w:rsidRPr="00D5374E">
                              <w:rPr>
                                <w:rFonts w:asciiTheme="majorEastAsia" w:eastAsiaTheme="majorEastAsia" w:hAnsiTheme="majorEastAsia" w:hint="eastAsia"/>
                                <w:color w:val="FF0000"/>
                              </w:rPr>
                              <w:t xml:space="preserve">　　</w:t>
                            </w:r>
                            <w:r w:rsidR="005F3441" w:rsidRPr="00D5374E">
                              <w:rPr>
                                <w:rFonts w:asciiTheme="majorEastAsia" w:eastAsiaTheme="majorEastAsia" w:hAnsiTheme="majorEastAsia" w:hint="eastAsia"/>
                              </w:rPr>
                              <w:t>アサリは，</w:t>
                            </w:r>
                            <w:r w:rsidR="00BF73B4" w:rsidRPr="00D5374E">
                              <w:rPr>
                                <w:rFonts w:asciiTheme="majorEastAsia" w:eastAsiaTheme="majorEastAsia" w:hAnsiTheme="majorEastAsia" w:hint="eastAsia"/>
                              </w:rPr>
                              <w:t>冷蔵庫から直前に出して入れるのではなく，事前に</w:t>
                            </w:r>
                            <w:r w:rsidR="005F3441" w:rsidRPr="00D5374E">
                              <w:rPr>
                                <w:rFonts w:asciiTheme="majorEastAsia" w:eastAsiaTheme="majorEastAsia" w:hAnsiTheme="majorEastAsia" w:hint="eastAsia"/>
                              </w:rPr>
                              <w:t>使用する</w:t>
                            </w:r>
                            <w:r w:rsidR="00BF73B4" w:rsidRPr="00D5374E">
                              <w:rPr>
                                <w:rFonts w:asciiTheme="majorEastAsia" w:eastAsiaTheme="majorEastAsia" w:hAnsiTheme="majorEastAsia" w:hint="eastAsia"/>
                              </w:rPr>
                              <w:t>もの</w:t>
                            </w:r>
                            <w:r w:rsidR="005F3441" w:rsidRPr="00D5374E">
                              <w:rPr>
                                <w:rFonts w:asciiTheme="majorEastAsia" w:eastAsiaTheme="majorEastAsia" w:hAnsiTheme="majorEastAsia" w:hint="eastAsia"/>
                              </w:rPr>
                              <w:t>と同濃度</w:t>
                            </w:r>
                            <w:r w:rsidR="00BF73B4" w:rsidRPr="00D5374E">
                              <w:rPr>
                                <w:rFonts w:asciiTheme="majorEastAsia" w:eastAsiaTheme="majorEastAsia" w:hAnsiTheme="majorEastAsia" w:hint="eastAsia"/>
                              </w:rPr>
                              <w:t>の海水</w:t>
                            </w:r>
                            <w:r w:rsidR="005F3441" w:rsidRPr="00D5374E">
                              <w:rPr>
                                <w:rFonts w:asciiTheme="majorEastAsia" w:eastAsiaTheme="majorEastAsia" w:hAnsiTheme="majorEastAsia" w:hint="eastAsia"/>
                              </w:rPr>
                              <w:t>に入れてお</w:t>
                            </w:r>
                            <w:r w:rsidR="00BF73B4" w:rsidRPr="00D5374E">
                              <w:rPr>
                                <w:rFonts w:asciiTheme="majorEastAsia" w:eastAsiaTheme="majorEastAsia" w:hAnsiTheme="majorEastAsia" w:hint="eastAsia"/>
                              </w:rPr>
                              <w:t>き，</w:t>
                            </w:r>
                            <w:r w:rsidR="001979BB" w:rsidRPr="00D5374E">
                              <w:rPr>
                                <w:rFonts w:asciiTheme="majorEastAsia" w:eastAsiaTheme="majorEastAsia" w:hAnsiTheme="majorEastAsia" w:hint="eastAsia"/>
                              </w:rPr>
                              <w:t>生きている</w:t>
                            </w:r>
                            <w:r w:rsidR="00BF73B4" w:rsidRPr="00D5374E">
                              <w:rPr>
                                <w:rFonts w:asciiTheme="majorEastAsia" w:eastAsiaTheme="majorEastAsia" w:hAnsiTheme="majorEastAsia" w:hint="eastAsia"/>
                              </w:rPr>
                              <w:t>元気なものを使用する</w:t>
                            </w:r>
                            <w:r w:rsidRPr="00D5374E">
                              <w:rPr>
                                <w:rFonts w:asciiTheme="majorEastAsia" w:eastAsiaTheme="majorEastAsia" w:hAnsiTheme="majorEastAsia" w:hint="eastAsia"/>
                              </w:rPr>
                              <w:t>。</w:t>
                            </w:r>
                            <w:r w:rsidR="00E539EB">
                              <w:rPr>
                                <w:rFonts w:asciiTheme="majorEastAsia" w:eastAsiaTheme="majorEastAsia" w:hAnsiTheme="majorEastAsia" w:hint="eastAsia"/>
                              </w:rPr>
                              <w:t xml:space="preserve">　　　→状態１（p.240）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330" o:spid="_x0000_s1057" style="position:absolute;left:0;text-align:left;margin-left:5pt;margin-top:22.35pt;width:244.95pt;height:83.1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110865,10560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" adj="-11796480,,5400" path="m,l2974714,r136151,136151l3110865,1056005,,1056005,,xe" fillcolor="white [3201]" strokecolor="black [3200]" strokeweight="2pt">
                <v:stroke joinstyle="miter"/>
                <v:formulas/>
                <v:path arrowok="t" o:connecttype="custom" o:connectlocs="0,0;2974714,0;3110865,136151;3110865,1056005;0,1056005;0,0" o:connectangles="0,0,0,0,0,0" textboxrect="0,0,3110865,1056005"/>
                <v:textbox>
                  <w:txbxContent>
                    <w:p w:rsidR="00BB35A7" w:rsidRPr="00D5374E" w:rsidRDefault="00BB35A7" w:rsidP="00D5374E">
                      <w:pPr>
                        <w:snapToGrid w:val="0"/>
                        <w:spacing w:line="240" w:lineRule="atLeast"/>
                        <w:ind w:left="214" w:hangingChars="100" w:hanging="214"/>
                        <w:jc w:val="left"/>
                        <w:rPr>
                          <w:rFonts w:asciiTheme="majorEastAsia" w:eastAsiaTheme="majorEastAsia" w:hAnsiTheme="majorEastAsia"/>
                          <w:color w:val="FF0000"/>
                        </w:rPr>
                      </w:pPr>
                      <w:r w:rsidRPr="00D5374E">
                        <w:rPr>
                          <w:rFonts w:asciiTheme="majorEastAsia" w:eastAsiaTheme="majorEastAsia" w:hAnsiTheme="majorEastAsia" w:hint="eastAsia"/>
                          <w:color w:val="FF0000"/>
                        </w:rPr>
                        <w:t xml:space="preserve">　　</w:t>
                      </w:r>
                      <w:r w:rsidR="005F3441" w:rsidRPr="00D5374E">
                        <w:rPr>
                          <w:rFonts w:asciiTheme="majorEastAsia" w:eastAsiaTheme="majorEastAsia" w:hAnsiTheme="majorEastAsia" w:hint="eastAsia"/>
                        </w:rPr>
                        <w:t>アサリは，</w:t>
                      </w:r>
                      <w:r w:rsidR="00BF73B4" w:rsidRPr="00D5374E">
                        <w:rPr>
                          <w:rFonts w:asciiTheme="majorEastAsia" w:eastAsiaTheme="majorEastAsia" w:hAnsiTheme="majorEastAsia" w:hint="eastAsia"/>
                        </w:rPr>
                        <w:t>冷蔵庫から直前に出して入れるのではなく，事前に</w:t>
                      </w:r>
                      <w:r w:rsidR="005F3441" w:rsidRPr="00D5374E">
                        <w:rPr>
                          <w:rFonts w:asciiTheme="majorEastAsia" w:eastAsiaTheme="majorEastAsia" w:hAnsiTheme="majorEastAsia" w:hint="eastAsia"/>
                        </w:rPr>
                        <w:t>使用する</w:t>
                      </w:r>
                      <w:r w:rsidR="00BF73B4" w:rsidRPr="00D5374E">
                        <w:rPr>
                          <w:rFonts w:asciiTheme="majorEastAsia" w:eastAsiaTheme="majorEastAsia" w:hAnsiTheme="majorEastAsia" w:hint="eastAsia"/>
                        </w:rPr>
                        <w:t>もの</w:t>
                      </w:r>
                      <w:r w:rsidR="005F3441" w:rsidRPr="00D5374E">
                        <w:rPr>
                          <w:rFonts w:asciiTheme="majorEastAsia" w:eastAsiaTheme="majorEastAsia" w:hAnsiTheme="majorEastAsia" w:hint="eastAsia"/>
                        </w:rPr>
                        <w:t>と同濃度</w:t>
                      </w:r>
                      <w:r w:rsidR="00BF73B4" w:rsidRPr="00D5374E">
                        <w:rPr>
                          <w:rFonts w:asciiTheme="majorEastAsia" w:eastAsiaTheme="majorEastAsia" w:hAnsiTheme="majorEastAsia" w:hint="eastAsia"/>
                        </w:rPr>
                        <w:t>の海水</w:t>
                      </w:r>
                      <w:r w:rsidR="005F3441" w:rsidRPr="00D5374E">
                        <w:rPr>
                          <w:rFonts w:asciiTheme="majorEastAsia" w:eastAsiaTheme="majorEastAsia" w:hAnsiTheme="majorEastAsia" w:hint="eastAsia"/>
                        </w:rPr>
                        <w:t>に入れてお</w:t>
                      </w:r>
                      <w:r w:rsidR="00BF73B4" w:rsidRPr="00D5374E">
                        <w:rPr>
                          <w:rFonts w:asciiTheme="majorEastAsia" w:eastAsiaTheme="majorEastAsia" w:hAnsiTheme="majorEastAsia" w:hint="eastAsia"/>
                        </w:rPr>
                        <w:t>き，</w:t>
                      </w:r>
                      <w:r w:rsidR="001979BB" w:rsidRPr="00D5374E">
                        <w:rPr>
                          <w:rFonts w:asciiTheme="majorEastAsia" w:eastAsiaTheme="majorEastAsia" w:hAnsiTheme="majorEastAsia" w:hint="eastAsia"/>
                        </w:rPr>
                        <w:t>生きている</w:t>
                      </w:r>
                      <w:r w:rsidR="00BF73B4" w:rsidRPr="00D5374E">
                        <w:rPr>
                          <w:rFonts w:asciiTheme="majorEastAsia" w:eastAsiaTheme="majorEastAsia" w:hAnsiTheme="majorEastAsia" w:hint="eastAsia"/>
                        </w:rPr>
                        <w:t>元気なものを使用する</w:t>
                      </w:r>
                      <w:r w:rsidRPr="00D5374E">
                        <w:rPr>
                          <w:rFonts w:asciiTheme="majorEastAsia" w:eastAsiaTheme="majorEastAsia" w:hAnsiTheme="majorEastAsia" w:hint="eastAsia"/>
                        </w:rPr>
                        <w:t>。</w:t>
                      </w:r>
                      <w:r w:rsidR="00E539EB">
                        <w:rPr>
                          <w:rFonts w:asciiTheme="majorEastAsia" w:eastAsiaTheme="majorEastAsia" w:hAnsiTheme="majorEastAsia" w:hint="eastAsia"/>
                        </w:rPr>
                        <w:t xml:space="preserve">　　　→状態１（p.240）</w:t>
                      </w:r>
                    </w:p>
                  </w:txbxContent>
                </v:textbox>
                <w10:wrap type="square"/>
              </v:shape>
            </w:pict>
          </mc:Fallback>
        </mc:AlternateContent>
      </w:r>
      <w:r w:rsidR="00663BE1">
        <w:rPr>
          <w:rFonts w:hint="eastAsia"/>
          <w:sz w:val="20"/>
          <w:szCs w:val="20"/>
        </w:rPr>
        <w:t xml:space="preserve">　　</w:t>
      </w:r>
      <w:r w:rsidR="00BB35A7" w:rsidRPr="00BB35A7">
        <w:rPr>
          <w:rFonts w:hint="eastAsia"/>
          <w:sz w:val="20"/>
          <w:szCs w:val="20"/>
        </w:rPr>
        <w:t>片方のビーカーにアサリを入れる。</w:t>
      </w:r>
    </w:p>
    <w:p w:rsidR="00663BE1" w:rsidRDefault="00E539EB" w:rsidP="00663BE1">
      <w:pPr>
        <w:rPr>
          <w:sz w:val="20"/>
          <w:szCs w:val="20"/>
          <w:bdr w:val="single" w:sz="4" w:space="0" w:color="auto"/>
        </w:rPr>
      </w:pPr>
      <w:r>
        <w:rPr>
          <w:rFonts w:hint="eastAsia"/>
          <w:noProof/>
        </w:rPr>
        <w:drawing>
          <wp:anchor distT="0" distB="0" distL="114300" distR="114300" simplePos="0" relativeHeight="252040704" behindDoc="0" locked="0" layoutInCell="1" allowOverlap="1" wp14:anchorId="7B2E0DA7" wp14:editId="30CEBB4D">
            <wp:simplePos x="0" y="0"/>
            <wp:positionH relativeFrom="column">
              <wp:posOffset>1068705</wp:posOffset>
            </wp:positionH>
            <wp:positionV relativeFrom="paragraph">
              <wp:posOffset>766445</wp:posOffset>
            </wp:positionV>
            <wp:extent cx="215900" cy="215900"/>
            <wp:effectExtent l="19050" t="19050" r="12700" b="1270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F73B4" w:rsidRDefault="00BF73B4" w:rsidP="00663BE1">
      <w:pPr>
        <w:rPr>
          <w:sz w:val="20"/>
          <w:szCs w:val="20"/>
          <w:bdr w:val="single" w:sz="4" w:space="0" w:color="auto"/>
        </w:rPr>
      </w:pPr>
    </w:p>
    <w:p w:rsidR="00BF73B4" w:rsidRDefault="00BF73B4" w:rsidP="00663BE1">
      <w:pPr>
        <w:rPr>
          <w:sz w:val="20"/>
          <w:szCs w:val="20"/>
          <w:bdr w:val="single" w:sz="4" w:space="0" w:color="auto"/>
        </w:rPr>
      </w:pPr>
    </w:p>
    <w:p w:rsidR="00663BE1" w:rsidRPr="00D5374E" w:rsidRDefault="00963928" w:rsidP="00663BE1">
      <w:pPr>
        <w:ind w:left="200" w:hanging="200"/>
        <w:rPr>
          <w:rFonts w:ascii="ＭＳ ゴシック" w:eastAsia="ＭＳ ゴシック" w:hAnsi="ＭＳ ゴシック"/>
          <w:sz w:val="20"/>
          <w:szCs w:val="20"/>
        </w:rPr>
      </w:pPr>
      <w:r w:rsidRPr="00D5374E">
        <w:rPr>
          <w:rFonts w:ascii="ＭＳ ゴシック" w:eastAsia="ＭＳ ゴシック" w:hAnsi="ＭＳ ゴシック"/>
          <w:noProof/>
          <w:snapToGrid/>
        </w:rPr>
        <w:lastRenderedPageBreak/>
        <mc:AlternateContent>
          <mc:Choice Requires="wpg">
            <w:drawing>
              <wp:anchor distT="0" distB="0" distL="114300" distR="114300" simplePos="0" relativeHeight="252034560" behindDoc="0" locked="0" layoutInCell="1" allowOverlap="1" wp14:anchorId="4BB766CF" wp14:editId="55EFFCD9">
                <wp:simplePos x="0" y="0"/>
                <wp:positionH relativeFrom="column">
                  <wp:posOffset>6241415</wp:posOffset>
                </wp:positionH>
                <wp:positionV relativeFrom="paragraph">
                  <wp:posOffset>-18225</wp:posOffset>
                </wp:positionV>
                <wp:extent cx="420370" cy="8361045"/>
                <wp:effectExtent l="19050" t="19050" r="17780" b="20955"/>
                <wp:wrapNone/>
                <wp:docPr id="26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67"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3928" w:rsidRDefault="00963928" w:rsidP="00963928">
                              <w:pPr>
                                <w:jc w:val="center"/>
                              </w:pPr>
                              <w:r>
                                <w:rPr>
                                  <w:rFonts w:hint="eastAsia"/>
                                </w:rPr>
                                <w:t>顕微鏡の使い方</w:t>
                              </w:r>
                            </w:p>
                          </w:txbxContent>
                        </wps:txbx>
                        <wps:bodyPr rot="0" vert="eaVert" wrap="square" lIns="74295" tIns="8890" rIns="74295" bIns="8890" anchor="t" anchorCtr="0" upright="1">
                          <a:noAutofit/>
                        </wps:bodyPr>
                      </wps:wsp>
                      <wps:wsp>
                        <wps:cNvPr id="268"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3928" w:rsidRDefault="00963928" w:rsidP="00963928">
                              <w:pPr>
                                <w:jc w:val="center"/>
                              </w:pPr>
                              <w:r>
                                <w:rPr>
                                  <w:rFonts w:hint="eastAsia"/>
                                </w:rPr>
                                <w:t>遺伝子とＤＮＡ</w:t>
                              </w:r>
                            </w:p>
                          </w:txbxContent>
                        </wps:txbx>
                        <wps:bodyPr rot="0" vert="eaVert" wrap="square" lIns="74295" tIns="8890" rIns="74295" bIns="8890" anchor="t" anchorCtr="0" upright="1">
                          <a:noAutofit/>
                        </wps:bodyPr>
                      </wps:wsp>
                      <wps:wsp>
                        <wps:cNvPr id="269"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3928" w:rsidRDefault="00963928" w:rsidP="00963928">
                              <w:pPr>
                                <w:jc w:val="center"/>
                              </w:pPr>
                              <w:r>
                                <w:rPr>
                                  <w:rFonts w:hint="eastAsia"/>
                                </w:rPr>
                                <w:t>生物の特徴</w:t>
                              </w:r>
                            </w:p>
                          </w:txbxContent>
                        </wps:txbx>
                        <wps:bodyPr rot="0" vert="eaVert" wrap="square" lIns="74295" tIns="8890" rIns="74295" bIns="8890" anchor="t" anchorCtr="0" upright="1">
                          <a:noAutofit/>
                        </wps:bodyPr>
                      </wps:wsp>
                      <wps:wsp>
                        <wps:cNvPr id="270"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3928" w:rsidRPr="00F90BDF" w:rsidRDefault="00963928" w:rsidP="0096392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71"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3928" w:rsidRPr="00F90BDF" w:rsidRDefault="00963928" w:rsidP="0096392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72"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3928" w:rsidRPr="00F90BDF" w:rsidRDefault="00963928" w:rsidP="0096392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73"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3928" w:rsidRDefault="00963928" w:rsidP="0096392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8" style="position:absolute;left:0;text-align:left;margin-left:491.45pt;margin-top:-1.45pt;width:33.1pt;height:658.35pt;z-index:252034560"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">
                <v:roundrect id="AutoShape 65" o:spid="_x0000_s1059"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ru8QA&#10;AADcAAAADwAAAGRycy9kb3ducmV2LnhtbESPzW7CMBCE70h9B2srcUHgwAFQwKCWP3GFpPclXpKo&#10;8TqNDQSeHiMh9TiamW8082VrKnGlxpWWFQwHEQjizOqScwVpsu1PQTiPrLGyTAru5GC5+OjMMdb2&#10;xge6Hn0uAoRdjAoK7+tYSpcVZNANbE0cvLNtDPogm1zqBm8Bbio5iqKxNFhyWCiwplVB2e/xYgIl&#10;2aWJWf/sylM+mV5WvcPjb/OtVPez/ZqB8NT6//C7vdcKRuMJ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iK7vEAAAA3AAAAA8AAAAAAAAAAAAAAAAAmAIAAGRycy9k&#10;b3ducmV2LnhtbFBLBQYAAAAABAAEAPUAAACJAwAAAAA=&#10;" filled="f" fillcolor="#f79646" strokecolor="#f79646" strokeweight="2.5pt">
                  <v:shadow color="#868686"/>
                  <v:textbox style="layout-flow:vertical-ideographic" inset="5.85pt,.7pt,5.85pt,.7pt">
                    <w:txbxContent>
                      <w:p w:rsidR="00963928" w:rsidRDefault="00963928" w:rsidP="00963928">
                        <w:pPr>
                          <w:jc w:val="center"/>
                        </w:pPr>
                        <w:r>
                          <w:rPr>
                            <w:rFonts w:hint="eastAsia"/>
                          </w:rPr>
                          <w:t>顕微鏡の使い方</w:t>
                        </w:r>
                      </w:p>
                    </w:txbxContent>
                  </v:textbox>
                </v:roundrect>
                <v:roundrect id="AutoShape 66" o:spid="_x0000_s1060"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Qs8EA&#10;AADcAAAADwAAAGRycy9kb3ducmV2LnhtbERPy4rCMBTdD/gP4QruNFVQtGMUFcQHKkydD7jTXNti&#10;c1OaWOvfm4Uwy8N5z5etKUVDtSssKxgOIhDEqdUFZwp+r9v+FITzyBpLy6TgRQ6Wi87XHGNtn/xD&#10;TeIzEULYxagg976KpXRpTgbdwFbEgbvZ2qAPsM6krvEZwk0pR1E0kQYLDg05VrTJKb0nD6Nghs3+&#10;deDxKTrvruO/5lgc1pdEqV63XX2D8NT6f/HHvdcKRpOwNp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QELPBAAAA3AAAAA8AAAAAAAAAAAAAAAAAmAIAAGRycy9kb3du&#10;cmV2LnhtbFBLBQYAAAAABAAEAPUAAACGAwAAAAA=&#10;" filled="f" strokecolor="#4bacc6" strokeweight="2.5pt">
                  <v:shadow color="#868686"/>
                  <v:textbox style="layout-flow:vertical-ideographic" inset="5.85pt,.7pt,5.85pt,.7pt">
                    <w:txbxContent>
                      <w:p w:rsidR="00963928" w:rsidRDefault="00963928" w:rsidP="00963928">
                        <w:pPr>
                          <w:jc w:val="center"/>
                        </w:pPr>
                        <w:r>
                          <w:rPr>
                            <w:rFonts w:hint="eastAsia"/>
                          </w:rPr>
                          <w:t>遺伝子とＤＮＡ</w:t>
                        </w:r>
                      </w:p>
                    </w:txbxContent>
                  </v:textbox>
                </v:roundrect>
                <v:roundrect id="AutoShape 67" o:spid="_x0000_s1061"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PHcUA&#10;AADcAAAADwAAAGRycy9kb3ducmV2LnhtbESPT4vCMBTE7wt+h/AEL4umuli0GkWWVTysB/8dvD2a&#10;Z1tsXkoTbffbG2HB4zAzv2Hmy9aU4kG1KywrGA4iEMSp1QVnCk7HdX8CwnlkjaVlUvBHDpaLzscc&#10;E20b3tPj4DMRIOwSVJB7XyVSujQng25gK+LgXW1t0AdZZ1LX2AS4KeUoimJpsOCwkGNF3zmlt8Pd&#10;KLh87pptMY7Hzddkn/EmSn/8+VepXrddzUB4av07/N/eagWjeAq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88dxQAAANwAAAAPAAAAAAAAAAAAAAAAAJgCAABkcnMv&#10;ZG93bnJldi54bWxQSwUGAAAAAAQABAD1AAAAigMAAAAA&#10;" strokecolor="#8064a2" strokeweight="2.5pt">
                  <v:shadow color="#868686"/>
                  <v:textbox style="layout-flow:vertical-ideographic" inset="5.85pt,.7pt,5.85pt,.7pt">
                    <w:txbxContent>
                      <w:p w:rsidR="00963928" w:rsidRDefault="00963928" w:rsidP="00963928">
                        <w:pPr>
                          <w:jc w:val="center"/>
                        </w:pPr>
                        <w:r>
                          <w:rPr>
                            <w:rFonts w:hint="eastAsia"/>
                          </w:rPr>
                          <w:t>生物の特徴</w:t>
                        </w:r>
                      </w:p>
                    </w:txbxContent>
                  </v:textbox>
                </v:roundrect>
                <v:roundrect id="AutoShape 68" o:spid="_x0000_s1062"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h7cIA&#10;AADcAAAADwAAAGRycy9kb3ducmV2LnhtbERPy4rCMBTdC/5DuIIb0VQZfFSjyIAiAyJawe2lubbV&#10;5qbTRO38/WQhuDyc92LVmFI8qXaFZQXDQQSCOLW64EzBOdn0pyCcR9ZYWiYFf+RgtWy3Fhhr++Ij&#10;PU8+EyGEXYwKcu+rWEqX5mTQDWxFHLirrQ36AOtM6hpfIdyUchRFY2mw4NCQY0XfOaX308Mo2Gwn&#10;h0NSzX4uvdvXPkrtr9wnqFS306znIDw1/iN+u3dawWgS5ocz4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aHtwgAAANwAAAAPAAAAAAAAAAAAAAAAAJgCAABkcnMvZG93&#10;bnJldi54bWxQSwUGAAAAAAQABAD1AAAAhwMAAAAA&#10;" strokecolor="#c0504d" strokeweight="2.5pt">
                  <v:shadow color="#868686"/>
                  <v:textbox style="layout-flow:vertical-ideographic" inset="5.85pt,.7pt,5.85pt,.7pt">
                    <w:txbxContent>
                      <w:p w:rsidR="00963928" w:rsidRPr="00F90BDF" w:rsidRDefault="00963928" w:rsidP="00963928">
                        <w:pPr>
                          <w:jc w:val="center"/>
                          <w:rPr>
                            <w:sz w:val="16"/>
                            <w:szCs w:val="16"/>
                          </w:rPr>
                        </w:pPr>
                        <w:r w:rsidRPr="00F90BDF">
                          <w:rPr>
                            <w:rFonts w:hint="eastAsia"/>
                            <w:sz w:val="16"/>
                            <w:szCs w:val="16"/>
                          </w:rPr>
                          <w:t>生物の体内環境の維持</w:t>
                        </w:r>
                      </w:p>
                    </w:txbxContent>
                  </v:textbox>
                </v:roundrect>
                <v:roundrect id="AutoShape 69" o:spid="_x0000_s1063"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1zcUA&#10;AADcAAAADwAAAGRycy9kb3ducmV2LnhtbESPQYvCMBSE78L+h/CEvWmqB5VqFHERFzzI6pbV26N5&#10;tsXmpTbR1n+/EQSPw8x8w8wWrSnFnWpXWFYw6EcgiFOrC84U/B7WvQkI55E1lpZJwYMcLOYfnRnG&#10;2jb8Q/e9z0SAsItRQe59FUvp0pwMur6tiIN3trVBH2SdSV1jE+CmlMMoGkmDBYeFHCta5ZRe9jej&#10;4GTl3/J6jbbJ7ti4ZLwZfSUrVOqz2y6nIDy1/h1+tb+1guF4AM8z4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zXNxQAAANwAAAAPAAAAAAAAAAAAAAAAAJgCAABkcnMv&#10;ZG93bnJldi54bWxQSwUGAAAAAAQABAD1AAAAigMAAAAA&#10;" fillcolor="#c2d69b [1942]" strokecolor="#9bbb59" strokeweight="2.5pt">
                  <v:shadow color="#868686"/>
                  <v:textbox style="layout-flow:vertical-ideographic" inset="5.85pt,.7pt,5.85pt,.7pt">
                    <w:txbxContent>
                      <w:p w:rsidR="00963928" w:rsidRPr="00F90BDF" w:rsidRDefault="00963928" w:rsidP="00963928">
                        <w:pPr>
                          <w:jc w:val="center"/>
                          <w:rPr>
                            <w:sz w:val="16"/>
                            <w:szCs w:val="16"/>
                          </w:rPr>
                        </w:pPr>
                        <w:r>
                          <w:rPr>
                            <w:rFonts w:hint="eastAsia"/>
                            <w:sz w:val="16"/>
                            <w:szCs w:val="16"/>
                          </w:rPr>
                          <w:t>生物の多様性と生態系</w:t>
                        </w:r>
                      </w:p>
                    </w:txbxContent>
                  </v:textbox>
                </v:roundrect>
                <v:roundrect id="AutoShape 70" o:spid="_x0000_s1064"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qssUA&#10;AADcAAAADwAAAGRycy9kb3ducmV2LnhtbESPQWvCQBSE70L/w/IKXkQ3TaWWNBspRcEeCpoKXh/Z&#10;ZxKafRt2VxP/fbdQ8DjMzDdMvh5NJ67kfGtZwdMiAUFcWd1yreD4vZ2/gvABWWNnmRTcyMO6eJjk&#10;mGk78IGuZahFhLDPUEETQp9J6auGDPqF7Ymjd7bOYIjS1VI7HCLcdDJNkhdpsOW40GBPHw1VP+XF&#10;KGg7XrqNX572X5vkfNHlMHv+3Cs1fRzf30AEGsM9/N/eaQXpKoW/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SqyxQAAANwAAAAPAAAAAAAAAAAAAAAAAJgCAABkcnMv&#10;ZG93bnJldi54bWxQSwUGAAAAAAQABAD1AAAAigMAAAAA&#10;" filled="f" fillcolor="#f79646" strokeweight="2.5pt">
                  <v:shadow color="#868686"/>
                  <v:textbox style="layout-flow:vertical-ideographic" inset="5.85pt,.7pt,5.85pt,.7pt">
                    <w:txbxContent>
                      <w:p w:rsidR="00963928" w:rsidRPr="00F90BDF" w:rsidRDefault="00963928" w:rsidP="00963928">
                        <w:pPr>
                          <w:jc w:val="center"/>
                          <w:rPr>
                            <w:sz w:val="18"/>
                            <w:szCs w:val="18"/>
                          </w:rPr>
                        </w:pPr>
                        <w:r w:rsidRPr="00F90BDF">
                          <w:rPr>
                            <w:rFonts w:hint="eastAsia"/>
                            <w:sz w:val="18"/>
                            <w:szCs w:val="18"/>
                          </w:rPr>
                          <w:t>サポート資料の見方</w:t>
                        </w:r>
                      </w:p>
                    </w:txbxContent>
                  </v:textbox>
                </v:roundrect>
                <v:roundrect id="AutoShape 71" o:spid="_x0000_s1065"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2PKcUA&#10;AADcAAAADwAAAGRycy9kb3ducmV2LnhtbESPQWvCQBSE7wX/w/IEL6XZVKVK6ipFFOxBsLHg9ZF9&#10;JqHZt2F3NfHfuwXB4zAz3zCLVW8acSXna8sK3pMUBHFhdc2lgt/j9m0OwgdkjY1lUnAjD6vl4GWB&#10;mbYd/9A1D6WIEPYZKqhCaDMpfVGRQZ/Yljh6Z+sMhihdKbXDLsJNI8dp+iEN1hwXKmxpXVHxl1+M&#10;grrhqdv46emw36Tni86718n3QanRsP/6BBGoD8/wo73TCsazC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Y8pxQAAANwAAAAPAAAAAAAAAAAAAAAAAJgCAABkcnMv&#10;ZG93bnJldi54bWxQSwUGAAAAAAQABAD1AAAAigMAAAAA&#10;" filled="f" fillcolor="#f79646" strokeweight="2.5pt">
                  <v:shadow color="#868686"/>
                  <v:textbox style="layout-flow:vertical-ideographic" inset="5.85pt,.7pt,5.85pt,.7pt">
                    <w:txbxContent>
                      <w:p w:rsidR="00963928" w:rsidRDefault="00963928" w:rsidP="00963928">
                        <w:pPr>
                          <w:jc w:val="center"/>
                        </w:pPr>
                        <w:r>
                          <w:rPr>
                            <w:rFonts w:hint="eastAsia"/>
                          </w:rPr>
                          <w:t>巻末資料</w:t>
                        </w:r>
                      </w:p>
                    </w:txbxContent>
                  </v:textbox>
                </v:roundrect>
              </v:group>
            </w:pict>
          </mc:Fallback>
        </mc:AlternateContent>
      </w:r>
      <w:r w:rsidR="00663BE1" w:rsidRPr="00D5374E">
        <w:rPr>
          <w:rFonts w:ascii="ＭＳ ゴシック" w:eastAsia="ＭＳ ゴシック" w:hAnsi="ＭＳ ゴシック" w:hint="eastAsia"/>
          <w:sz w:val="20"/>
          <w:szCs w:val="20"/>
        </w:rPr>
        <w:t xml:space="preserve">③　</w:t>
      </w:r>
      <w:r w:rsidR="00BF73B4" w:rsidRPr="00D5374E">
        <w:rPr>
          <w:rFonts w:ascii="ＭＳ ゴシック" w:eastAsia="ＭＳ ゴシック" w:hAnsi="ＭＳ ゴシック" w:hint="eastAsia"/>
          <w:sz w:val="20"/>
          <w:szCs w:val="20"/>
        </w:rPr>
        <w:t>牛乳の滴下（２</w:t>
      </w:r>
      <w:r w:rsidR="00663BE1" w:rsidRPr="00D5374E">
        <w:rPr>
          <w:rFonts w:ascii="ＭＳ ゴシック" w:eastAsia="ＭＳ ゴシック" w:hAnsi="ＭＳ ゴシック" w:hint="eastAsia"/>
          <w:sz w:val="20"/>
          <w:szCs w:val="20"/>
        </w:rPr>
        <w:t>分）</w:t>
      </w:r>
    </w:p>
    <w:p w:rsidR="00BF73B4" w:rsidRPr="004E4074" w:rsidRDefault="001979BB" w:rsidP="00BF73B4">
      <w:pPr>
        <w:ind w:left="200" w:hanging="200"/>
        <w:rPr>
          <w:sz w:val="20"/>
          <w:szCs w:val="20"/>
        </w:rPr>
      </w:pPr>
      <w:r>
        <w:rPr>
          <w:rFonts w:hint="eastAsia"/>
          <w:noProof/>
          <w:sz w:val="20"/>
          <w:szCs w:val="20"/>
        </w:rPr>
        <w:drawing>
          <wp:anchor distT="0" distB="0" distL="114300" distR="114300" simplePos="0" relativeHeight="252025344" behindDoc="0" locked="0" layoutInCell="1" allowOverlap="1" wp14:anchorId="7C21EBBD" wp14:editId="3C5D9DEF">
            <wp:simplePos x="0" y="0"/>
            <wp:positionH relativeFrom="column">
              <wp:posOffset>3293745</wp:posOffset>
            </wp:positionH>
            <wp:positionV relativeFrom="paragraph">
              <wp:posOffset>47625</wp:posOffset>
            </wp:positionV>
            <wp:extent cx="2802255" cy="2101215"/>
            <wp:effectExtent l="19050" t="19050" r="17145" b="13335"/>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2255" cy="21012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F73B4">
        <w:rPr>
          <w:noProof/>
          <w:sz w:val="20"/>
          <w:szCs w:val="20"/>
        </w:rPr>
        <mc:AlternateContent>
          <mc:Choice Requires="wps">
            <w:drawing>
              <wp:anchor distT="0" distB="0" distL="114300" distR="114300" simplePos="0" relativeHeight="252024320" behindDoc="0" locked="0" layoutInCell="1" allowOverlap="1" wp14:anchorId="671EEF5A" wp14:editId="28D14F3A">
                <wp:simplePos x="0" y="0"/>
                <wp:positionH relativeFrom="column">
                  <wp:posOffset>63500</wp:posOffset>
                </wp:positionH>
                <wp:positionV relativeFrom="paragraph">
                  <wp:posOffset>949325</wp:posOffset>
                </wp:positionV>
                <wp:extent cx="3016250" cy="961390"/>
                <wp:effectExtent l="0" t="0" r="12700" b="10160"/>
                <wp:wrapSquare wrapText="bothSides"/>
                <wp:docPr id="29" name="1 つの角を切り取った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0" cy="961390"/>
                        </a:xfrm>
                        <a:prstGeom prst="snip1Rect">
                          <a:avLst>
                            <a:gd name="adj" fmla="val 12893"/>
                          </a:avLst>
                        </a:prstGeom>
                      </wps:spPr>
                      <wps:style>
                        <a:lnRef idx="2">
                          <a:schemeClr val="dk1"/>
                        </a:lnRef>
                        <a:fillRef idx="1">
                          <a:schemeClr val="lt1"/>
                        </a:fillRef>
                        <a:effectRef idx="0">
                          <a:schemeClr val="dk1"/>
                        </a:effectRef>
                        <a:fontRef idx="minor">
                          <a:schemeClr val="dk1"/>
                        </a:fontRef>
                      </wps:style>
                      <wps:txbx>
                        <w:txbxContent>
                          <w:p w:rsidR="00BF73B4" w:rsidRPr="00D5374E" w:rsidRDefault="00BF73B4" w:rsidP="00D5374E">
                            <w:pPr>
                              <w:snapToGrid w:val="0"/>
                              <w:spacing w:line="240" w:lineRule="atLeast"/>
                              <w:ind w:left="214" w:hangingChars="100" w:hanging="214"/>
                              <w:jc w:val="left"/>
                              <w:rPr>
                                <w:rFonts w:asciiTheme="majorEastAsia" w:eastAsiaTheme="majorEastAsia" w:hAnsiTheme="majorEastAsia"/>
                              </w:rPr>
                            </w:pPr>
                            <w:r w:rsidRPr="00D5374E">
                              <w:rPr>
                                <w:rFonts w:asciiTheme="majorEastAsia" w:eastAsiaTheme="majorEastAsia" w:hAnsiTheme="majorEastAsia" w:hint="eastAsia"/>
                              </w:rPr>
                              <w:t xml:space="preserve">　　アサリ</w:t>
                            </w:r>
                            <w:r w:rsidR="001979BB" w:rsidRPr="00D5374E">
                              <w:rPr>
                                <w:rFonts w:asciiTheme="majorEastAsia" w:eastAsiaTheme="majorEastAsia" w:hAnsiTheme="majorEastAsia" w:hint="eastAsia"/>
                              </w:rPr>
                              <w:t>が入らない対照実験のビーカーも同じ条件になるように，２mLの牛乳を入れてラップで蓋をする</w:t>
                            </w:r>
                            <w:r w:rsidR="00055049">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9" o:spid="_x0000_s1066" style="position:absolute;left:0;text-align:left;margin-left:5pt;margin-top:74.75pt;width:237.5pt;height:75.7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016250,961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" adj="-11796480,,5400" path="m,l2892298,r123952,123952l3016250,961390,,961390,,xe" fillcolor="white [3201]" strokecolor="black [3200]" strokeweight="2pt">
                <v:stroke joinstyle="miter"/>
                <v:formulas/>
                <v:path arrowok="t" o:connecttype="custom" o:connectlocs="0,0;2892298,0;3016250,123952;3016250,961390;0,961390;0,0" o:connectangles="0,0,0,0,0,0" textboxrect="0,0,3016250,961390"/>
                <v:textbox>
                  <w:txbxContent>
                    <w:p w:rsidR="00BF73B4" w:rsidRPr="00D5374E" w:rsidRDefault="00BF73B4" w:rsidP="00D5374E">
                      <w:pPr>
                        <w:snapToGrid w:val="0"/>
                        <w:spacing w:line="240" w:lineRule="atLeast"/>
                        <w:ind w:left="214" w:hangingChars="100" w:hanging="214"/>
                        <w:jc w:val="left"/>
                        <w:rPr>
                          <w:rFonts w:asciiTheme="majorEastAsia" w:eastAsiaTheme="majorEastAsia" w:hAnsiTheme="majorEastAsia"/>
                        </w:rPr>
                      </w:pPr>
                      <w:r w:rsidRPr="00D5374E">
                        <w:rPr>
                          <w:rFonts w:asciiTheme="majorEastAsia" w:eastAsiaTheme="majorEastAsia" w:hAnsiTheme="majorEastAsia" w:hint="eastAsia"/>
                        </w:rPr>
                        <w:t xml:space="preserve">　　アサリ</w:t>
                      </w:r>
                      <w:r w:rsidR="001979BB" w:rsidRPr="00D5374E">
                        <w:rPr>
                          <w:rFonts w:asciiTheme="majorEastAsia" w:eastAsiaTheme="majorEastAsia" w:hAnsiTheme="majorEastAsia" w:hint="eastAsia"/>
                        </w:rPr>
                        <w:t>が入らない対照実験のビーカーも同じ条件になるように，２mLの牛乳を入れてラップで蓋をする</w:t>
                      </w:r>
                      <w:r w:rsidR="00055049">
                        <w:rPr>
                          <w:rFonts w:asciiTheme="majorEastAsia" w:eastAsiaTheme="majorEastAsia" w:hAnsiTheme="majorEastAsia" w:hint="eastAsia"/>
                        </w:rPr>
                        <w:t>。</w:t>
                      </w:r>
                    </w:p>
                  </w:txbxContent>
                </v:textbox>
                <w10:wrap type="square"/>
              </v:shape>
            </w:pict>
          </mc:Fallback>
        </mc:AlternateContent>
      </w:r>
      <w:r w:rsidR="00BF73B4">
        <w:rPr>
          <w:rFonts w:hint="eastAsia"/>
          <w:sz w:val="20"/>
          <w:szCs w:val="20"/>
        </w:rPr>
        <w:t xml:space="preserve">　　</w:t>
      </w:r>
      <w:r w:rsidR="00BF73B4" w:rsidRPr="00BF73B4">
        <w:rPr>
          <w:rFonts w:hint="eastAsia"/>
          <w:sz w:val="20"/>
          <w:szCs w:val="20"/>
        </w:rPr>
        <w:t>両方のビーカーに，牛乳を</w:t>
      </w:r>
      <w:r w:rsidR="00BF73B4">
        <w:rPr>
          <w:rFonts w:hint="eastAsia"/>
          <w:sz w:val="20"/>
          <w:szCs w:val="20"/>
        </w:rPr>
        <w:t>駒込ピペットで計量して</w:t>
      </w:r>
      <w:r w:rsidR="00BF73B4" w:rsidRPr="00BF73B4">
        <w:rPr>
          <w:rFonts w:hint="eastAsia"/>
          <w:sz w:val="20"/>
          <w:szCs w:val="20"/>
        </w:rPr>
        <w:t>２mL</w:t>
      </w:r>
      <w:r w:rsidR="00BF73B4">
        <w:rPr>
          <w:rFonts w:hint="eastAsia"/>
          <w:sz w:val="20"/>
          <w:szCs w:val="20"/>
        </w:rPr>
        <w:t>滴下する</w:t>
      </w:r>
      <w:r w:rsidR="00BF73B4" w:rsidRPr="00BB35A7">
        <w:rPr>
          <w:rFonts w:hint="eastAsia"/>
          <w:sz w:val="20"/>
          <w:szCs w:val="20"/>
        </w:rPr>
        <w:t>。</w:t>
      </w:r>
      <w:r w:rsidR="00BF73B4" w:rsidRPr="00BF73B4">
        <w:rPr>
          <w:rFonts w:hint="eastAsia"/>
          <w:sz w:val="20"/>
          <w:szCs w:val="20"/>
        </w:rPr>
        <w:t>アサリは海水を排出するので，</w:t>
      </w:r>
      <w:r w:rsidR="00BF73B4">
        <w:rPr>
          <w:rFonts w:hint="eastAsia"/>
          <w:sz w:val="20"/>
          <w:szCs w:val="20"/>
        </w:rPr>
        <w:t>ビーカー</w:t>
      </w:r>
      <w:r w:rsidR="00BF73B4" w:rsidRPr="00BF73B4">
        <w:rPr>
          <w:rFonts w:hint="eastAsia"/>
          <w:sz w:val="20"/>
          <w:szCs w:val="20"/>
        </w:rPr>
        <w:t>の外にはき出さないように</w:t>
      </w:r>
      <w:r w:rsidR="00BF73B4">
        <w:rPr>
          <w:rFonts w:hint="eastAsia"/>
          <w:sz w:val="20"/>
          <w:szCs w:val="20"/>
        </w:rPr>
        <w:t>ラップで</w:t>
      </w:r>
      <w:r w:rsidR="00BF73B4" w:rsidRPr="00BF73B4">
        <w:rPr>
          <w:rFonts w:hint="eastAsia"/>
          <w:sz w:val="20"/>
          <w:szCs w:val="20"/>
        </w:rPr>
        <w:t>蓋をする。</w:t>
      </w:r>
    </w:p>
    <w:p w:rsidR="00BF73B4" w:rsidRDefault="00BF73B4" w:rsidP="00BF73B4">
      <w:pPr>
        <w:rPr>
          <w:sz w:val="20"/>
          <w:szCs w:val="20"/>
          <w:bdr w:val="single" w:sz="4" w:space="0" w:color="auto"/>
        </w:rPr>
      </w:pPr>
    </w:p>
    <w:p w:rsidR="00BF73B4" w:rsidRDefault="00BF73B4" w:rsidP="00BF73B4">
      <w:pPr>
        <w:rPr>
          <w:sz w:val="20"/>
          <w:szCs w:val="20"/>
          <w:bdr w:val="single" w:sz="4" w:space="0" w:color="auto"/>
        </w:rPr>
      </w:pPr>
    </w:p>
    <w:p w:rsidR="001979BB" w:rsidRPr="00D5374E" w:rsidRDefault="001979BB" w:rsidP="00663BE1">
      <w:pPr>
        <w:ind w:left="200" w:hanging="200"/>
        <w:rPr>
          <w:rFonts w:ascii="ＭＳ ゴシック" w:eastAsia="ＭＳ ゴシック" w:hAnsi="ＭＳ ゴシック"/>
          <w:sz w:val="20"/>
          <w:szCs w:val="20"/>
        </w:rPr>
      </w:pPr>
      <w:r w:rsidRPr="00D5374E">
        <w:rPr>
          <w:rFonts w:ascii="ＭＳ ゴシック" w:eastAsia="ＭＳ ゴシック" w:hAnsi="ＭＳ ゴシック" w:hint="eastAsia"/>
          <w:sz w:val="20"/>
          <w:szCs w:val="20"/>
        </w:rPr>
        <w:t>④　濁り具合の記録</w:t>
      </w:r>
    </w:p>
    <w:p w:rsidR="00663BE1" w:rsidRDefault="00E539EB" w:rsidP="00663BE1">
      <w:pPr>
        <w:ind w:left="200" w:hanging="200"/>
        <w:rPr>
          <w:sz w:val="20"/>
          <w:szCs w:val="20"/>
        </w:rPr>
      </w:pPr>
      <w:r>
        <w:rPr>
          <w:rFonts w:hint="eastAsia"/>
          <w:noProof/>
        </w:rPr>
        <w:drawing>
          <wp:anchor distT="0" distB="0" distL="114300" distR="114300" simplePos="0" relativeHeight="252042752" behindDoc="0" locked="0" layoutInCell="1" allowOverlap="1" wp14:anchorId="7246AFC3" wp14:editId="1CD1B232">
            <wp:simplePos x="0" y="0"/>
            <wp:positionH relativeFrom="column">
              <wp:posOffset>1708150</wp:posOffset>
            </wp:positionH>
            <wp:positionV relativeFrom="paragraph">
              <wp:posOffset>224155</wp:posOffset>
            </wp:positionV>
            <wp:extent cx="215900" cy="215900"/>
            <wp:effectExtent l="19050" t="19050" r="12700" b="1270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事.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5374E">
        <w:rPr>
          <w:noProof/>
          <w:sz w:val="20"/>
          <w:szCs w:val="20"/>
        </w:rPr>
        <mc:AlternateContent>
          <mc:Choice Requires="wps">
            <w:drawing>
              <wp:anchor distT="0" distB="0" distL="114300" distR="114300" simplePos="0" relativeHeight="252030464" behindDoc="0" locked="0" layoutInCell="1" allowOverlap="1" wp14:anchorId="33ADE049" wp14:editId="30822C3C">
                <wp:simplePos x="0" y="0"/>
                <wp:positionH relativeFrom="column">
                  <wp:posOffset>1619250</wp:posOffset>
                </wp:positionH>
                <wp:positionV relativeFrom="paragraph">
                  <wp:posOffset>37465</wp:posOffset>
                </wp:positionV>
                <wp:extent cx="4475480" cy="1555115"/>
                <wp:effectExtent l="0" t="0" r="20320" b="26035"/>
                <wp:wrapSquare wrapText="bothSides"/>
                <wp:docPr id="257" name="1 つの角を切り取った四角形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5480" cy="1555115"/>
                        </a:xfrm>
                        <a:prstGeom prst="snip1Rect">
                          <a:avLst>
                            <a:gd name="adj" fmla="val 12893"/>
                          </a:avLst>
                        </a:prstGeom>
                      </wps:spPr>
                      <wps:style>
                        <a:lnRef idx="2">
                          <a:schemeClr val="dk1"/>
                        </a:lnRef>
                        <a:fillRef idx="1">
                          <a:schemeClr val="lt1"/>
                        </a:fillRef>
                        <a:effectRef idx="0">
                          <a:schemeClr val="dk1"/>
                        </a:effectRef>
                        <a:fontRef idx="minor">
                          <a:schemeClr val="dk1"/>
                        </a:fontRef>
                      </wps:style>
                      <wps:txbx>
                        <w:txbxContent>
                          <w:p w:rsidR="00725635" w:rsidRPr="00D5374E" w:rsidRDefault="00725635" w:rsidP="00D5374E">
                            <w:pPr>
                              <w:snapToGrid w:val="0"/>
                              <w:spacing w:line="240" w:lineRule="atLeast"/>
                              <w:ind w:left="214" w:hangingChars="100" w:hanging="214"/>
                              <w:jc w:val="left"/>
                              <w:rPr>
                                <w:rFonts w:asciiTheme="majorEastAsia" w:eastAsiaTheme="majorEastAsia" w:hAnsiTheme="majorEastAsia"/>
                              </w:rPr>
                            </w:pPr>
                            <w:r w:rsidRPr="00D5374E">
                              <w:rPr>
                                <w:rFonts w:asciiTheme="majorEastAsia" w:eastAsiaTheme="majorEastAsia" w:hAnsiTheme="majorEastAsia" w:hint="eastAsia"/>
                              </w:rPr>
                              <w:t xml:space="preserve">　　演示の場合，事前に</w:t>
                            </w:r>
                            <w:r w:rsidR="00726248" w:rsidRPr="00D5374E">
                              <w:rPr>
                                <w:rFonts w:asciiTheme="majorEastAsia" w:eastAsiaTheme="majorEastAsia" w:hAnsiTheme="majorEastAsia" w:hint="eastAsia"/>
                              </w:rPr>
                              <w:t>この手順④を行い，記録を集める。</w:t>
                            </w:r>
                          </w:p>
                          <w:p w:rsidR="00725635" w:rsidRDefault="00725635" w:rsidP="00D5374E">
                            <w:pPr>
                              <w:snapToGrid w:val="0"/>
                              <w:spacing w:line="240" w:lineRule="atLeast"/>
                              <w:ind w:left="214" w:hangingChars="100" w:hanging="214"/>
                              <w:jc w:val="left"/>
                              <w:rPr>
                                <w:rFonts w:asciiTheme="majorEastAsia" w:eastAsiaTheme="majorEastAsia" w:hAnsiTheme="majorEastAsia"/>
                              </w:rPr>
                            </w:pPr>
                            <w:r w:rsidRPr="00D5374E">
                              <w:rPr>
                                <w:rFonts w:asciiTheme="majorEastAsia" w:eastAsiaTheme="majorEastAsia" w:hAnsiTheme="majorEastAsia" w:hint="eastAsia"/>
                              </w:rPr>
                              <w:t xml:space="preserve">　　</w:t>
                            </w:r>
                            <w:r w:rsidR="00726248" w:rsidRPr="00D5374E">
                              <w:rPr>
                                <w:rFonts w:asciiTheme="majorEastAsia" w:eastAsiaTheme="majorEastAsia" w:hAnsiTheme="majorEastAsia" w:hint="eastAsia"/>
                              </w:rPr>
                              <w:t>記録は，</w:t>
                            </w:r>
                            <w:r w:rsidRPr="00D5374E">
                              <w:rPr>
                                <w:rFonts w:asciiTheme="majorEastAsia" w:eastAsiaTheme="majorEastAsia" w:hAnsiTheme="majorEastAsia" w:hint="eastAsia"/>
                              </w:rPr>
                              <w:t>インターバル機能があるデジタルカメラが便利である。</w:t>
                            </w:r>
                          </w:p>
                          <w:p w:rsidR="008D2C87" w:rsidRPr="00D5374E" w:rsidRDefault="008D2C87" w:rsidP="00D5374E">
                            <w:pPr>
                              <w:snapToGrid w:val="0"/>
                              <w:spacing w:line="240" w:lineRule="atLeast"/>
                              <w:ind w:left="214" w:hangingChars="100" w:hanging="214"/>
                              <w:jc w:val="left"/>
                              <w:rPr>
                                <w:rFonts w:asciiTheme="majorEastAsia" w:eastAsiaTheme="majorEastAsia" w:hAnsiTheme="majorEastAsia"/>
                              </w:rPr>
                            </w:pPr>
                          </w:p>
                          <w:p w:rsidR="00C467F8" w:rsidRPr="00D5374E" w:rsidRDefault="00725635" w:rsidP="00D5374E">
                            <w:pPr>
                              <w:snapToGrid w:val="0"/>
                              <w:spacing w:line="240" w:lineRule="atLeast"/>
                              <w:ind w:left="214" w:hangingChars="100" w:hanging="214"/>
                              <w:jc w:val="left"/>
                              <w:rPr>
                                <w:rFonts w:asciiTheme="majorEastAsia" w:eastAsiaTheme="majorEastAsia" w:hAnsiTheme="majorEastAsia"/>
                              </w:rPr>
                            </w:pPr>
                            <w:r w:rsidRPr="00D5374E">
                              <w:rPr>
                                <w:rFonts w:asciiTheme="majorEastAsia" w:eastAsiaTheme="majorEastAsia" w:hAnsiTheme="majorEastAsia" w:hint="eastAsia"/>
                              </w:rPr>
                              <w:t xml:space="preserve">　　その都度撮影する場合は，朝に設置する。</w:t>
                            </w:r>
                            <w:r w:rsidR="00F1762A" w:rsidRPr="00D5374E">
                              <w:rPr>
                                <w:rFonts w:asciiTheme="majorEastAsia" w:eastAsiaTheme="majorEastAsia" w:hAnsiTheme="majorEastAsia" w:hint="eastAsia"/>
                              </w:rPr>
                              <w:t>はじめの数時間が変化が</w:t>
                            </w:r>
                            <w:r w:rsidR="002802BA">
                              <w:rPr>
                                <w:rFonts w:asciiTheme="majorEastAsia" w:eastAsiaTheme="majorEastAsia" w:hAnsiTheme="majorEastAsia" w:hint="eastAsia"/>
                              </w:rPr>
                              <w:t>わか</w:t>
                            </w:r>
                            <w:r w:rsidR="00F1762A" w:rsidRPr="00D5374E">
                              <w:rPr>
                                <w:rFonts w:asciiTheme="majorEastAsia" w:eastAsiaTheme="majorEastAsia" w:hAnsiTheme="majorEastAsia" w:hint="eastAsia"/>
                              </w:rPr>
                              <w:t>りやす</w:t>
                            </w:r>
                            <w:r w:rsidRPr="00D5374E">
                              <w:rPr>
                                <w:rFonts w:asciiTheme="majorEastAsia" w:eastAsiaTheme="majorEastAsia" w:hAnsiTheme="majorEastAsia" w:hint="eastAsia"/>
                              </w:rPr>
                              <w:t>く，後半は変化が</w:t>
                            </w:r>
                            <w:r w:rsidR="002802BA">
                              <w:rPr>
                                <w:rFonts w:asciiTheme="majorEastAsia" w:eastAsiaTheme="majorEastAsia" w:hAnsiTheme="majorEastAsia" w:hint="eastAsia"/>
                              </w:rPr>
                              <w:t>わか</w:t>
                            </w:r>
                            <w:r w:rsidRPr="00D5374E">
                              <w:rPr>
                                <w:rFonts w:asciiTheme="majorEastAsia" w:eastAsiaTheme="majorEastAsia" w:hAnsiTheme="majorEastAsia" w:hint="eastAsia"/>
                              </w:rPr>
                              <w:t>りにくい</w:t>
                            </w:r>
                            <w:r w:rsidR="00F1762A" w:rsidRPr="00D5374E">
                              <w:rPr>
                                <w:rFonts w:asciiTheme="majorEastAsia" w:eastAsiaTheme="majorEastAsia" w:hAnsiTheme="majorEastAsia" w:hint="eastAsia"/>
                              </w:rPr>
                              <w:t>。</w:t>
                            </w:r>
                            <w:r w:rsidRPr="00D5374E">
                              <w:rPr>
                                <w:rFonts w:asciiTheme="majorEastAsia" w:eastAsiaTheme="majorEastAsia" w:hAnsiTheme="majorEastAsia" w:hint="eastAsia"/>
                              </w:rPr>
                              <w:t>設置後，はじめの８時間分と24時間後を記録すると，浄化されていく様子</w:t>
                            </w:r>
                            <w:r w:rsidR="00726248" w:rsidRPr="00D5374E">
                              <w:rPr>
                                <w:rFonts w:asciiTheme="majorEastAsia" w:eastAsiaTheme="majorEastAsia" w:hAnsiTheme="majorEastAsia" w:hint="eastAsia"/>
                              </w:rPr>
                              <w:t>が示すことができる。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57" o:spid="_x0000_s1067" style="position:absolute;left:0;text-align:left;margin-left:127.5pt;margin-top:2.95pt;width:352.4pt;height:122.4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475480,15551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" adj="-11796480,,5400" path="m,l4274979,r200501,200501l4475480,1555115,,1555115,,xe" fillcolor="white [3201]" strokecolor="black [3200]" strokeweight="2pt">
                <v:stroke joinstyle="miter"/>
                <v:formulas/>
                <v:path arrowok="t" o:connecttype="custom" o:connectlocs="0,0;4274979,0;4475480,200501;4475480,1555115;0,1555115;0,0" o:connectangles="0,0,0,0,0,0" textboxrect="0,0,4475480,1555115"/>
                <v:textbox>
                  <w:txbxContent>
                    <w:p w:rsidR="00725635" w:rsidRPr="00D5374E" w:rsidRDefault="00725635" w:rsidP="00D5374E">
                      <w:pPr>
                        <w:snapToGrid w:val="0"/>
                        <w:spacing w:line="240" w:lineRule="atLeast"/>
                        <w:ind w:left="214" w:hangingChars="100" w:hanging="214"/>
                        <w:jc w:val="left"/>
                        <w:rPr>
                          <w:rFonts w:asciiTheme="majorEastAsia" w:eastAsiaTheme="majorEastAsia" w:hAnsiTheme="majorEastAsia"/>
                        </w:rPr>
                      </w:pPr>
                      <w:r w:rsidRPr="00D5374E">
                        <w:rPr>
                          <w:rFonts w:asciiTheme="majorEastAsia" w:eastAsiaTheme="majorEastAsia" w:hAnsiTheme="majorEastAsia" w:hint="eastAsia"/>
                        </w:rPr>
                        <w:t xml:space="preserve">　　演示の場合，事前に</w:t>
                      </w:r>
                      <w:r w:rsidR="00726248" w:rsidRPr="00D5374E">
                        <w:rPr>
                          <w:rFonts w:asciiTheme="majorEastAsia" w:eastAsiaTheme="majorEastAsia" w:hAnsiTheme="majorEastAsia" w:hint="eastAsia"/>
                        </w:rPr>
                        <w:t>この手順④を行い，記録を集める。</w:t>
                      </w:r>
                    </w:p>
                    <w:p w:rsidR="00725635" w:rsidRDefault="00725635" w:rsidP="00D5374E">
                      <w:pPr>
                        <w:snapToGrid w:val="0"/>
                        <w:spacing w:line="240" w:lineRule="atLeast"/>
                        <w:ind w:left="214" w:hangingChars="100" w:hanging="214"/>
                        <w:jc w:val="left"/>
                        <w:rPr>
                          <w:rFonts w:asciiTheme="majorEastAsia" w:eastAsiaTheme="majorEastAsia" w:hAnsiTheme="majorEastAsia"/>
                        </w:rPr>
                      </w:pPr>
                      <w:r w:rsidRPr="00D5374E">
                        <w:rPr>
                          <w:rFonts w:asciiTheme="majorEastAsia" w:eastAsiaTheme="majorEastAsia" w:hAnsiTheme="majorEastAsia" w:hint="eastAsia"/>
                        </w:rPr>
                        <w:t xml:space="preserve">　　</w:t>
                      </w:r>
                      <w:r w:rsidR="00726248" w:rsidRPr="00D5374E">
                        <w:rPr>
                          <w:rFonts w:asciiTheme="majorEastAsia" w:eastAsiaTheme="majorEastAsia" w:hAnsiTheme="majorEastAsia" w:hint="eastAsia"/>
                        </w:rPr>
                        <w:t>記録は，</w:t>
                      </w:r>
                      <w:r w:rsidRPr="00D5374E">
                        <w:rPr>
                          <w:rFonts w:asciiTheme="majorEastAsia" w:eastAsiaTheme="majorEastAsia" w:hAnsiTheme="majorEastAsia" w:hint="eastAsia"/>
                        </w:rPr>
                        <w:t>インターバル機能があるデジタルカメラが便利である。</w:t>
                      </w:r>
                    </w:p>
                    <w:p w:rsidR="008D2C87" w:rsidRPr="00D5374E" w:rsidRDefault="008D2C87" w:rsidP="00D5374E">
                      <w:pPr>
                        <w:snapToGrid w:val="0"/>
                        <w:spacing w:line="240" w:lineRule="atLeast"/>
                        <w:ind w:left="214" w:hangingChars="100" w:hanging="214"/>
                        <w:jc w:val="left"/>
                        <w:rPr>
                          <w:rFonts w:asciiTheme="majorEastAsia" w:eastAsiaTheme="majorEastAsia" w:hAnsiTheme="majorEastAsia"/>
                        </w:rPr>
                      </w:pPr>
                    </w:p>
                    <w:p w:rsidR="00C467F8" w:rsidRPr="00D5374E" w:rsidRDefault="00725635" w:rsidP="00D5374E">
                      <w:pPr>
                        <w:snapToGrid w:val="0"/>
                        <w:spacing w:line="240" w:lineRule="atLeast"/>
                        <w:ind w:left="214" w:hangingChars="100" w:hanging="214"/>
                        <w:jc w:val="left"/>
                        <w:rPr>
                          <w:rFonts w:asciiTheme="majorEastAsia" w:eastAsiaTheme="majorEastAsia" w:hAnsiTheme="majorEastAsia"/>
                        </w:rPr>
                      </w:pPr>
                      <w:r w:rsidRPr="00D5374E">
                        <w:rPr>
                          <w:rFonts w:asciiTheme="majorEastAsia" w:eastAsiaTheme="majorEastAsia" w:hAnsiTheme="majorEastAsia" w:hint="eastAsia"/>
                        </w:rPr>
                        <w:t xml:space="preserve">　　その都度撮影する場合は，朝に設置する。</w:t>
                      </w:r>
                      <w:r w:rsidR="00F1762A" w:rsidRPr="00D5374E">
                        <w:rPr>
                          <w:rFonts w:asciiTheme="majorEastAsia" w:eastAsiaTheme="majorEastAsia" w:hAnsiTheme="majorEastAsia" w:hint="eastAsia"/>
                        </w:rPr>
                        <w:t>はじめの数時間が変化が</w:t>
                      </w:r>
                      <w:r w:rsidR="002802BA">
                        <w:rPr>
                          <w:rFonts w:asciiTheme="majorEastAsia" w:eastAsiaTheme="majorEastAsia" w:hAnsiTheme="majorEastAsia" w:hint="eastAsia"/>
                        </w:rPr>
                        <w:t>わか</w:t>
                      </w:r>
                      <w:r w:rsidR="00F1762A" w:rsidRPr="00D5374E">
                        <w:rPr>
                          <w:rFonts w:asciiTheme="majorEastAsia" w:eastAsiaTheme="majorEastAsia" w:hAnsiTheme="majorEastAsia" w:hint="eastAsia"/>
                        </w:rPr>
                        <w:t>りやす</w:t>
                      </w:r>
                      <w:r w:rsidRPr="00D5374E">
                        <w:rPr>
                          <w:rFonts w:asciiTheme="majorEastAsia" w:eastAsiaTheme="majorEastAsia" w:hAnsiTheme="majorEastAsia" w:hint="eastAsia"/>
                        </w:rPr>
                        <w:t>く，後半は変化が</w:t>
                      </w:r>
                      <w:r w:rsidR="002802BA">
                        <w:rPr>
                          <w:rFonts w:asciiTheme="majorEastAsia" w:eastAsiaTheme="majorEastAsia" w:hAnsiTheme="majorEastAsia" w:hint="eastAsia"/>
                        </w:rPr>
                        <w:t>わか</w:t>
                      </w:r>
                      <w:r w:rsidRPr="00D5374E">
                        <w:rPr>
                          <w:rFonts w:asciiTheme="majorEastAsia" w:eastAsiaTheme="majorEastAsia" w:hAnsiTheme="majorEastAsia" w:hint="eastAsia"/>
                        </w:rPr>
                        <w:t>りにくい</w:t>
                      </w:r>
                      <w:r w:rsidR="00F1762A" w:rsidRPr="00D5374E">
                        <w:rPr>
                          <w:rFonts w:asciiTheme="majorEastAsia" w:eastAsiaTheme="majorEastAsia" w:hAnsiTheme="majorEastAsia" w:hint="eastAsia"/>
                        </w:rPr>
                        <w:t>。</w:t>
                      </w:r>
                      <w:r w:rsidRPr="00D5374E">
                        <w:rPr>
                          <w:rFonts w:asciiTheme="majorEastAsia" w:eastAsiaTheme="majorEastAsia" w:hAnsiTheme="majorEastAsia" w:hint="eastAsia"/>
                        </w:rPr>
                        <w:t>設置後，はじめの８時間分と24時間後を記録すると，浄化されていく様子</w:t>
                      </w:r>
                      <w:r w:rsidR="00726248" w:rsidRPr="00D5374E">
                        <w:rPr>
                          <w:rFonts w:asciiTheme="majorEastAsia" w:eastAsiaTheme="majorEastAsia" w:hAnsiTheme="majorEastAsia" w:hint="eastAsia"/>
                        </w:rPr>
                        <w:t>が示すことができる。</w:t>
                      </w:r>
                    </w:p>
                  </w:txbxContent>
                </v:textbox>
                <w10:wrap type="square"/>
              </v:shape>
            </w:pict>
          </mc:Fallback>
        </mc:AlternateContent>
      </w:r>
      <w:r w:rsidR="001979BB">
        <w:rPr>
          <w:rFonts w:hint="eastAsia"/>
          <w:sz w:val="20"/>
          <w:szCs w:val="20"/>
        </w:rPr>
        <w:t xml:space="preserve">　　</w:t>
      </w:r>
      <w:r w:rsidR="001979BB" w:rsidRPr="001979BB">
        <w:rPr>
          <w:rFonts w:hint="eastAsia"/>
          <w:sz w:val="20"/>
          <w:szCs w:val="20"/>
        </w:rPr>
        <w:t>１時間毎に</w:t>
      </w:r>
      <w:r w:rsidR="001979BB">
        <w:rPr>
          <w:rFonts w:hint="eastAsia"/>
          <w:sz w:val="20"/>
          <w:szCs w:val="20"/>
        </w:rPr>
        <w:t>，</w:t>
      </w:r>
      <w:r w:rsidR="001979BB" w:rsidRPr="001979BB">
        <w:rPr>
          <w:rFonts w:hint="eastAsia"/>
          <w:sz w:val="20"/>
          <w:szCs w:val="20"/>
        </w:rPr>
        <w:t>水槽の様子をデジタルカメラで記録する。</w:t>
      </w:r>
    </w:p>
    <w:p w:rsidR="00C467F8" w:rsidRPr="00BF73B4" w:rsidRDefault="008D2C87" w:rsidP="00663BE1">
      <w:pPr>
        <w:ind w:left="200" w:hanging="200"/>
        <w:rPr>
          <w:sz w:val="20"/>
          <w:szCs w:val="20"/>
        </w:rPr>
      </w:pPr>
      <w:r>
        <w:rPr>
          <w:rFonts w:hint="eastAsia"/>
          <w:noProof/>
        </w:rPr>
        <w:drawing>
          <wp:anchor distT="0" distB="0" distL="114300" distR="114300" simplePos="0" relativeHeight="252052992" behindDoc="0" locked="0" layoutInCell="1" allowOverlap="1" wp14:anchorId="763A78BD" wp14:editId="3C36E206">
            <wp:simplePos x="0" y="0"/>
            <wp:positionH relativeFrom="column">
              <wp:posOffset>1714500</wp:posOffset>
            </wp:positionH>
            <wp:positionV relativeFrom="paragraph">
              <wp:posOffset>10729</wp:posOffset>
            </wp:positionV>
            <wp:extent cx="215900" cy="215900"/>
            <wp:effectExtent l="19050" t="19050" r="12700" b="12700"/>
            <wp:wrapNone/>
            <wp:docPr id="5" name="図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467F8" w:rsidRDefault="00C467F8" w:rsidP="00663BE1">
      <w:pPr>
        <w:ind w:left="200" w:hanging="200"/>
        <w:rPr>
          <w:sz w:val="20"/>
          <w:szCs w:val="20"/>
        </w:rPr>
      </w:pPr>
    </w:p>
    <w:p w:rsidR="00D5374E" w:rsidRDefault="00D5374E" w:rsidP="00663BE1">
      <w:pPr>
        <w:ind w:left="200" w:hanging="200"/>
        <w:rPr>
          <w:sz w:val="20"/>
          <w:szCs w:val="20"/>
        </w:rPr>
      </w:pPr>
    </w:p>
    <w:p w:rsidR="00726248" w:rsidRDefault="00726248" w:rsidP="00663BE1">
      <w:pPr>
        <w:ind w:left="200" w:hanging="200"/>
        <w:rPr>
          <w:sz w:val="20"/>
          <w:szCs w:val="20"/>
        </w:rPr>
      </w:pPr>
    </w:p>
    <w:p w:rsidR="00D5374E" w:rsidRDefault="00D5374E" w:rsidP="00663BE1">
      <w:pPr>
        <w:ind w:left="200" w:hanging="200"/>
        <w:rPr>
          <w:sz w:val="20"/>
          <w:szCs w:val="20"/>
        </w:rPr>
      </w:pPr>
    </w:p>
    <w:p w:rsidR="001979BB" w:rsidRPr="00D5374E" w:rsidRDefault="001979BB" w:rsidP="001979BB">
      <w:pPr>
        <w:ind w:left="200" w:hanging="200"/>
        <w:rPr>
          <w:rFonts w:ascii="ＭＳ ゴシック" w:eastAsia="ＭＳ ゴシック" w:hAnsi="ＭＳ ゴシック"/>
          <w:sz w:val="20"/>
          <w:szCs w:val="20"/>
        </w:rPr>
      </w:pPr>
      <w:r w:rsidRPr="00D5374E">
        <w:rPr>
          <w:rFonts w:ascii="ＭＳ ゴシック" w:eastAsia="ＭＳ ゴシック" w:hAnsi="ＭＳ ゴシック" w:hint="eastAsia"/>
          <w:sz w:val="20"/>
          <w:szCs w:val="20"/>
        </w:rPr>
        <w:t>⑤　浄化作用の確認（２分）</w:t>
      </w:r>
    </w:p>
    <w:p w:rsidR="001979BB" w:rsidRDefault="00F1762A" w:rsidP="001979BB">
      <w:pPr>
        <w:ind w:left="200" w:hanging="200"/>
        <w:rPr>
          <w:sz w:val="20"/>
          <w:szCs w:val="20"/>
        </w:rPr>
      </w:pPr>
      <w:r>
        <w:rPr>
          <w:noProof/>
          <w:sz w:val="20"/>
          <w:szCs w:val="20"/>
        </w:rPr>
        <mc:AlternateContent>
          <mc:Choice Requires="wps">
            <w:drawing>
              <wp:anchor distT="0" distB="0" distL="114300" distR="114300" simplePos="0" relativeHeight="252027392" behindDoc="0" locked="0" layoutInCell="1" allowOverlap="1" wp14:anchorId="703CD6CF" wp14:editId="6909A92D">
                <wp:simplePos x="0" y="0"/>
                <wp:positionH relativeFrom="column">
                  <wp:posOffset>63500</wp:posOffset>
                </wp:positionH>
                <wp:positionV relativeFrom="paragraph">
                  <wp:posOffset>517525</wp:posOffset>
                </wp:positionV>
                <wp:extent cx="3110865" cy="1543685"/>
                <wp:effectExtent l="0" t="0" r="13335" b="18415"/>
                <wp:wrapSquare wrapText="bothSides"/>
                <wp:docPr id="31" name="1 つの角を切り取った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0865" cy="1543685"/>
                        </a:xfrm>
                        <a:prstGeom prst="snip1Rect">
                          <a:avLst>
                            <a:gd name="adj" fmla="val 12893"/>
                          </a:avLst>
                        </a:prstGeom>
                      </wps:spPr>
                      <wps:style>
                        <a:lnRef idx="2">
                          <a:schemeClr val="dk1"/>
                        </a:lnRef>
                        <a:fillRef idx="1">
                          <a:schemeClr val="lt1"/>
                        </a:fillRef>
                        <a:effectRef idx="0">
                          <a:schemeClr val="dk1"/>
                        </a:effectRef>
                        <a:fontRef idx="minor">
                          <a:schemeClr val="dk1"/>
                        </a:fontRef>
                      </wps:style>
                      <wps:txbx>
                        <w:txbxContent>
                          <w:p w:rsidR="00C467F8" w:rsidRPr="00D5374E" w:rsidRDefault="001979BB" w:rsidP="00D5374E">
                            <w:pPr>
                              <w:snapToGrid w:val="0"/>
                              <w:spacing w:line="240" w:lineRule="atLeast"/>
                              <w:ind w:left="214" w:hangingChars="100" w:hanging="214"/>
                              <w:jc w:val="left"/>
                              <w:rPr>
                                <w:rFonts w:asciiTheme="majorEastAsia" w:eastAsiaTheme="majorEastAsia" w:hAnsiTheme="majorEastAsia"/>
                              </w:rPr>
                            </w:pPr>
                            <w:r w:rsidRPr="00D5374E">
                              <w:rPr>
                                <w:rFonts w:asciiTheme="majorEastAsia" w:eastAsiaTheme="majorEastAsia" w:hAnsiTheme="majorEastAsia" w:hint="eastAsia"/>
                              </w:rPr>
                              <w:t xml:space="preserve">　　</w:t>
                            </w:r>
                            <w:r w:rsidR="00F1762A" w:rsidRPr="00D5374E">
                              <w:rPr>
                                <w:rFonts w:asciiTheme="majorEastAsia" w:eastAsiaTheme="majorEastAsia" w:hAnsiTheme="majorEastAsia" w:hint="eastAsia"/>
                              </w:rPr>
                              <w:t>浄化されていく様子</w:t>
                            </w:r>
                            <w:r w:rsidR="00C467F8" w:rsidRPr="00D5374E">
                              <w:rPr>
                                <w:rFonts w:asciiTheme="majorEastAsia" w:eastAsiaTheme="majorEastAsia" w:hAnsiTheme="majorEastAsia" w:hint="eastAsia"/>
                              </w:rPr>
                              <w:t>は，パラパラ漫画のように写真を１枚ずつ提示した</w:t>
                            </w:r>
                            <w:r w:rsidR="002802BA">
                              <w:rPr>
                                <w:rFonts w:asciiTheme="majorEastAsia" w:eastAsiaTheme="majorEastAsia" w:hAnsiTheme="majorEastAsia" w:hint="eastAsia"/>
                              </w:rPr>
                              <w:t>方</w:t>
                            </w:r>
                            <w:r w:rsidR="00C467F8" w:rsidRPr="00D5374E">
                              <w:rPr>
                                <w:rFonts w:asciiTheme="majorEastAsia" w:eastAsiaTheme="majorEastAsia" w:hAnsiTheme="majorEastAsia" w:hint="eastAsia"/>
                              </w:rPr>
                              <w:t>が</w:t>
                            </w:r>
                            <w:r w:rsidR="00726248" w:rsidRPr="00D5374E">
                              <w:rPr>
                                <w:rFonts w:asciiTheme="majorEastAsia" w:eastAsiaTheme="majorEastAsia" w:hAnsiTheme="majorEastAsia" w:hint="eastAsia"/>
                              </w:rPr>
                              <w:t>理解させ</w:t>
                            </w:r>
                            <w:r w:rsidR="00C467F8" w:rsidRPr="00D5374E">
                              <w:rPr>
                                <w:rFonts w:asciiTheme="majorEastAsia" w:eastAsiaTheme="majorEastAsia" w:hAnsiTheme="majorEastAsia" w:hint="eastAsia"/>
                              </w:rPr>
                              <w:t>やすい。</w:t>
                            </w:r>
                          </w:p>
                          <w:p w:rsidR="00C467F8" w:rsidRPr="00D5374E" w:rsidRDefault="00C467F8" w:rsidP="00D5374E">
                            <w:pPr>
                              <w:snapToGrid w:val="0"/>
                              <w:spacing w:line="240" w:lineRule="atLeast"/>
                              <w:ind w:left="214" w:hangingChars="100" w:hanging="214"/>
                              <w:jc w:val="left"/>
                              <w:rPr>
                                <w:rFonts w:asciiTheme="majorEastAsia" w:eastAsiaTheme="majorEastAsia" w:hAnsiTheme="majorEastAsia"/>
                              </w:rPr>
                            </w:pPr>
                          </w:p>
                          <w:p w:rsidR="001979BB" w:rsidRPr="00D5374E" w:rsidRDefault="00C467F8" w:rsidP="00D5374E">
                            <w:pPr>
                              <w:snapToGrid w:val="0"/>
                              <w:spacing w:line="240" w:lineRule="atLeast"/>
                              <w:ind w:left="214" w:hangingChars="100" w:hanging="214"/>
                              <w:jc w:val="left"/>
                              <w:rPr>
                                <w:rFonts w:asciiTheme="majorEastAsia" w:eastAsiaTheme="majorEastAsia" w:hAnsiTheme="majorEastAsia"/>
                              </w:rPr>
                            </w:pPr>
                            <w:r w:rsidRPr="00D5374E">
                              <w:rPr>
                                <w:rFonts w:asciiTheme="majorEastAsia" w:eastAsiaTheme="majorEastAsia" w:hAnsiTheme="majorEastAsia" w:hint="eastAsia"/>
                              </w:rPr>
                              <w:t xml:space="preserve">　　付録のスライド10のように，写真をアニメーションで加工して提示する方法などが考えられる。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31" o:spid="_x0000_s1068" style="position:absolute;left:0;text-align:left;margin-left:5pt;margin-top:40.75pt;width:244.95pt;height:121.5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110865,1543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" adj="-11796480,,5400" path="m,l2911838,r199027,199027l3110865,1543685,,1543685,,xe" fillcolor="white [3201]" strokecolor="black [3200]" strokeweight="2pt">
                <v:stroke joinstyle="miter"/>
                <v:formulas/>
                <v:path arrowok="t" o:connecttype="custom" o:connectlocs="0,0;2911838,0;3110865,199027;3110865,1543685;0,1543685;0,0" o:connectangles="0,0,0,0,0,0" textboxrect="0,0,3110865,1543685"/>
                <v:textbox>
                  <w:txbxContent>
                    <w:p w:rsidR="00C467F8" w:rsidRPr="00D5374E" w:rsidRDefault="001979BB" w:rsidP="00D5374E">
                      <w:pPr>
                        <w:snapToGrid w:val="0"/>
                        <w:spacing w:line="240" w:lineRule="atLeast"/>
                        <w:ind w:left="214" w:hangingChars="100" w:hanging="214"/>
                        <w:jc w:val="left"/>
                        <w:rPr>
                          <w:rFonts w:asciiTheme="majorEastAsia" w:eastAsiaTheme="majorEastAsia" w:hAnsiTheme="majorEastAsia"/>
                        </w:rPr>
                      </w:pPr>
                      <w:r w:rsidRPr="00D5374E">
                        <w:rPr>
                          <w:rFonts w:asciiTheme="majorEastAsia" w:eastAsiaTheme="majorEastAsia" w:hAnsiTheme="majorEastAsia" w:hint="eastAsia"/>
                        </w:rPr>
                        <w:t xml:space="preserve">　　</w:t>
                      </w:r>
                      <w:r w:rsidR="00F1762A" w:rsidRPr="00D5374E">
                        <w:rPr>
                          <w:rFonts w:asciiTheme="majorEastAsia" w:eastAsiaTheme="majorEastAsia" w:hAnsiTheme="majorEastAsia" w:hint="eastAsia"/>
                        </w:rPr>
                        <w:t>浄化されていく様子</w:t>
                      </w:r>
                      <w:r w:rsidR="00C467F8" w:rsidRPr="00D5374E">
                        <w:rPr>
                          <w:rFonts w:asciiTheme="majorEastAsia" w:eastAsiaTheme="majorEastAsia" w:hAnsiTheme="majorEastAsia" w:hint="eastAsia"/>
                        </w:rPr>
                        <w:t>は，パラパラ漫画のように写真を１枚ずつ提示した</w:t>
                      </w:r>
                      <w:r w:rsidR="002802BA">
                        <w:rPr>
                          <w:rFonts w:asciiTheme="majorEastAsia" w:eastAsiaTheme="majorEastAsia" w:hAnsiTheme="majorEastAsia" w:hint="eastAsia"/>
                        </w:rPr>
                        <w:t>方</w:t>
                      </w:r>
                      <w:r w:rsidR="00C467F8" w:rsidRPr="00D5374E">
                        <w:rPr>
                          <w:rFonts w:asciiTheme="majorEastAsia" w:eastAsiaTheme="majorEastAsia" w:hAnsiTheme="majorEastAsia" w:hint="eastAsia"/>
                        </w:rPr>
                        <w:t>が</w:t>
                      </w:r>
                      <w:r w:rsidR="00726248" w:rsidRPr="00D5374E">
                        <w:rPr>
                          <w:rFonts w:asciiTheme="majorEastAsia" w:eastAsiaTheme="majorEastAsia" w:hAnsiTheme="majorEastAsia" w:hint="eastAsia"/>
                        </w:rPr>
                        <w:t>理解させ</w:t>
                      </w:r>
                      <w:r w:rsidR="00C467F8" w:rsidRPr="00D5374E">
                        <w:rPr>
                          <w:rFonts w:asciiTheme="majorEastAsia" w:eastAsiaTheme="majorEastAsia" w:hAnsiTheme="majorEastAsia" w:hint="eastAsia"/>
                        </w:rPr>
                        <w:t>やすい。</w:t>
                      </w:r>
                    </w:p>
                    <w:p w:rsidR="00C467F8" w:rsidRPr="00D5374E" w:rsidRDefault="00C467F8" w:rsidP="00D5374E">
                      <w:pPr>
                        <w:snapToGrid w:val="0"/>
                        <w:spacing w:line="240" w:lineRule="atLeast"/>
                        <w:ind w:left="214" w:hangingChars="100" w:hanging="214"/>
                        <w:jc w:val="left"/>
                        <w:rPr>
                          <w:rFonts w:asciiTheme="majorEastAsia" w:eastAsiaTheme="majorEastAsia" w:hAnsiTheme="majorEastAsia"/>
                        </w:rPr>
                      </w:pPr>
                    </w:p>
                    <w:p w:rsidR="001979BB" w:rsidRPr="00D5374E" w:rsidRDefault="00C467F8" w:rsidP="00D5374E">
                      <w:pPr>
                        <w:snapToGrid w:val="0"/>
                        <w:spacing w:line="240" w:lineRule="atLeast"/>
                        <w:ind w:left="214" w:hangingChars="100" w:hanging="214"/>
                        <w:jc w:val="left"/>
                        <w:rPr>
                          <w:rFonts w:asciiTheme="majorEastAsia" w:eastAsiaTheme="majorEastAsia" w:hAnsiTheme="majorEastAsia"/>
                        </w:rPr>
                      </w:pPr>
                      <w:r w:rsidRPr="00D5374E">
                        <w:rPr>
                          <w:rFonts w:asciiTheme="majorEastAsia" w:eastAsiaTheme="majorEastAsia" w:hAnsiTheme="majorEastAsia" w:hint="eastAsia"/>
                        </w:rPr>
                        <w:t xml:space="preserve">　　付録のスライド10のように，写真をアニメーションで加工して提示する方法などが考えられる。</w:t>
                      </w:r>
                    </w:p>
                  </w:txbxContent>
                </v:textbox>
                <w10:wrap type="square"/>
              </v:shape>
            </w:pict>
          </mc:Fallback>
        </mc:AlternateContent>
      </w:r>
      <w:r w:rsidR="00C467F8">
        <w:rPr>
          <w:rFonts w:hint="eastAsia"/>
          <w:noProof/>
          <w:sz w:val="20"/>
          <w:szCs w:val="20"/>
        </w:rPr>
        <w:drawing>
          <wp:anchor distT="0" distB="0" distL="114300" distR="114300" simplePos="0" relativeHeight="252028416" behindDoc="0" locked="0" layoutInCell="1" allowOverlap="1" wp14:anchorId="1DFF7160" wp14:editId="6BAD3E53">
            <wp:simplePos x="0" y="0"/>
            <wp:positionH relativeFrom="column">
              <wp:posOffset>3293745</wp:posOffset>
            </wp:positionH>
            <wp:positionV relativeFrom="paragraph">
              <wp:posOffset>52070</wp:posOffset>
            </wp:positionV>
            <wp:extent cx="2801620" cy="2101215"/>
            <wp:effectExtent l="19050" t="19050" r="17780" b="13335"/>
            <wp:wrapSquare wrapText="bothSides"/>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2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1620" cy="21012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979BB">
        <w:rPr>
          <w:rFonts w:hint="eastAsia"/>
          <w:sz w:val="20"/>
          <w:szCs w:val="20"/>
        </w:rPr>
        <w:t xml:space="preserve">　　</w:t>
      </w:r>
      <w:r w:rsidR="001979BB" w:rsidRPr="001979BB">
        <w:rPr>
          <w:rFonts w:hint="eastAsia"/>
          <w:sz w:val="20"/>
          <w:szCs w:val="20"/>
        </w:rPr>
        <w:t>記録をまとめ</w:t>
      </w:r>
      <w:r w:rsidR="001979BB">
        <w:rPr>
          <w:rFonts w:hint="eastAsia"/>
          <w:sz w:val="20"/>
          <w:szCs w:val="20"/>
        </w:rPr>
        <w:t>たものを</w:t>
      </w:r>
      <w:r w:rsidR="002802BA">
        <w:rPr>
          <w:rFonts w:hint="eastAsia"/>
          <w:sz w:val="20"/>
          <w:szCs w:val="20"/>
        </w:rPr>
        <w:t>基</w:t>
      </w:r>
      <w:r w:rsidR="001979BB">
        <w:rPr>
          <w:rFonts w:hint="eastAsia"/>
          <w:sz w:val="20"/>
          <w:szCs w:val="20"/>
        </w:rPr>
        <w:t>に</w:t>
      </w:r>
      <w:r w:rsidR="001979BB" w:rsidRPr="001979BB">
        <w:rPr>
          <w:rFonts w:hint="eastAsia"/>
          <w:sz w:val="20"/>
          <w:szCs w:val="20"/>
        </w:rPr>
        <w:t>，水質浄化作用を確認する。</w:t>
      </w:r>
    </w:p>
    <w:p w:rsidR="001979BB" w:rsidRDefault="001979BB" w:rsidP="001979BB">
      <w:pPr>
        <w:ind w:left="200" w:hanging="200"/>
        <w:rPr>
          <w:sz w:val="20"/>
          <w:szCs w:val="20"/>
        </w:rPr>
      </w:pPr>
    </w:p>
    <w:p w:rsidR="00663BE1" w:rsidRDefault="008F5A55" w:rsidP="00725635">
      <w:pPr>
        <w:rPr>
          <w:sz w:val="20"/>
          <w:szCs w:val="20"/>
          <w:bdr w:val="single" w:sz="4" w:space="0" w:color="auto"/>
        </w:rPr>
      </w:pPr>
      <w:r>
        <w:rPr>
          <w:noProof/>
          <w:snapToGrid/>
        </w:rPr>
        <mc:AlternateContent>
          <mc:Choice Requires="wps">
            <w:drawing>
              <wp:anchor distT="0" distB="0" distL="114300" distR="114300" simplePos="0" relativeHeight="251878912" behindDoc="0" locked="0" layoutInCell="1" allowOverlap="1" wp14:anchorId="0F0532BC" wp14:editId="55780C9E">
                <wp:simplePos x="0" y="0"/>
                <wp:positionH relativeFrom="column">
                  <wp:posOffset>1903730</wp:posOffset>
                </wp:positionH>
                <wp:positionV relativeFrom="paragraph">
                  <wp:posOffset>314325</wp:posOffset>
                </wp:positionV>
                <wp:extent cx="4227195" cy="1673860"/>
                <wp:effectExtent l="0" t="0" r="20955" b="21590"/>
                <wp:wrapSquare wrapText="bothSides"/>
                <wp:docPr id="8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7195" cy="1673860"/>
                        </a:xfrm>
                        <a:prstGeom prst="rect">
                          <a:avLst/>
                        </a:prstGeom>
                        <a:solidFill>
                          <a:sysClr val="window" lastClr="FFFFFF"/>
                        </a:solidFill>
                        <a:ln w="6350">
                          <a:solidFill>
                            <a:prstClr val="black"/>
                          </a:solidFill>
                        </a:ln>
                        <a:effectLst/>
                      </wps:spPr>
                      <wps:txbx>
                        <w:txbxContent>
                          <w:p w:rsidR="00BB35A7" w:rsidRPr="0039163B" w:rsidRDefault="00BB35A7" w:rsidP="00C978F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726248">
                              <w:rPr>
                                <w:rFonts w:ascii="ＭＳ ゴシック" w:eastAsia="ＭＳ ゴシック" w:hAnsi="ＭＳ ゴシック" w:hint="eastAsia"/>
                                <w:sz w:val="20"/>
                                <w:szCs w:val="20"/>
                              </w:rPr>
                              <w:t>後片付けの仕方</w:t>
                            </w:r>
                          </w:p>
                          <w:p w:rsidR="008F5A55" w:rsidRDefault="008F5A55" w:rsidP="008F5A55">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死んだアサリ</w:t>
                            </w:r>
                            <w:r w:rsidRPr="006B6C96">
                              <w:rPr>
                                <w:rFonts w:ascii="ＭＳ ゴシック" w:eastAsia="ＭＳ ゴシック" w:hAnsi="ＭＳ ゴシック" w:hint="eastAsia"/>
                                <w:sz w:val="20"/>
                                <w:szCs w:val="20"/>
                              </w:rPr>
                              <w:t>は，燃えるゴミに捨てる。</w:t>
                            </w:r>
                          </w:p>
                          <w:p w:rsidR="008F5A55" w:rsidRDefault="008F5A55" w:rsidP="008F5A55">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・海水は，大量の水で十分に薄めて洗い流す。</w:t>
                            </w:r>
                          </w:p>
                          <w:p w:rsidR="008F5A55" w:rsidRDefault="008F5A55" w:rsidP="008F5A55">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・使用した器具は，不純物が残らないように丁寧に洗う。</w:t>
                            </w:r>
                          </w:p>
                          <w:p w:rsidR="008F5A55" w:rsidRPr="006B6C96" w:rsidRDefault="008F5A55" w:rsidP="008F5A55">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・エアストーンは水洗いした後，水を入れたビーカーでエアレーションし，塩分を取り除く。</w:t>
                            </w:r>
                          </w:p>
                          <w:p w:rsidR="00BB35A7" w:rsidRPr="006B6C96" w:rsidRDefault="008F5A55" w:rsidP="006B6C96">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・実験後，</w:t>
                            </w:r>
                            <w:r w:rsidR="00BB35A7" w:rsidRPr="006B6C96">
                              <w:rPr>
                                <w:rFonts w:ascii="ＭＳ ゴシック" w:eastAsia="ＭＳ ゴシック" w:hAnsi="ＭＳ ゴシック" w:hint="eastAsia"/>
                                <w:sz w:val="20"/>
                                <w:szCs w:val="20"/>
                              </w:rPr>
                              <w:t>石けんで手を洗</w:t>
                            </w:r>
                            <w:r>
                              <w:rPr>
                                <w:rFonts w:ascii="ＭＳ ゴシック" w:eastAsia="ＭＳ ゴシック" w:hAnsi="ＭＳ ゴシック" w:hint="eastAsia"/>
                                <w:sz w:val="20"/>
                                <w:szCs w:val="20"/>
                              </w:rPr>
                              <w:t>う</w:t>
                            </w:r>
                            <w:r w:rsidR="00BB35A7" w:rsidRPr="006B6C96">
                              <w:rPr>
                                <w:rFonts w:ascii="ＭＳ ゴシック" w:eastAsia="ＭＳ ゴシック" w:hAnsi="ＭＳ ゴシック" w:hint="eastAsia"/>
                                <w:sz w:val="20"/>
                                <w:szCs w:val="20"/>
                              </w:rPr>
                              <w:t>。</w:t>
                            </w:r>
                          </w:p>
                          <w:p w:rsidR="00BB35A7" w:rsidRPr="00E44CCA" w:rsidRDefault="00BB35A7" w:rsidP="006B6C96">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44CCA">
                              <w:rPr>
                                <w:rFonts w:ascii="ＭＳ ゴシック" w:eastAsia="ＭＳ ゴシック" w:hAnsi="ＭＳ ゴシック" w:hint="eastAsia"/>
                                <w:sz w:val="20"/>
                                <w:szCs w:val="20"/>
                              </w:rPr>
                              <w:t>器具等の管理</w:t>
                            </w:r>
                          </w:p>
                          <w:p w:rsidR="00BB35A7" w:rsidRPr="006B6C96" w:rsidRDefault="00BB35A7" w:rsidP="006B6C96">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w:t>
                            </w:r>
                            <w:r w:rsidR="008F5A55" w:rsidRPr="006B6C96">
                              <w:rPr>
                                <w:rFonts w:ascii="ＭＳ ゴシック" w:eastAsia="ＭＳ ゴシック" w:hAnsi="ＭＳ ゴシック" w:hint="eastAsia"/>
                                <w:sz w:val="20"/>
                                <w:szCs w:val="20"/>
                              </w:rPr>
                              <w:t>洗った器具は</w:t>
                            </w:r>
                            <w:r w:rsidRPr="006B6C96">
                              <w:rPr>
                                <w:rFonts w:ascii="ＭＳ ゴシック" w:eastAsia="ＭＳ ゴシック" w:hAnsi="ＭＳ ゴシック" w:hint="eastAsia"/>
                                <w:sz w:val="20"/>
                                <w:szCs w:val="20"/>
                              </w:rPr>
                              <w:t>乾かし，</w:t>
                            </w:r>
                            <w:r w:rsidR="008F5A55">
                              <w:rPr>
                                <w:rFonts w:ascii="ＭＳ ゴシック" w:eastAsia="ＭＳ ゴシック" w:hAnsi="ＭＳ ゴシック" w:hint="eastAsia"/>
                                <w:sz w:val="20"/>
                                <w:szCs w:val="20"/>
                              </w:rPr>
                              <w:t>所定</w:t>
                            </w:r>
                            <w:r w:rsidRPr="006B6C96">
                              <w:rPr>
                                <w:rFonts w:ascii="ＭＳ ゴシック" w:eastAsia="ＭＳ ゴシック" w:hAnsi="ＭＳ ゴシック" w:hint="eastAsia"/>
                                <w:sz w:val="20"/>
                                <w:szCs w:val="20"/>
                              </w:rPr>
                              <w:t>の器具置き場に戻す。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69" type="#_x0000_t202" style="position:absolute;left:0;text-align:left;margin-left:149.9pt;margin-top:24.75pt;width:332.85pt;height:131.8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" fillcolor="window" strokeweight=".5pt">
                <v:path arrowok="t"/>
                <v:textbox>
                  <w:txbxContent>
                    <w:p w:rsidR="00BB35A7" w:rsidRPr="0039163B" w:rsidRDefault="00BB35A7" w:rsidP="00C978F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726248">
                        <w:rPr>
                          <w:rFonts w:ascii="ＭＳ ゴシック" w:eastAsia="ＭＳ ゴシック" w:hAnsi="ＭＳ ゴシック" w:hint="eastAsia"/>
                          <w:sz w:val="20"/>
                          <w:szCs w:val="20"/>
                        </w:rPr>
                        <w:t>後片付けの仕方</w:t>
                      </w:r>
                    </w:p>
                    <w:p w:rsidR="008F5A55" w:rsidRDefault="008F5A55" w:rsidP="008F5A55">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死んだアサリ</w:t>
                      </w:r>
                      <w:r w:rsidRPr="006B6C96">
                        <w:rPr>
                          <w:rFonts w:ascii="ＭＳ ゴシック" w:eastAsia="ＭＳ ゴシック" w:hAnsi="ＭＳ ゴシック" w:hint="eastAsia"/>
                          <w:sz w:val="20"/>
                          <w:szCs w:val="20"/>
                        </w:rPr>
                        <w:t>は，燃えるゴミに捨てる。</w:t>
                      </w:r>
                    </w:p>
                    <w:p w:rsidR="008F5A55" w:rsidRDefault="008F5A55" w:rsidP="008F5A55">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・海水は，大量の水で十分に薄めて洗い流す。</w:t>
                      </w:r>
                    </w:p>
                    <w:p w:rsidR="008F5A55" w:rsidRDefault="008F5A55" w:rsidP="008F5A55">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・使用した器具は，不純物が残らないように丁寧に洗う。</w:t>
                      </w:r>
                    </w:p>
                    <w:p w:rsidR="008F5A55" w:rsidRPr="006B6C96" w:rsidRDefault="008F5A55" w:rsidP="008F5A55">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・エアストーンは水洗いした後，水を入れたビーカーでエアレーションし，塩分を取り除く。</w:t>
                      </w:r>
                    </w:p>
                    <w:p w:rsidR="00BB35A7" w:rsidRPr="006B6C96" w:rsidRDefault="008F5A55" w:rsidP="006B6C96">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・実験後，</w:t>
                      </w:r>
                      <w:r w:rsidR="00BB35A7" w:rsidRPr="006B6C96">
                        <w:rPr>
                          <w:rFonts w:ascii="ＭＳ ゴシック" w:eastAsia="ＭＳ ゴシック" w:hAnsi="ＭＳ ゴシック" w:hint="eastAsia"/>
                          <w:sz w:val="20"/>
                          <w:szCs w:val="20"/>
                        </w:rPr>
                        <w:t>石けんで手を洗</w:t>
                      </w:r>
                      <w:r>
                        <w:rPr>
                          <w:rFonts w:ascii="ＭＳ ゴシック" w:eastAsia="ＭＳ ゴシック" w:hAnsi="ＭＳ ゴシック" w:hint="eastAsia"/>
                          <w:sz w:val="20"/>
                          <w:szCs w:val="20"/>
                        </w:rPr>
                        <w:t>う</w:t>
                      </w:r>
                      <w:r w:rsidR="00BB35A7" w:rsidRPr="006B6C96">
                        <w:rPr>
                          <w:rFonts w:ascii="ＭＳ ゴシック" w:eastAsia="ＭＳ ゴシック" w:hAnsi="ＭＳ ゴシック" w:hint="eastAsia"/>
                          <w:sz w:val="20"/>
                          <w:szCs w:val="20"/>
                        </w:rPr>
                        <w:t>。</w:t>
                      </w:r>
                    </w:p>
                    <w:p w:rsidR="00BB35A7" w:rsidRPr="00E44CCA" w:rsidRDefault="00BB35A7" w:rsidP="006B6C96">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44CCA">
                        <w:rPr>
                          <w:rFonts w:ascii="ＭＳ ゴシック" w:eastAsia="ＭＳ ゴシック" w:hAnsi="ＭＳ ゴシック" w:hint="eastAsia"/>
                          <w:sz w:val="20"/>
                          <w:szCs w:val="20"/>
                        </w:rPr>
                        <w:t>器具等の管理</w:t>
                      </w:r>
                    </w:p>
                    <w:p w:rsidR="00BB35A7" w:rsidRPr="006B6C96" w:rsidRDefault="00BB35A7" w:rsidP="006B6C96">
                      <w:pPr>
                        <w:snapToGrid w:val="0"/>
                        <w:ind w:left="204" w:hanging="204"/>
                        <w:rPr>
                          <w:rFonts w:ascii="ＭＳ ゴシック" w:eastAsia="ＭＳ ゴシック" w:hAnsi="ＭＳ ゴシック"/>
                          <w:sz w:val="20"/>
                          <w:szCs w:val="20"/>
                        </w:rPr>
                      </w:pPr>
                      <w:r w:rsidRPr="006B6C96">
                        <w:rPr>
                          <w:rFonts w:ascii="ＭＳ ゴシック" w:eastAsia="ＭＳ ゴシック" w:hAnsi="ＭＳ ゴシック" w:hint="eastAsia"/>
                          <w:sz w:val="20"/>
                          <w:szCs w:val="20"/>
                        </w:rPr>
                        <w:t>・</w:t>
                      </w:r>
                      <w:r w:rsidR="008F5A55" w:rsidRPr="006B6C96">
                        <w:rPr>
                          <w:rFonts w:ascii="ＭＳ ゴシック" w:eastAsia="ＭＳ ゴシック" w:hAnsi="ＭＳ ゴシック" w:hint="eastAsia"/>
                          <w:sz w:val="20"/>
                          <w:szCs w:val="20"/>
                        </w:rPr>
                        <w:t>洗った器具は</w:t>
                      </w:r>
                      <w:r w:rsidRPr="006B6C96">
                        <w:rPr>
                          <w:rFonts w:ascii="ＭＳ ゴシック" w:eastAsia="ＭＳ ゴシック" w:hAnsi="ＭＳ ゴシック" w:hint="eastAsia"/>
                          <w:sz w:val="20"/>
                          <w:szCs w:val="20"/>
                        </w:rPr>
                        <w:t>乾かし，</w:t>
                      </w:r>
                      <w:r w:rsidR="008F5A55">
                        <w:rPr>
                          <w:rFonts w:ascii="ＭＳ ゴシック" w:eastAsia="ＭＳ ゴシック" w:hAnsi="ＭＳ ゴシック" w:hint="eastAsia"/>
                          <w:sz w:val="20"/>
                          <w:szCs w:val="20"/>
                        </w:rPr>
                        <w:t>所定</w:t>
                      </w:r>
                      <w:r w:rsidRPr="006B6C96">
                        <w:rPr>
                          <w:rFonts w:ascii="ＭＳ ゴシック" w:eastAsia="ＭＳ ゴシック" w:hAnsi="ＭＳ ゴシック" w:hint="eastAsia"/>
                          <w:sz w:val="20"/>
                          <w:szCs w:val="20"/>
                        </w:rPr>
                        <w:t>の器具置き場に戻す。</w:t>
                      </w:r>
                    </w:p>
                  </w:txbxContent>
                </v:textbox>
                <w10:wrap type="square"/>
              </v:shape>
            </w:pict>
          </mc:Fallback>
        </mc:AlternateContent>
      </w:r>
      <w:r>
        <w:rPr>
          <w:noProof/>
          <w:snapToGrid/>
        </w:rPr>
        <mc:AlternateContent>
          <mc:Choice Requires="wps">
            <w:drawing>
              <wp:anchor distT="0" distB="0" distL="114300" distR="114300" simplePos="0" relativeHeight="251865600" behindDoc="0" locked="0" layoutInCell="1" allowOverlap="1" wp14:anchorId="592FEEA6" wp14:editId="1EE33F6E">
                <wp:simplePos x="0" y="0"/>
                <wp:positionH relativeFrom="column">
                  <wp:posOffset>3810</wp:posOffset>
                </wp:positionH>
                <wp:positionV relativeFrom="paragraph">
                  <wp:posOffset>326390</wp:posOffset>
                </wp:positionV>
                <wp:extent cx="1816735" cy="1662430"/>
                <wp:effectExtent l="0" t="0" r="12065" b="13970"/>
                <wp:wrapSquare wrapText="bothSides"/>
                <wp:docPr id="82"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735" cy="1662430"/>
                        </a:xfrm>
                        <a:prstGeom prst="rect">
                          <a:avLst/>
                        </a:prstGeom>
                        <a:solidFill>
                          <a:sysClr val="window" lastClr="FFFFFF"/>
                        </a:solidFill>
                        <a:ln w="25400" cap="flat" cmpd="sng" algn="ctr">
                          <a:solidFill>
                            <a:srgbClr val="F79646"/>
                          </a:solidFill>
                          <a:prstDash val="solid"/>
                        </a:ln>
                        <a:effectLst/>
                      </wps:spPr>
                      <wps:txbx>
                        <w:txbxContent>
                          <w:p w:rsidR="00BB35A7" w:rsidRPr="006B6C96" w:rsidRDefault="00BB35A7" w:rsidP="006B6C96">
                            <w:pPr>
                              <w:snapToGrid w:val="0"/>
                              <w:spacing w:line="240" w:lineRule="atLeast"/>
                              <w:ind w:left="210" w:hanging="210"/>
                              <w:rPr>
                                <w:rFonts w:ascii="ＭＳ ゴシック" w:eastAsia="ＭＳ ゴシック" w:hAnsi="ＭＳ ゴシック"/>
                              </w:rPr>
                            </w:pPr>
                            <w:r w:rsidRPr="006B6C96">
                              <w:rPr>
                                <w:rFonts w:ascii="ＭＳ ゴシック" w:eastAsia="ＭＳ ゴシック" w:hAnsi="ＭＳ ゴシック" w:hint="eastAsia"/>
                              </w:rPr>
                              <w:t>①</w:t>
                            </w:r>
                            <w:r w:rsidR="00726248">
                              <w:rPr>
                                <w:rFonts w:ascii="ＭＳ ゴシック" w:eastAsia="ＭＳ ゴシック" w:hAnsi="ＭＳ ゴシック" w:hint="eastAsia"/>
                              </w:rPr>
                              <w:t>アサリ</w:t>
                            </w:r>
                            <w:r w:rsidR="00726248" w:rsidRPr="00726248">
                              <w:rPr>
                                <w:rFonts w:ascii="ＭＳ ゴシック" w:eastAsia="ＭＳ ゴシック" w:hAnsi="ＭＳ ゴシック" w:hint="eastAsia"/>
                              </w:rPr>
                              <w:t>が有機物を体内に取り入れて，水を浄化していること</w:t>
                            </w:r>
                            <w:r w:rsidRPr="006B6C96">
                              <w:rPr>
                                <w:rFonts w:ascii="ＭＳ ゴシック" w:eastAsia="ＭＳ ゴシック" w:hAnsi="ＭＳ ゴシック" w:hint="eastAsia"/>
                              </w:rPr>
                              <w:t>が確認できた。</w:t>
                            </w:r>
                          </w:p>
                          <w:p w:rsidR="00BB35A7" w:rsidRPr="0039163B" w:rsidRDefault="00BB35A7" w:rsidP="006B6C96">
                            <w:pPr>
                              <w:snapToGrid w:val="0"/>
                              <w:spacing w:line="240" w:lineRule="atLeast"/>
                              <w:ind w:left="210" w:hanging="210"/>
                              <w:rPr>
                                <w:rFonts w:ascii="ＭＳ ゴシック" w:eastAsia="ＭＳ ゴシック" w:hAnsi="ＭＳ ゴシック"/>
                              </w:rPr>
                            </w:pPr>
                            <w:r w:rsidRPr="006B6C96">
                              <w:rPr>
                                <w:rFonts w:ascii="ＭＳ ゴシック" w:eastAsia="ＭＳ ゴシック" w:hAnsi="ＭＳ ゴシック" w:hint="eastAsia"/>
                              </w:rPr>
                              <w:t>②</w:t>
                            </w:r>
                            <w:r w:rsidR="00726248" w:rsidRPr="00726248">
                              <w:rPr>
                                <w:rFonts w:ascii="ＭＳ ゴシック" w:eastAsia="ＭＳ ゴシック" w:hAnsi="ＭＳ ゴシック" w:hint="eastAsia"/>
                              </w:rPr>
                              <w:t>干潟の</w:t>
                            </w:r>
                            <w:r w:rsidR="00726248">
                              <w:rPr>
                                <w:rFonts w:ascii="ＭＳ ゴシック" w:eastAsia="ＭＳ ゴシック" w:hAnsi="ＭＳ ゴシック" w:hint="eastAsia"/>
                              </w:rPr>
                              <w:t>ような</w:t>
                            </w:r>
                            <w:r w:rsidR="00726248" w:rsidRPr="00726248">
                              <w:rPr>
                                <w:rFonts w:ascii="ＭＳ ゴシック" w:eastAsia="ＭＳ ゴシック" w:hAnsi="ＭＳ ゴシック" w:hint="eastAsia"/>
                              </w:rPr>
                              <w:t>生態系のバランスを保つしくみをもつもの</w:t>
                            </w:r>
                            <w:r w:rsidR="00726248">
                              <w:rPr>
                                <w:rFonts w:ascii="ＭＳ ゴシック" w:eastAsia="ＭＳ ゴシック" w:hAnsi="ＭＳ ゴシック" w:hint="eastAsia"/>
                              </w:rPr>
                              <w:t>を</w:t>
                            </w:r>
                            <w:r w:rsidR="00726248" w:rsidRPr="00726248">
                              <w:rPr>
                                <w:rFonts w:ascii="ＭＳ ゴシック" w:eastAsia="ＭＳ ゴシック" w:hAnsi="ＭＳ ゴシック" w:hint="eastAsia"/>
                              </w:rPr>
                              <w:t>保全</w:t>
                            </w:r>
                            <w:r w:rsidR="00726248">
                              <w:rPr>
                                <w:rFonts w:ascii="ＭＳ ゴシック" w:eastAsia="ＭＳ ゴシック" w:hAnsi="ＭＳ ゴシック" w:hint="eastAsia"/>
                              </w:rPr>
                              <w:t>する</w:t>
                            </w:r>
                            <w:r w:rsidR="00726248" w:rsidRPr="006B6C96">
                              <w:rPr>
                                <w:rFonts w:ascii="ＭＳ ゴシック" w:eastAsia="ＭＳ ゴシック" w:hAnsi="ＭＳ ゴシック" w:hint="eastAsia"/>
                              </w:rPr>
                              <w:t>こと</w:t>
                            </w:r>
                            <w:r w:rsidR="00726248">
                              <w:rPr>
                                <w:rFonts w:ascii="ＭＳ ゴシック" w:eastAsia="ＭＳ ゴシック" w:hAnsi="ＭＳ ゴシック" w:hint="eastAsia"/>
                              </w:rPr>
                              <w:t>の</w:t>
                            </w:r>
                            <w:r w:rsidR="00726248" w:rsidRPr="00726248">
                              <w:rPr>
                                <w:rFonts w:ascii="ＭＳ ゴシック" w:eastAsia="ＭＳ ゴシック" w:hAnsi="ＭＳ ゴシック" w:hint="eastAsia"/>
                              </w:rPr>
                              <w:t>重要性</w:t>
                            </w:r>
                            <w:r w:rsidRPr="006B6C96">
                              <w:rPr>
                                <w:rFonts w:ascii="ＭＳ ゴシック" w:eastAsia="ＭＳ ゴシック" w:hAnsi="ＭＳ ゴシック" w:hint="eastAsia"/>
                              </w:rPr>
                              <w:t>が</w:t>
                            </w:r>
                            <w:r w:rsidR="00726248">
                              <w:rPr>
                                <w:rFonts w:ascii="ＭＳ ゴシック" w:eastAsia="ＭＳ ゴシック" w:hAnsi="ＭＳ ゴシック" w:hint="eastAsia"/>
                              </w:rPr>
                              <w:t>認識</w:t>
                            </w:r>
                            <w:r w:rsidRPr="006B6C96">
                              <w:rPr>
                                <w:rFonts w:ascii="ＭＳ ゴシック" w:eastAsia="ＭＳ ゴシック" w:hAnsi="ＭＳ ゴシック" w:hint="eastAsia"/>
                              </w:rPr>
                              <w:t>できた。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70" style="position:absolute;left:0;text-align:left;margin-left:.3pt;margin-top:25.7pt;width:143.05pt;height:130.9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" fillcolor="window" strokecolor="#f79646" strokeweight="2pt">
                <v:path arrowok="t"/>
                <v:textbox>
                  <w:txbxContent>
                    <w:p w:rsidR="00BB35A7" w:rsidRPr="006B6C96" w:rsidRDefault="00BB35A7" w:rsidP="006B6C96">
                      <w:pPr>
                        <w:snapToGrid w:val="0"/>
                        <w:spacing w:line="240" w:lineRule="atLeast"/>
                        <w:ind w:left="210" w:hanging="210"/>
                        <w:rPr>
                          <w:rFonts w:ascii="ＭＳ ゴシック" w:eastAsia="ＭＳ ゴシック" w:hAnsi="ＭＳ ゴシック"/>
                        </w:rPr>
                      </w:pPr>
                      <w:r w:rsidRPr="006B6C96">
                        <w:rPr>
                          <w:rFonts w:ascii="ＭＳ ゴシック" w:eastAsia="ＭＳ ゴシック" w:hAnsi="ＭＳ ゴシック" w:hint="eastAsia"/>
                        </w:rPr>
                        <w:t>①</w:t>
                      </w:r>
                      <w:r w:rsidR="00726248">
                        <w:rPr>
                          <w:rFonts w:ascii="ＭＳ ゴシック" w:eastAsia="ＭＳ ゴシック" w:hAnsi="ＭＳ ゴシック" w:hint="eastAsia"/>
                        </w:rPr>
                        <w:t>アサリ</w:t>
                      </w:r>
                      <w:r w:rsidR="00726248" w:rsidRPr="00726248">
                        <w:rPr>
                          <w:rFonts w:ascii="ＭＳ ゴシック" w:eastAsia="ＭＳ ゴシック" w:hAnsi="ＭＳ ゴシック" w:hint="eastAsia"/>
                        </w:rPr>
                        <w:t>が有機物を体内に取り入れて，水を浄化していること</w:t>
                      </w:r>
                      <w:r w:rsidRPr="006B6C96">
                        <w:rPr>
                          <w:rFonts w:ascii="ＭＳ ゴシック" w:eastAsia="ＭＳ ゴシック" w:hAnsi="ＭＳ ゴシック" w:hint="eastAsia"/>
                        </w:rPr>
                        <w:t>が確認できた。</w:t>
                      </w:r>
                    </w:p>
                    <w:p w:rsidR="00BB35A7" w:rsidRPr="0039163B" w:rsidRDefault="00BB35A7" w:rsidP="006B6C96">
                      <w:pPr>
                        <w:snapToGrid w:val="0"/>
                        <w:spacing w:line="240" w:lineRule="atLeast"/>
                        <w:ind w:left="210" w:hanging="210"/>
                        <w:rPr>
                          <w:rFonts w:ascii="ＭＳ ゴシック" w:eastAsia="ＭＳ ゴシック" w:hAnsi="ＭＳ ゴシック"/>
                        </w:rPr>
                      </w:pPr>
                      <w:r w:rsidRPr="006B6C96">
                        <w:rPr>
                          <w:rFonts w:ascii="ＭＳ ゴシック" w:eastAsia="ＭＳ ゴシック" w:hAnsi="ＭＳ ゴシック" w:hint="eastAsia"/>
                        </w:rPr>
                        <w:t>②</w:t>
                      </w:r>
                      <w:r w:rsidR="00726248" w:rsidRPr="00726248">
                        <w:rPr>
                          <w:rFonts w:ascii="ＭＳ ゴシック" w:eastAsia="ＭＳ ゴシック" w:hAnsi="ＭＳ ゴシック" w:hint="eastAsia"/>
                        </w:rPr>
                        <w:t>干潟の</w:t>
                      </w:r>
                      <w:r w:rsidR="00726248">
                        <w:rPr>
                          <w:rFonts w:ascii="ＭＳ ゴシック" w:eastAsia="ＭＳ ゴシック" w:hAnsi="ＭＳ ゴシック" w:hint="eastAsia"/>
                        </w:rPr>
                        <w:t>ような</w:t>
                      </w:r>
                      <w:r w:rsidR="00726248" w:rsidRPr="00726248">
                        <w:rPr>
                          <w:rFonts w:ascii="ＭＳ ゴシック" w:eastAsia="ＭＳ ゴシック" w:hAnsi="ＭＳ ゴシック" w:hint="eastAsia"/>
                        </w:rPr>
                        <w:t>生態系のバランスを保つしくみをもつもの</w:t>
                      </w:r>
                      <w:r w:rsidR="00726248">
                        <w:rPr>
                          <w:rFonts w:ascii="ＭＳ ゴシック" w:eastAsia="ＭＳ ゴシック" w:hAnsi="ＭＳ ゴシック" w:hint="eastAsia"/>
                        </w:rPr>
                        <w:t>を</w:t>
                      </w:r>
                      <w:r w:rsidR="00726248" w:rsidRPr="00726248">
                        <w:rPr>
                          <w:rFonts w:ascii="ＭＳ ゴシック" w:eastAsia="ＭＳ ゴシック" w:hAnsi="ＭＳ ゴシック" w:hint="eastAsia"/>
                        </w:rPr>
                        <w:t>保全</w:t>
                      </w:r>
                      <w:r w:rsidR="00726248">
                        <w:rPr>
                          <w:rFonts w:ascii="ＭＳ ゴシック" w:eastAsia="ＭＳ ゴシック" w:hAnsi="ＭＳ ゴシック" w:hint="eastAsia"/>
                        </w:rPr>
                        <w:t>する</w:t>
                      </w:r>
                      <w:r w:rsidR="00726248" w:rsidRPr="006B6C96">
                        <w:rPr>
                          <w:rFonts w:ascii="ＭＳ ゴシック" w:eastAsia="ＭＳ ゴシック" w:hAnsi="ＭＳ ゴシック" w:hint="eastAsia"/>
                        </w:rPr>
                        <w:t>こと</w:t>
                      </w:r>
                      <w:r w:rsidR="00726248">
                        <w:rPr>
                          <w:rFonts w:ascii="ＭＳ ゴシック" w:eastAsia="ＭＳ ゴシック" w:hAnsi="ＭＳ ゴシック" w:hint="eastAsia"/>
                        </w:rPr>
                        <w:t>の</w:t>
                      </w:r>
                      <w:r w:rsidR="00726248" w:rsidRPr="00726248">
                        <w:rPr>
                          <w:rFonts w:ascii="ＭＳ ゴシック" w:eastAsia="ＭＳ ゴシック" w:hAnsi="ＭＳ ゴシック" w:hint="eastAsia"/>
                        </w:rPr>
                        <w:t>重要性</w:t>
                      </w:r>
                      <w:r w:rsidRPr="006B6C96">
                        <w:rPr>
                          <w:rFonts w:ascii="ＭＳ ゴシック" w:eastAsia="ＭＳ ゴシック" w:hAnsi="ＭＳ ゴシック" w:hint="eastAsia"/>
                        </w:rPr>
                        <w:t>が</w:t>
                      </w:r>
                      <w:r w:rsidR="00726248">
                        <w:rPr>
                          <w:rFonts w:ascii="ＭＳ ゴシック" w:eastAsia="ＭＳ ゴシック" w:hAnsi="ＭＳ ゴシック" w:hint="eastAsia"/>
                        </w:rPr>
                        <w:t>認識</w:t>
                      </w:r>
                      <w:r w:rsidRPr="006B6C96">
                        <w:rPr>
                          <w:rFonts w:ascii="ＭＳ ゴシック" w:eastAsia="ＭＳ ゴシック" w:hAnsi="ＭＳ ゴシック" w:hint="eastAsia"/>
                        </w:rPr>
                        <w:t>できた。</w:t>
                      </w:r>
                    </w:p>
                  </w:txbxContent>
                </v:textbox>
                <w10:wrap type="square"/>
              </v:rect>
            </w:pict>
          </mc:Fallback>
        </mc:AlternateContent>
      </w:r>
      <w:r w:rsidR="00726248">
        <w:rPr>
          <w:noProof/>
          <w:snapToGrid/>
        </w:rPr>
        <mc:AlternateContent>
          <mc:Choice Requires="wps">
            <w:drawing>
              <wp:anchor distT="0" distB="0" distL="114300" distR="114300" simplePos="0" relativeHeight="251911680" behindDoc="1" locked="0" layoutInCell="1" allowOverlap="1" wp14:anchorId="5559BA6A" wp14:editId="6E514E32">
                <wp:simplePos x="0" y="0"/>
                <wp:positionH relativeFrom="column">
                  <wp:posOffset>1891665</wp:posOffset>
                </wp:positionH>
                <wp:positionV relativeFrom="paragraph">
                  <wp:posOffset>2540</wp:posOffset>
                </wp:positionV>
                <wp:extent cx="4239260" cy="320040"/>
                <wp:effectExtent l="0" t="0" r="27940" b="22860"/>
                <wp:wrapNone/>
                <wp:docPr id="8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9260" cy="320040"/>
                        </a:xfrm>
                        <a:prstGeom prst="rect">
                          <a:avLst/>
                        </a:prstGeom>
                        <a:solidFill>
                          <a:srgbClr val="9BBB59"/>
                        </a:solidFill>
                        <a:ln w="9525">
                          <a:solidFill>
                            <a:srgbClr val="E5B8B7"/>
                          </a:solidFill>
                          <a:miter lim="800000"/>
                          <a:headEnd/>
                          <a:tailEnd/>
                        </a:ln>
                      </wps:spPr>
                      <wps:txbx>
                        <w:txbxContent>
                          <w:p w:rsidR="00BB35A7" w:rsidRPr="00135EB8" w:rsidRDefault="00940C7F"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BB35A7">
                              <w:rPr>
                                <w:rFonts w:ascii="ＭＳ ゴシック" w:eastAsia="ＭＳ ゴシック" w:hAnsi="ＭＳ ゴシック" w:hint="eastAsia"/>
                                <w:sz w:val="32"/>
                                <w:szCs w:val="32"/>
                              </w:rPr>
                              <w:t>◎後片付け</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71" style="position:absolute;left:0;text-align:left;margin-left:148.95pt;margin-top:.2pt;width:333.8pt;height:25.2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" fillcolor="#9bbb59" strokecolor="#e5b8b7">
                <v:textbox inset="0,.7pt,5.85pt,.7pt">
                  <w:txbxContent>
                    <w:p w:rsidR="00BB35A7" w:rsidRPr="00135EB8" w:rsidRDefault="00940C7F"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BB35A7">
                        <w:rPr>
                          <w:rFonts w:ascii="ＭＳ ゴシック" w:eastAsia="ＭＳ ゴシック" w:hAnsi="ＭＳ ゴシック" w:hint="eastAsia"/>
                          <w:sz w:val="32"/>
                          <w:szCs w:val="32"/>
                        </w:rPr>
                        <w:t>◎後片付け</w:t>
                      </w:r>
                    </w:p>
                  </w:txbxContent>
                </v:textbox>
              </v:rect>
            </w:pict>
          </mc:Fallback>
        </mc:AlternateContent>
      </w:r>
      <w:r w:rsidR="00726248">
        <w:rPr>
          <w:noProof/>
          <w:snapToGrid/>
        </w:rPr>
        <mc:AlternateContent>
          <mc:Choice Requires="wps">
            <w:drawing>
              <wp:anchor distT="0" distB="0" distL="114300" distR="114300" simplePos="0" relativeHeight="251943424" behindDoc="1" locked="0" layoutInCell="1" allowOverlap="1" wp14:anchorId="057149E5" wp14:editId="662C8791">
                <wp:simplePos x="0" y="0"/>
                <wp:positionH relativeFrom="column">
                  <wp:posOffset>-7620</wp:posOffset>
                </wp:positionH>
                <wp:positionV relativeFrom="paragraph">
                  <wp:posOffset>2730</wp:posOffset>
                </wp:positionV>
                <wp:extent cx="1816735" cy="308610"/>
                <wp:effectExtent l="0" t="0" r="12065" b="15240"/>
                <wp:wrapNone/>
                <wp:docPr id="8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735" cy="308610"/>
                        </a:xfrm>
                        <a:prstGeom prst="rect">
                          <a:avLst/>
                        </a:prstGeom>
                        <a:solidFill>
                          <a:srgbClr val="D99594"/>
                        </a:solidFill>
                        <a:ln w="9525">
                          <a:solidFill>
                            <a:srgbClr val="E5B8B7"/>
                          </a:solidFill>
                          <a:miter lim="800000"/>
                          <a:headEnd/>
                          <a:tailEnd/>
                        </a:ln>
                      </wps:spPr>
                      <wps:txbx>
                        <w:txbxContent>
                          <w:p w:rsidR="00BB35A7" w:rsidRPr="00135EB8" w:rsidRDefault="00940C7F"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BB35A7" w:rsidRPr="00135EB8">
                              <w:rPr>
                                <w:rFonts w:ascii="ＭＳ ゴシック" w:eastAsia="ＭＳ ゴシック" w:hAnsi="ＭＳ ゴシック" w:hint="eastAsia"/>
                                <w:sz w:val="32"/>
                                <w:szCs w:val="32"/>
                              </w:rPr>
                              <w:t>まとめ</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72" style="position:absolute;left:0;text-align:left;margin-left:-.6pt;margin-top:.2pt;width:143.05pt;height:24.3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" fillcolor="#d99594" strokecolor="#e5b8b7">
                <v:textbox inset="0,.7pt,5.85pt,.7pt">
                  <w:txbxContent>
                    <w:p w:rsidR="00BB35A7" w:rsidRPr="00135EB8" w:rsidRDefault="00940C7F"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BB35A7" w:rsidRPr="00135EB8">
                        <w:rPr>
                          <w:rFonts w:ascii="ＭＳ ゴシック" w:eastAsia="ＭＳ ゴシック" w:hAnsi="ＭＳ ゴシック" w:hint="eastAsia"/>
                          <w:sz w:val="32"/>
                          <w:szCs w:val="32"/>
                        </w:rPr>
                        <w:t>まとめ</w:t>
                      </w:r>
                    </w:p>
                  </w:txbxContent>
                </v:textbox>
              </v:rect>
            </w:pict>
          </mc:Fallback>
        </mc:AlternateContent>
      </w:r>
      <w:r w:rsidR="00663BE1">
        <w:rPr>
          <w:sz w:val="20"/>
          <w:szCs w:val="20"/>
          <w:bdr w:val="single" w:sz="4" w:space="0" w:color="auto"/>
        </w:rPr>
        <w:br w:type="page"/>
      </w:r>
    </w:p>
    <w:p w:rsidR="007648B2" w:rsidRPr="00C5138E" w:rsidRDefault="003420F5" w:rsidP="007648B2">
      <w:pPr>
        <w:rPr>
          <w:rFonts w:ascii="ＭＳ ゴシック" w:eastAsia="ＭＳ ゴシック" w:hAnsi="ＭＳ ゴシック"/>
          <w:sz w:val="32"/>
          <w:szCs w:val="32"/>
        </w:rPr>
      </w:pPr>
      <w:r>
        <w:rPr>
          <w:noProof/>
          <w:snapToGrid/>
        </w:rPr>
        <w:lastRenderedPageBreak/>
        <mc:AlternateContent>
          <mc:Choice Requires="wps">
            <w:drawing>
              <wp:anchor distT="0" distB="0" distL="114300" distR="114300" simplePos="0" relativeHeight="251508224" behindDoc="1" locked="0" layoutInCell="1" allowOverlap="1">
                <wp:simplePos x="0" y="0"/>
                <wp:positionH relativeFrom="column">
                  <wp:posOffset>-8700</wp:posOffset>
                </wp:positionH>
                <wp:positionV relativeFrom="paragraph">
                  <wp:posOffset>62865</wp:posOffset>
                </wp:positionV>
                <wp:extent cx="6127750" cy="327660"/>
                <wp:effectExtent l="0" t="0" r="25400" b="15240"/>
                <wp:wrapNone/>
                <wp:docPr id="7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left:0;text-align:left;margin-left:-.7pt;margin-top:4.95pt;width:482.5pt;height:25.8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" fillcolor="#d99594" strokecolor="#e5b8b7">
                <v:textbox inset="5.85pt,.7pt,5.85pt,.7pt"/>
              </v:rect>
            </w:pict>
          </mc:Fallback>
        </mc:AlternateContent>
      </w:r>
      <w:r w:rsidR="00940C7F">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失敗例</w:t>
      </w:r>
    </w:p>
    <w:p w:rsidR="006B6C96" w:rsidRPr="00940C7F" w:rsidRDefault="008D6EAD" w:rsidP="00940C7F">
      <w:pPr>
        <w:ind w:left="408" w:hangingChars="200" w:hanging="408"/>
        <w:rPr>
          <w:rFonts w:ascii="ＭＳ ゴシック" w:eastAsia="ＭＳ ゴシック" w:hAnsi="ＭＳ ゴシック"/>
          <w:sz w:val="20"/>
          <w:szCs w:val="20"/>
        </w:rPr>
      </w:pPr>
      <w:r>
        <w:rPr>
          <w:rFonts w:ascii="ＭＳ ゴシック" w:eastAsia="ＭＳ ゴシック" w:hAnsi="ＭＳ ゴシック" w:hint="eastAsia"/>
          <w:sz w:val="20"/>
          <w:szCs w:val="20"/>
        </w:rPr>
        <w:t>●状態</w:t>
      </w:r>
      <w:r w:rsidR="006B6C96" w:rsidRPr="00940C7F">
        <w:rPr>
          <w:rFonts w:ascii="ＭＳ ゴシック" w:eastAsia="ＭＳ ゴシック" w:hAnsi="ＭＳ ゴシック" w:hint="eastAsia"/>
          <w:sz w:val="20"/>
          <w:szCs w:val="20"/>
        </w:rPr>
        <w:t xml:space="preserve">　</w:t>
      </w:r>
      <w:r w:rsidR="00575F1C" w:rsidRPr="00940C7F">
        <w:rPr>
          <w:rFonts w:ascii="ＭＳ ゴシック" w:eastAsia="ＭＳ ゴシック" w:hAnsi="ＭＳ ゴシック" w:hint="eastAsia"/>
          <w:sz w:val="20"/>
          <w:szCs w:val="20"/>
        </w:rPr>
        <w:t>アサリが死んでしまう</w:t>
      </w:r>
    </w:p>
    <w:p w:rsidR="006B6C96" w:rsidRDefault="006B6C96" w:rsidP="00940C7F">
      <w:pPr>
        <w:ind w:left="408" w:hangingChars="200" w:hanging="408"/>
        <w:rPr>
          <w:sz w:val="20"/>
          <w:szCs w:val="20"/>
        </w:rPr>
      </w:pPr>
      <w:r>
        <w:rPr>
          <w:rFonts w:hint="eastAsia"/>
          <w:sz w:val="20"/>
          <w:szCs w:val="20"/>
        </w:rPr>
        <w:t xml:space="preserve">　</w:t>
      </w:r>
      <w:r w:rsidRPr="009A2279">
        <w:rPr>
          <w:rFonts w:hint="eastAsia"/>
          <w:sz w:val="20"/>
          <w:szCs w:val="20"/>
        </w:rPr>
        <w:t xml:space="preserve">原因１　</w:t>
      </w:r>
      <w:r w:rsidR="00575F1C">
        <w:rPr>
          <w:rFonts w:hint="eastAsia"/>
          <w:sz w:val="20"/>
          <w:szCs w:val="20"/>
        </w:rPr>
        <w:t>弱ったものを購入してしまった</w:t>
      </w:r>
    </w:p>
    <w:p w:rsidR="006B6C96" w:rsidRDefault="006B6C96" w:rsidP="00940C7F">
      <w:pPr>
        <w:ind w:left="408" w:hangingChars="200" w:hanging="408"/>
        <w:rPr>
          <w:sz w:val="20"/>
          <w:szCs w:val="20"/>
        </w:rPr>
      </w:pPr>
      <w:r>
        <w:rPr>
          <w:rFonts w:hint="eastAsia"/>
          <w:sz w:val="20"/>
          <w:szCs w:val="20"/>
        </w:rPr>
        <w:t xml:space="preserve">　　</w:t>
      </w:r>
      <w:r w:rsidR="00575F1C">
        <w:rPr>
          <w:rFonts w:hint="eastAsia"/>
          <w:sz w:val="20"/>
          <w:szCs w:val="20"/>
        </w:rPr>
        <w:t>消費期限まで期間がある新鮮なものを購入する。購入後は速やかに冷蔵庫</w:t>
      </w:r>
      <w:r w:rsidR="007A5B81">
        <w:rPr>
          <w:rFonts w:hint="eastAsia"/>
          <w:sz w:val="20"/>
          <w:szCs w:val="20"/>
        </w:rPr>
        <w:t>にいれる。</w:t>
      </w:r>
    </w:p>
    <w:p w:rsidR="006B6C96" w:rsidRDefault="006B6C96" w:rsidP="00940C7F">
      <w:pPr>
        <w:ind w:left="408" w:hangingChars="200" w:hanging="408"/>
        <w:rPr>
          <w:sz w:val="20"/>
          <w:szCs w:val="20"/>
        </w:rPr>
      </w:pPr>
      <w:r>
        <w:rPr>
          <w:rFonts w:hint="eastAsia"/>
          <w:sz w:val="20"/>
          <w:szCs w:val="20"/>
        </w:rPr>
        <w:t xml:space="preserve">　原因２　</w:t>
      </w:r>
      <w:r w:rsidR="007A5B81">
        <w:rPr>
          <w:rFonts w:hint="eastAsia"/>
          <w:sz w:val="20"/>
          <w:szCs w:val="20"/>
        </w:rPr>
        <w:t>水温が高い</w:t>
      </w:r>
    </w:p>
    <w:p w:rsidR="006B6C96" w:rsidRDefault="006B6C96" w:rsidP="00940C7F">
      <w:pPr>
        <w:ind w:left="408" w:hangingChars="200" w:hanging="408"/>
        <w:rPr>
          <w:sz w:val="20"/>
          <w:szCs w:val="20"/>
        </w:rPr>
      </w:pPr>
      <w:r>
        <w:rPr>
          <w:rFonts w:hint="eastAsia"/>
          <w:sz w:val="20"/>
          <w:szCs w:val="20"/>
        </w:rPr>
        <w:t xml:space="preserve">　　</w:t>
      </w:r>
      <w:r w:rsidR="007A5B81">
        <w:rPr>
          <w:rFonts w:hint="eastAsia"/>
          <w:sz w:val="20"/>
          <w:szCs w:val="20"/>
        </w:rPr>
        <w:t>気温が高いと水温が高くなってアサリが死にやすくなる</w:t>
      </w:r>
      <w:r w:rsidRPr="00BB5E1E">
        <w:rPr>
          <w:rFonts w:hint="eastAsia"/>
          <w:sz w:val="20"/>
          <w:szCs w:val="20"/>
        </w:rPr>
        <w:t>。</w:t>
      </w:r>
      <w:r w:rsidR="007A5B81">
        <w:rPr>
          <w:rFonts w:hint="eastAsia"/>
          <w:sz w:val="20"/>
          <w:szCs w:val="20"/>
        </w:rPr>
        <w:t>夏などに行う場合は，水槽</w:t>
      </w:r>
      <w:r w:rsidR="006A7EF0">
        <w:rPr>
          <w:rFonts w:hint="eastAsia"/>
          <w:sz w:val="20"/>
          <w:szCs w:val="20"/>
        </w:rPr>
        <w:t>を広い容器に入れて水を循環させるなどの熱を奪う工夫や低温定温器に設置するなどの水温を上げない工夫が必要になる。</w:t>
      </w:r>
    </w:p>
    <w:p w:rsidR="006B6C96" w:rsidRDefault="006B6C96" w:rsidP="00940C7F">
      <w:pPr>
        <w:ind w:left="408" w:hangingChars="200" w:hanging="408"/>
        <w:rPr>
          <w:sz w:val="20"/>
          <w:szCs w:val="20"/>
        </w:rPr>
      </w:pPr>
      <w:r>
        <w:rPr>
          <w:rFonts w:hint="eastAsia"/>
          <w:sz w:val="20"/>
          <w:szCs w:val="20"/>
        </w:rPr>
        <w:t xml:space="preserve">　原因３</w:t>
      </w:r>
      <w:r w:rsidRPr="009A2279">
        <w:rPr>
          <w:rFonts w:hint="eastAsia"/>
          <w:sz w:val="20"/>
          <w:szCs w:val="20"/>
        </w:rPr>
        <w:t xml:space="preserve">　</w:t>
      </w:r>
      <w:r w:rsidR="006A7EF0">
        <w:rPr>
          <w:rFonts w:hint="eastAsia"/>
          <w:sz w:val="20"/>
          <w:szCs w:val="20"/>
        </w:rPr>
        <w:t>牛乳が多かった</w:t>
      </w:r>
    </w:p>
    <w:p w:rsidR="006B6C96" w:rsidRPr="00A97DF4" w:rsidRDefault="006B6C96" w:rsidP="00940C7F">
      <w:pPr>
        <w:ind w:left="408" w:hangingChars="200" w:hanging="408"/>
        <w:rPr>
          <w:sz w:val="20"/>
          <w:szCs w:val="20"/>
        </w:rPr>
      </w:pPr>
      <w:r>
        <w:rPr>
          <w:rFonts w:hint="eastAsia"/>
          <w:sz w:val="20"/>
          <w:szCs w:val="20"/>
        </w:rPr>
        <w:t xml:space="preserve">　　</w:t>
      </w:r>
      <w:r w:rsidR="006A7EF0">
        <w:rPr>
          <w:rFonts w:hint="eastAsia"/>
          <w:sz w:val="20"/>
          <w:szCs w:val="20"/>
        </w:rPr>
        <w:t>牛乳は海水１Lに対し２mL程度がよい。これより少ないと濁りが少ないため浄化されていく様子がわかりにくく，多すぎるとよく濁って</w:t>
      </w:r>
      <w:r w:rsidR="002802BA">
        <w:rPr>
          <w:rFonts w:hint="eastAsia"/>
          <w:sz w:val="20"/>
          <w:szCs w:val="20"/>
        </w:rPr>
        <w:t>わか</w:t>
      </w:r>
      <w:r w:rsidR="006A7EF0">
        <w:rPr>
          <w:rFonts w:hint="eastAsia"/>
          <w:sz w:val="20"/>
          <w:szCs w:val="20"/>
        </w:rPr>
        <w:t>りやすいが，アサリへの負担が大きく死にやすくなる。</w:t>
      </w:r>
    </w:p>
    <w:p w:rsidR="006B6C96" w:rsidRDefault="006B6C96" w:rsidP="00940C7F">
      <w:pPr>
        <w:ind w:left="408" w:hangingChars="200" w:hanging="408"/>
        <w:rPr>
          <w:sz w:val="20"/>
          <w:szCs w:val="20"/>
        </w:rPr>
      </w:pPr>
      <w:r>
        <w:rPr>
          <w:rFonts w:hint="eastAsia"/>
          <w:sz w:val="20"/>
          <w:szCs w:val="20"/>
        </w:rPr>
        <w:t xml:space="preserve">　原因４</w:t>
      </w:r>
      <w:r w:rsidRPr="009A2279">
        <w:rPr>
          <w:rFonts w:hint="eastAsia"/>
          <w:sz w:val="20"/>
          <w:szCs w:val="20"/>
        </w:rPr>
        <w:t xml:space="preserve">　</w:t>
      </w:r>
      <w:r w:rsidR="006A7EF0">
        <w:rPr>
          <w:rFonts w:hint="eastAsia"/>
          <w:sz w:val="20"/>
          <w:szCs w:val="20"/>
        </w:rPr>
        <w:t>食塩水の濃度を間違えた</w:t>
      </w:r>
    </w:p>
    <w:p w:rsidR="006B6C96" w:rsidRDefault="006B6C96" w:rsidP="00940C7F">
      <w:pPr>
        <w:ind w:left="408" w:hangingChars="200" w:hanging="408"/>
        <w:rPr>
          <w:sz w:val="20"/>
          <w:szCs w:val="20"/>
        </w:rPr>
      </w:pPr>
      <w:r>
        <w:rPr>
          <w:rFonts w:hint="eastAsia"/>
          <w:sz w:val="20"/>
          <w:szCs w:val="20"/>
        </w:rPr>
        <w:t xml:space="preserve">　　</w:t>
      </w:r>
      <w:r w:rsidR="006A7EF0">
        <w:rPr>
          <w:rFonts w:hint="eastAsia"/>
          <w:sz w:val="20"/>
          <w:szCs w:val="20"/>
        </w:rPr>
        <w:t>海水を使えば問題ないが，食塩水で代用</w:t>
      </w:r>
      <w:r>
        <w:rPr>
          <w:rFonts w:hint="eastAsia"/>
          <w:sz w:val="20"/>
          <w:szCs w:val="20"/>
        </w:rPr>
        <w:t>する</w:t>
      </w:r>
      <w:r w:rsidR="006A7EF0">
        <w:rPr>
          <w:rFonts w:hint="eastAsia"/>
          <w:sz w:val="20"/>
          <w:szCs w:val="20"/>
        </w:rPr>
        <w:t>場合は濃度計算を</w:t>
      </w:r>
      <w:r w:rsidR="00677CBC">
        <w:rPr>
          <w:rFonts w:hint="eastAsia"/>
          <w:sz w:val="20"/>
          <w:szCs w:val="20"/>
        </w:rPr>
        <w:t>大きく</w:t>
      </w:r>
      <w:r w:rsidR="006A7EF0">
        <w:rPr>
          <w:rFonts w:hint="eastAsia"/>
          <w:sz w:val="20"/>
          <w:szCs w:val="20"/>
        </w:rPr>
        <w:t>間違えない。</w:t>
      </w:r>
      <w:r w:rsidR="00D43D24">
        <w:rPr>
          <w:rFonts w:hint="eastAsia"/>
          <w:sz w:val="20"/>
          <w:szCs w:val="20"/>
        </w:rPr>
        <w:t>干潟にいる生物のため，１Lの中に塩化ナトリウムが30～40ｇの範囲から外れなければ多少の</w:t>
      </w:r>
      <w:r w:rsidR="001F0B45">
        <w:rPr>
          <w:rFonts w:hint="eastAsia"/>
          <w:sz w:val="20"/>
          <w:szCs w:val="20"/>
        </w:rPr>
        <w:t>濃度の大小</w:t>
      </w:r>
      <w:r w:rsidR="00D43D24">
        <w:rPr>
          <w:rFonts w:hint="eastAsia"/>
          <w:sz w:val="20"/>
          <w:szCs w:val="20"/>
        </w:rPr>
        <w:t>は</w:t>
      </w:r>
      <w:r w:rsidR="001F0B45">
        <w:rPr>
          <w:rFonts w:hint="eastAsia"/>
          <w:sz w:val="20"/>
          <w:szCs w:val="20"/>
        </w:rPr>
        <w:t>関係ない</w:t>
      </w:r>
      <w:r w:rsidR="00D43D24">
        <w:rPr>
          <w:rFonts w:hint="eastAsia"/>
          <w:sz w:val="20"/>
          <w:szCs w:val="20"/>
        </w:rPr>
        <w:t>。</w:t>
      </w:r>
    </w:p>
    <w:p w:rsidR="006B6C96" w:rsidRDefault="006B6C96" w:rsidP="00940C7F">
      <w:pPr>
        <w:ind w:left="408" w:hangingChars="200" w:hanging="408"/>
        <w:rPr>
          <w:sz w:val="20"/>
          <w:szCs w:val="20"/>
        </w:rPr>
      </w:pPr>
      <w:r>
        <w:rPr>
          <w:rFonts w:hint="eastAsia"/>
          <w:sz w:val="20"/>
          <w:szCs w:val="20"/>
        </w:rPr>
        <w:t xml:space="preserve">　原因５　</w:t>
      </w:r>
      <w:r w:rsidR="00D43D24">
        <w:rPr>
          <w:rFonts w:hint="eastAsia"/>
          <w:sz w:val="20"/>
          <w:szCs w:val="20"/>
        </w:rPr>
        <w:t>エアポンプ</w:t>
      </w:r>
      <w:r w:rsidR="00417716">
        <w:rPr>
          <w:rFonts w:hint="eastAsia"/>
          <w:sz w:val="20"/>
          <w:szCs w:val="20"/>
        </w:rPr>
        <w:t>の調子が</w:t>
      </w:r>
      <w:r w:rsidR="00D43D24">
        <w:rPr>
          <w:rFonts w:hint="eastAsia"/>
          <w:sz w:val="20"/>
          <w:szCs w:val="20"/>
        </w:rPr>
        <w:t>悪い</w:t>
      </w:r>
    </w:p>
    <w:p w:rsidR="006B6C96" w:rsidRDefault="006B6C96" w:rsidP="00940C7F">
      <w:pPr>
        <w:ind w:left="408" w:hangingChars="200" w:hanging="408"/>
        <w:rPr>
          <w:sz w:val="20"/>
          <w:szCs w:val="20"/>
        </w:rPr>
      </w:pPr>
      <w:r>
        <w:rPr>
          <w:rFonts w:hint="eastAsia"/>
          <w:sz w:val="20"/>
          <w:szCs w:val="20"/>
        </w:rPr>
        <w:t xml:space="preserve">　　</w:t>
      </w:r>
      <w:r w:rsidR="00D43D24">
        <w:rPr>
          <w:rFonts w:hint="eastAsia"/>
          <w:sz w:val="20"/>
          <w:szCs w:val="20"/>
        </w:rPr>
        <w:t>牛乳が加わることで</w:t>
      </w:r>
      <w:r w:rsidR="00417716">
        <w:rPr>
          <w:rFonts w:hint="eastAsia"/>
          <w:sz w:val="20"/>
          <w:szCs w:val="20"/>
        </w:rPr>
        <w:t>アサリへの負担が大きく，酸素も必要になる</w:t>
      </w:r>
      <w:r>
        <w:rPr>
          <w:rFonts w:hint="eastAsia"/>
          <w:sz w:val="20"/>
          <w:szCs w:val="20"/>
        </w:rPr>
        <w:t>。</w:t>
      </w:r>
      <w:r w:rsidR="00417716">
        <w:rPr>
          <w:rFonts w:hint="eastAsia"/>
          <w:sz w:val="20"/>
          <w:szCs w:val="20"/>
        </w:rPr>
        <w:t>エアポンプを使わないならば空気との接触面が増えるように大きな容器にする，水温をあまり上げないなどして海水に酸素が溶けやすい環境にする。</w:t>
      </w:r>
    </w:p>
    <w:p w:rsidR="00417716" w:rsidRDefault="00417716" w:rsidP="006B6C96">
      <w:pPr>
        <w:ind w:left="204" w:hanging="204"/>
        <w:rPr>
          <w:sz w:val="20"/>
          <w:szCs w:val="20"/>
        </w:rPr>
      </w:pPr>
    </w:p>
    <w:p w:rsidR="00417716" w:rsidRDefault="00417716" w:rsidP="006B6C96">
      <w:pPr>
        <w:ind w:left="204" w:hanging="204"/>
        <w:rPr>
          <w:sz w:val="20"/>
          <w:szCs w:val="20"/>
        </w:rPr>
      </w:pPr>
    </w:p>
    <w:p w:rsidR="00417716" w:rsidRDefault="00417716" w:rsidP="006B6C96">
      <w:pPr>
        <w:ind w:left="204" w:hanging="204"/>
        <w:rPr>
          <w:sz w:val="20"/>
          <w:szCs w:val="20"/>
        </w:rPr>
      </w:pPr>
    </w:p>
    <w:p w:rsidR="007648B2" w:rsidRPr="00C5138E" w:rsidRDefault="003420F5" w:rsidP="006B6C96">
      <w:pPr>
        <w:ind w:left="204" w:hanging="204"/>
        <w:rPr>
          <w:sz w:val="20"/>
          <w:szCs w:val="20"/>
        </w:rPr>
      </w:pPr>
      <w:r>
        <w:rPr>
          <w:noProof/>
          <w:snapToGrid/>
        </w:rPr>
        <mc:AlternateContent>
          <mc:Choice Requires="wps">
            <w:drawing>
              <wp:anchor distT="0" distB="0" distL="114300" distR="114300" simplePos="0" relativeHeight="251689984" behindDoc="1" locked="0" layoutInCell="1" allowOverlap="1" wp14:anchorId="5D9FB1E6" wp14:editId="5278AD9A">
                <wp:simplePos x="0" y="0"/>
                <wp:positionH relativeFrom="column">
                  <wp:posOffset>8890</wp:posOffset>
                </wp:positionH>
                <wp:positionV relativeFrom="paragraph">
                  <wp:posOffset>86805</wp:posOffset>
                </wp:positionV>
                <wp:extent cx="6134100" cy="321310"/>
                <wp:effectExtent l="0" t="0" r="19050" b="21590"/>
                <wp:wrapNone/>
                <wp:docPr id="28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left:0;text-align:left;margin-left:.7pt;margin-top:6.85pt;width:483pt;height:25.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" fillcolor="#d99594" strokecolor="#e5b8b7">
                <v:textbox inset="5.85pt,.7pt,5.85pt,.7pt"/>
              </v:rect>
            </w:pict>
          </mc:Fallback>
        </mc:AlternateContent>
      </w:r>
      <w:r w:rsidR="00940C7F">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別法</w:t>
      </w:r>
      <w:r w:rsidR="007648B2" w:rsidRPr="00C5138E">
        <w:rPr>
          <w:rFonts w:hint="eastAsia"/>
          <w:sz w:val="20"/>
          <w:szCs w:val="20"/>
        </w:rPr>
        <w:t xml:space="preserve">　</w:t>
      </w:r>
    </w:p>
    <w:p w:rsidR="00C67596" w:rsidRPr="005F28A9" w:rsidRDefault="005F28A9" w:rsidP="00C67596">
      <w:pPr>
        <w:ind w:left="204" w:hanging="204"/>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00417716" w:rsidRPr="005F28A9">
        <w:rPr>
          <w:rFonts w:asciiTheme="minorEastAsia" w:eastAsiaTheme="minorEastAsia" w:hAnsiTheme="minorEastAsia" w:hint="eastAsia"/>
          <w:sz w:val="20"/>
          <w:szCs w:val="20"/>
        </w:rPr>
        <w:t>特になし</w:t>
      </w:r>
    </w:p>
    <w:p w:rsidR="00C67596" w:rsidRDefault="00C67596" w:rsidP="00C67596">
      <w:pPr>
        <w:ind w:left="204" w:hanging="204"/>
        <w:rPr>
          <w:sz w:val="20"/>
          <w:szCs w:val="20"/>
        </w:rPr>
      </w:pPr>
    </w:p>
    <w:p w:rsidR="0029797A" w:rsidRPr="00C5138E" w:rsidRDefault="002A571E" w:rsidP="00F578A0">
      <w:pPr>
        <w:rPr>
          <w:rFonts w:ascii="ＭＳ ゴシック" w:eastAsia="ＭＳ ゴシック" w:hAnsi="ＭＳ ゴシック"/>
          <w:sz w:val="32"/>
          <w:szCs w:val="32"/>
        </w:rPr>
      </w:pPr>
      <w:r>
        <w:rPr>
          <w:rFonts w:ascii="ＭＳ ゴシック" w:eastAsia="ＭＳ ゴシック" w:hAnsi="ＭＳ ゴシック"/>
          <w:sz w:val="32"/>
          <w:szCs w:val="32"/>
        </w:rPr>
        <w:br w:type="page"/>
      </w:r>
      <w:r w:rsidR="00940C7F">
        <w:rPr>
          <w:noProof/>
          <w:snapToGrid/>
        </w:rPr>
        <w:lastRenderedPageBreak/>
        <mc:AlternateContent>
          <mc:Choice Requires="wps">
            <w:drawing>
              <wp:anchor distT="0" distB="0" distL="114300" distR="114300" simplePos="0" relativeHeight="251675648" behindDoc="1" locked="0" layoutInCell="1" allowOverlap="1" wp14:anchorId="76EED319" wp14:editId="43255520">
                <wp:simplePos x="0" y="0"/>
                <wp:positionH relativeFrom="column">
                  <wp:posOffset>-3175</wp:posOffset>
                </wp:positionH>
                <wp:positionV relativeFrom="paragraph">
                  <wp:posOffset>63500</wp:posOffset>
                </wp:positionV>
                <wp:extent cx="6134100" cy="321310"/>
                <wp:effectExtent l="0" t="0" r="19050" b="21590"/>
                <wp:wrapNone/>
                <wp:docPr id="276"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left:0;text-align:left;margin-left:-.25pt;margin-top:5pt;width:483pt;height:25.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" fillcolor="#d99594" strokecolor="#e5b8b7">
                <v:textbox inset="5.85pt,.7pt,5.85pt,.7pt"/>
              </v:rect>
            </w:pict>
          </mc:Fallback>
        </mc:AlternateContent>
      </w:r>
      <w:r w:rsidR="00963928">
        <w:rPr>
          <w:noProof/>
          <w:snapToGrid/>
        </w:rPr>
        <mc:AlternateContent>
          <mc:Choice Requires="wpg">
            <w:drawing>
              <wp:anchor distT="0" distB="0" distL="114300" distR="114300" simplePos="0" relativeHeight="252036608" behindDoc="0" locked="0" layoutInCell="1" allowOverlap="1" wp14:anchorId="0945C53D" wp14:editId="54AC7419">
                <wp:simplePos x="0" y="0"/>
                <wp:positionH relativeFrom="column">
                  <wp:posOffset>6241605</wp:posOffset>
                </wp:positionH>
                <wp:positionV relativeFrom="paragraph">
                  <wp:posOffset>-17780</wp:posOffset>
                </wp:positionV>
                <wp:extent cx="420370" cy="8361045"/>
                <wp:effectExtent l="19050" t="19050" r="17780" b="20955"/>
                <wp:wrapNone/>
                <wp:docPr id="27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75"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3928" w:rsidRDefault="00963928" w:rsidP="00963928">
                              <w:pPr>
                                <w:jc w:val="center"/>
                              </w:pPr>
                              <w:r>
                                <w:rPr>
                                  <w:rFonts w:hint="eastAsia"/>
                                </w:rPr>
                                <w:t>顕微鏡の使い方</w:t>
                              </w:r>
                            </w:p>
                          </w:txbxContent>
                        </wps:txbx>
                        <wps:bodyPr rot="0" vert="eaVert" wrap="square" lIns="74295" tIns="8890" rIns="74295" bIns="8890" anchor="t" anchorCtr="0" upright="1">
                          <a:noAutofit/>
                        </wps:bodyPr>
                      </wps:wsp>
                      <wps:wsp>
                        <wps:cNvPr id="286"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3928" w:rsidRDefault="00963928" w:rsidP="00963928">
                              <w:pPr>
                                <w:jc w:val="center"/>
                              </w:pPr>
                              <w:r>
                                <w:rPr>
                                  <w:rFonts w:hint="eastAsia"/>
                                </w:rPr>
                                <w:t>遺伝子とＤＮＡ</w:t>
                              </w:r>
                            </w:p>
                          </w:txbxContent>
                        </wps:txbx>
                        <wps:bodyPr rot="0" vert="eaVert" wrap="square" lIns="74295" tIns="8890" rIns="74295" bIns="8890" anchor="t" anchorCtr="0" upright="1">
                          <a:noAutofit/>
                        </wps:bodyPr>
                      </wps:wsp>
                      <wps:wsp>
                        <wps:cNvPr id="287"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3928" w:rsidRDefault="00963928" w:rsidP="00963928">
                              <w:pPr>
                                <w:jc w:val="center"/>
                              </w:pPr>
                              <w:r>
                                <w:rPr>
                                  <w:rFonts w:hint="eastAsia"/>
                                </w:rPr>
                                <w:t>生物の特徴</w:t>
                              </w:r>
                            </w:p>
                          </w:txbxContent>
                        </wps:txbx>
                        <wps:bodyPr rot="0" vert="eaVert" wrap="square" lIns="74295" tIns="8890" rIns="74295" bIns="8890" anchor="t" anchorCtr="0" upright="1">
                          <a:noAutofit/>
                        </wps:bodyPr>
                      </wps:wsp>
                      <wps:wsp>
                        <wps:cNvPr id="288"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3928" w:rsidRPr="00F90BDF" w:rsidRDefault="00963928" w:rsidP="00963928">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89" name="AutoShape 69"/>
                        <wps:cNvSpPr>
                          <a:spLocks noChangeArrowheads="1"/>
                        </wps:cNvSpPr>
                        <wps:spPr bwMode="auto">
                          <a:xfrm>
                            <a:off x="10868" y="10589"/>
                            <a:ext cx="652" cy="1883"/>
                          </a:xfrm>
                          <a:prstGeom prst="roundRect">
                            <a:avLst>
                              <a:gd name="adj" fmla="val 16667"/>
                            </a:avLst>
                          </a:prstGeom>
                          <a:solidFill>
                            <a:schemeClr val="accent3">
                              <a:lumMod val="60000"/>
                              <a:lumOff val="40000"/>
                            </a:schemeClr>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3928" w:rsidRPr="00F90BDF" w:rsidRDefault="00963928" w:rsidP="00963928">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90"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3928" w:rsidRPr="00F90BDF" w:rsidRDefault="00963928" w:rsidP="00963928">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91"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3928" w:rsidRDefault="00963928" w:rsidP="00963928">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3" style="position:absolute;left:0;text-align:left;margin-left:491.45pt;margin-top:-1.4pt;width:33.1pt;height:658.35pt;z-index:252036608"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">
                <v:roundrect id="AutoShape 65" o:spid="_x0000_s1074"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GisQA&#10;AADcAAAADwAAAGRycy9kb3ducmV2LnhtbESPS4vCQBCE78L+h6EXvIhOFHwQHWV94lXj3nszbRI2&#10;0xMzo0Z//c6C4LGoqq+o2aIxpbhR7QrLCvq9CARxanXBmYJTsu1OQDiPrLG0TAoe5GAx/2jNMNb2&#10;zge6HX0mAoRdjApy76tYSpfmZND1bEUcvLOtDfog60zqGu8Bbko5iKKRNFhwWMixolVO6e/xagIl&#10;2Z0Ss/7eFT/ZeHJddQ7Py2apVPuz+ZqC8NT4d/jV3msFg/EQ/s+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lhorEAAAA3AAAAA8AAAAAAAAAAAAAAAAAmAIAAGRycy9k&#10;b3ducmV2LnhtbFBLBQYAAAAABAAEAPUAAACJAwAAAAA=&#10;" filled="f" fillcolor="#f79646" strokecolor="#f79646" strokeweight="2.5pt">
                  <v:shadow color="#868686"/>
                  <v:textbox style="layout-flow:vertical-ideographic" inset="5.85pt,.7pt,5.85pt,.7pt">
                    <w:txbxContent>
                      <w:p w:rsidR="00963928" w:rsidRDefault="00963928" w:rsidP="00963928">
                        <w:pPr>
                          <w:jc w:val="center"/>
                        </w:pPr>
                        <w:r>
                          <w:rPr>
                            <w:rFonts w:hint="eastAsia"/>
                          </w:rPr>
                          <w:t>顕微鏡の使い方</w:t>
                        </w:r>
                      </w:p>
                    </w:txbxContent>
                  </v:textbox>
                </v:roundrect>
                <v:roundrect id="AutoShape 66" o:spid="_x0000_s1075"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HoMUA&#10;AADcAAAADwAAAGRycy9kb3ducmV2LnhtbESP0WrCQBRE3wv+w3KFvtVNBYNGN6EKpVpUaOwHXLO3&#10;SWj2bshuk/j3XaHQx2FmzjCbbDSN6KlztWUFz7MIBHFhdc2lgs/L69MShPPIGhvLpOBGDrJ08rDB&#10;RNuBP6jPfSkChF2CCirv20RKV1Rk0M1sSxy8L9sZ9EF2pdQdDgFuGjmPolgarDksVNjSrqLiO/8x&#10;ClbY728HXhyj09tlce3f68P2nCv1OB1f1iA8jf4//NfeawXzZQz3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8egxQAAANwAAAAPAAAAAAAAAAAAAAAAAJgCAABkcnMv&#10;ZG93bnJldi54bWxQSwUGAAAAAAQABAD1AAAAigMAAAAA&#10;" filled="f" strokecolor="#4bacc6" strokeweight="2.5pt">
                  <v:shadow color="#868686"/>
                  <v:textbox style="layout-flow:vertical-ideographic" inset="5.85pt,.7pt,5.85pt,.7pt">
                    <w:txbxContent>
                      <w:p w:rsidR="00963928" w:rsidRDefault="00963928" w:rsidP="00963928">
                        <w:pPr>
                          <w:jc w:val="center"/>
                        </w:pPr>
                        <w:r>
                          <w:rPr>
                            <w:rFonts w:hint="eastAsia"/>
                          </w:rPr>
                          <w:t>遺伝子とＤＮＡ</w:t>
                        </w:r>
                      </w:p>
                    </w:txbxContent>
                  </v:textbox>
                </v:roundrect>
                <v:roundrect id="AutoShape 67" o:spid="_x0000_s1076"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YDscA&#10;AADcAAAADwAAAGRycy9kb3ducmV2LnhtbESPzWrDMBCE74W8g9hAL6WR65DUOFFCKW3JITnk75Db&#10;Ym1tU2tlJNV23r4qBHIcZuYbZrkeTCM6cr62rOBlkoAgLqyuuVRwOn4+ZyB8QNbYWCYFV/KwXo0e&#10;lphr2/OeukMoRYSwz1FBFUKbS+mLigz6iW2Jo/dtncEQpSuldthHuGlkmiRzabDmuFBhS+8VFT+H&#10;X6Pg8rTrN/VsPuun2b7kr6T4COetUo/j4W0BItAQ7uFbe6MVpNkr/J+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EGA7HAAAA3AAAAA8AAAAAAAAAAAAAAAAAmAIAAGRy&#10;cy9kb3ducmV2LnhtbFBLBQYAAAAABAAEAPUAAACMAwAAAAA=&#10;" strokecolor="#8064a2" strokeweight="2.5pt">
                  <v:shadow color="#868686"/>
                  <v:textbox style="layout-flow:vertical-ideographic" inset="5.85pt,.7pt,5.85pt,.7pt">
                    <w:txbxContent>
                      <w:p w:rsidR="00963928" w:rsidRDefault="00963928" w:rsidP="00963928">
                        <w:pPr>
                          <w:jc w:val="center"/>
                        </w:pPr>
                        <w:r>
                          <w:rPr>
                            <w:rFonts w:hint="eastAsia"/>
                          </w:rPr>
                          <w:t>生物の特徴</w:t>
                        </w:r>
                      </w:p>
                    </w:txbxContent>
                  </v:textbox>
                </v:roundrect>
                <v:roundrect id="AutoShape 68" o:spid="_x0000_s1077"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zMIA&#10;AADcAAAADwAAAGRycy9kb3ducmV2LnhtbERPy4rCMBTdC/MP4Q64EU2VwUfHKCIoIohoBbeX5k5b&#10;bW5qE7Xz92YhuDyc93TemFI8qHaFZQX9XgSCOLW64EzBKVl1xyCcR9ZYWiYF/+RgPvtqTTHW9skH&#10;ehx9JkIIuxgV5N5XsZQuzcmg69mKOHB/tjboA6wzqWt8hnBTykEUDaXBgkNDjhUtc0qvx7tRsFqP&#10;9vukmmzPncvPLkrtTe4SVKr93Sx+QXhq/Ef8dm+0gsE4rA1nwh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at3MwgAAANwAAAAPAAAAAAAAAAAAAAAAAJgCAABkcnMvZG93&#10;bnJldi54bWxQSwUGAAAAAAQABAD1AAAAhwMAAAAA&#10;" strokecolor="#c0504d" strokeweight="2.5pt">
                  <v:shadow color="#868686"/>
                  <v:textbox style="layout-flow:vertical-ideographic" inset="5.85pt,.7pt,5.85pt,.7pt">
                    <w:txbxContent>
                      <w:p w:rsidR="00963928" w:rsidRPr="00F90BDF" w:rsidRDefault="00963928" w:rsidP="00963928">
                        <w:pPr>
                          <w:jc w:val="center"/>
                          <w:rPr>
                            <w:sz w:val="16"/>
                            <w:szCs w:val="16"/>
                          </w:rPr>
                        </w:pPr>
                        <w:r w:rsidRPr="00F90BDF">
                          <w:rPr>
                            <w:rFonts w:hint="eastAsia"/>
                            <w:sz w:val="16"/>
                            <w:szCs w:val="16"/>
                          </w:rPr>
                          <w:t>生物の体内環境の維持</w:t>
                        </w:r>
                      </w:p>
                    </w:txbxContent>
                  </v:textbox>
                </v:roundrect>
                <v:roundrect id="AutoShape 69" o:spid="_x0000_s1078"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J7MYA&#10;AADcAAAADwAAAGRycy9kb3ducmV2LnhtbESPQWvCQBSE74X+h+UVejObelAbXUOwlAoeRNtQe3tk&#10;X5PQ7NuYXU38964g9DjMzDfMIh1MI87UudqygpcoBkFcWF1zqeDr8300A+E8ssbGMim4kIN0+fiw&#10;wETbnnd03vtSBAi7BBVU3reJlK6oyKCLbEscvF/bGfRBdqXUHfYBbho5juOJNFhzWKiwpVVFxd/+&#10;ZBT8WPmdHY/xJt8eepdPPyZv+QqVen4asjkIT4P/D9/ba61gPHuF25l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hJ7MYAAADcAAAADwAAAAAAAAAAAAAAAACYAgAAZHJz&#10;L2Rvd25yZXYueG1sUEsFBgAAAAAEAAQA9QAAAIsDAAAAAA==&#10;" fillcolor="#c2d69b [1942]" strokecolor="#9bbb59" strokeweight="2.5pt">
                  <v:shadow color="#868686"/>
                  <v:textbox style="layout-flow:vertical-ideographic" inset="5.85pt,.7pt,5.85pt,.7pt">
                    <w:txbxContent>
                      <w:p w:rsidR="00963928" w:rsidRPr="00F90BDF" w:rsidRDefault="00963928" w:rsidP="00963928">
                        <w:pPr>
                          <w:jc w:val="center"/>
                          <w:rPr>
                            <w:sz w:val="16"/>
                            <w:szCs w:val="16"/>
                          </w:rPr>
                        </w:pPr>
                        <w:r>
                          <w:rPr>
                            <w:rFonts w:hint="eastAsia"/>
                            <w:sz w:val="16"/>
                            <w:szCs w:val="16"/>
                          </w:rPr>
                          <w:t>生物の多様性と生態系</w:t>
                        </w:r>
                      </w:p>
                    </w:txbxContent>
                  </v:textbox>
                </v:roundrect>
                <v:roundrect id="AutoShape 70" o:spid="_x0000_s1079"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3pMEA&#10;AADcAAAADwAAAGRycy9kb3ducmV2LnhtbERPTYvCMBC9L/gfwgheFk11RbQaRURhPSxoFbwOzdgW&#10;m0lJou3++81B2OPjfa82nanFi5yvLCsYjxIQxLnVFRcKrpfDcA7CB2SNtWVS8EseNuvexwpTbVs+&#10;0ysLhYgh7FNUUIbQpFL6vCSDfmQb4sjdrTMYInSF1A7bGG5qOUmSmTRYcWwosaFdSfkjexoFVc1T&#10;t/fT2+lnn9yfOms/v44npQb9brsEEagL/+K3+1srmCzi/Hg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D96TBAAAA3AAAAA8AAAAAAAAAAAAAAAAAmAIAAGRycy9kb3du&#10;cmV2LnhtbFBLBQYAAAAABAAEAPUAAACGAwAAAAA=&#10;" filled="f" fillcolor="#f79646" strokeweight="2.5pt">
                  <v:shadow color="#868686"/>
                  <v:textbox style="layout-flow:vertical-ideographic" inset="5.85pt,.7pt,5.85pt,.7pt">
                    <w:txbxContent>
                      <w:p w:rsidR="00963928" w:rsidRPr="00F90BDF" w:rsidRDefault="00963928" w:rsidP="00963928">
                        <w:pPr>
                          <w:jc w:val="center"/>
                          <w:rPr>
                            <w:sz w:val="18"/>
                            <w:szCs w:val="18"/>
                          </w:rPr>
                        </w:pPr>
                        <w:r w:rsidRPr="00F90BDF">
                          <w:rPr>
                            <w:rFonts w:hint="eastAsia"/>
                            <w:sz w:val="18"/>
                            <w:szCs w:val="18"/>
                          </w:rPr>
                          <w:t>サポート資料の見方</w:t>
                        </w:r>
                      </w:p>
                    </w:txbxContent>
                  </v:textbox>
                </v:roundrect>
                <v:roundrect id="AutoShape 71" o:spid="_x0000_s1080"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SP8QA&#10;AADcAAAADwAAAGRycy9kb3ducmV2LnhtbESPQWvCQBSE74L/YXlCL6IbrUgbXUXEgh4Kmgq9PrLP&#10;JJh9G3ZXE/99Vyh4HGbmG2a57kwt7uR8ZVnBZJyAIM6trrhQcP75Gn2A8AFZY22ZFDzIw3rV7y0x&#10;1bblE92zUIgIYZ+igjKEJpXS5yUZ9GPbEEfvYp3BEKUrpHbYRrip5TRJ5tJgxXGhxIa2JeXX7GYU&#10;VDXP3M7Pfo/fu+Ry01k7fD8clXobdJsFiEBdeIX/23utYPo5gee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PUj/EAAAA3AAAAA8AAAAAAAAAAAAAAAAAmAIAAGRycy9k&#10;b3ducmV2LnhtbFBLBQYAAAAABAAEAPUAAACJAwAAAAA=&#10;" filled="f" fillcolor="#f79646" strokeweight="2.5pt">
                  <v:shadow color="#868686"/>
                  <v:textbox style="layout-flow:vertical-ideographic" inset="5.85pt,.7pt,5.85pt,.7pt">
                    <w:txbxContent>
                      <w:p w:rsidR="00963928" w:rsidRDefault="00963928" w:rsidP="00963928">
                        <w:pPr>
                          <w:jc w:val="center"/>
                        </w:pPr>
                        <w:r>
                          <w:rPr>
                            <w:rFonts w:hint="eastAsia"/>
                          </w:rPr>
                          <w:t>巻末資料</w:t>
                        </w:r>
                      </w:p>
                    </w:txbxContent>
                  </v:textbox>
                </v:roundrect>
              </v:group>
            </w:pict>
          </mc:Fallback>
        </mc:AlternateContent>
      </w:r>
      <w:r w:rsidR="00940C7F">
        <w:rPr>
          <w:rFonts w:ascii="ＭＳ ゴシック" w:eastAsia="ＭＳ ゴシック" w:hAnsi="ＭＳ ゴシック" w:hint="eastAsia"/>
          <w:sz w:val="32"/>
          <w:szCs w:val="32"/>
        </w:rPr>
        <w:t xml:space="preserve">　</w:t>
      </w:r>
      <w:r w:rsidR="0029797A" w:rsidRPr="00C5138E">
        <w:rPr>
          <w:rFonts w:ascii="ＭＳ ゴシック" w:eastAsia="ＭＳ ゴシック" w:hAnsi="ＭＳ ゴシック" w:hint="eastAsia"/>
          <w:sz w:val="32"/>
          <w:szCs w:val="32"/>
        </w:rPr>
        <w:t>器具の取り扱い</w:t>
      </w:r>
    </w:p>
    <w:p w:rsidR="00B33BC5" w:rsidRPr="00055049" w:rsidRDefault="00B33BC5" w:rsidP="00C67596">
      <w:pPr>
        <w:ind w:left="204" w:rightChars="2317" w:right="4962" w:hanging="204"/>
        <w:rPr>
          <w:rFonts w:asciiTheme="minorEastAsia" w:eastAsiaTheme="minorEastAsia" w:hAnsiTheme="minorEastAsia"/>
          <w:sz w:val="20"/>
          <w:szCs w:val="20"/>
        </w:rPr>
      </w:pPr>
      <w:r w:rsidRPr="00055049">
        <w:rPr>
          <w:rFonts w:asciiTheme="minorEastAsia" w:eastAsiaTheme="minorEastAsia" w:hAnsiTheme="minorEastAsia"/>
          <w:noProof/>
        </w:rPr>
        <w:drawing>
          <wp:anchor distT="0" distB="0" distL="114300" distR="114300" simplePos="0" relativeHeight="252017152" behindDoc="0" locked="0" layoutInCell="1" allowOverlap="1" wp14:anchorId="27CA3C8F" wp14:editId="1482039B">
            <wp:simplePos x="0" y="0"/>
            <wp:positionH relativeFrom="column">
              <wp:posOffset>3199130</wp:posOffset>
            </wp:positionH>
            <wp:positionV relativeFrom="paragraph">
              <wp:posOffset>67310</wp:posOffset>
            </wp:positionV>
            <wp:extent cx="2817495" cy="2113280"/>
            <wp:effectExtent l="19050" t="19050" r="20955" b="20320"/>
            <wp:wrapSquare wrapText="bothSides"/>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5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7495" cy="21132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55049">
        <w:rPr>
          <w:rFonts w:asciiTheme="minorEastAsia" w:eastAsiaTheme="minorEastAsia" w:hAnsiTheme="minorEastAsia" w:hint="eastAsia"/>
          <w:sz w:val="20"/>
          <w:szCs w:val="20"/>
        </w:rPr>
        <w:t>・</w:t>
      </w:r>
      <w:r w:rsidR="00542115" w:rsidRPr="00055049">
        <w:rPr>
          <w:rFonts w:asciiTheme="minorEastAsia" w:eastAsiaTheme="minorEastAsia" w:hAnsiTheme="minorEastAsia" w:hint="eastAsia"/>
          <w:sz w:val="20"/>
          <w:szCs w:val="20"/>
        </w:rPr>
        <w:t>エアポンプ</w:t>
      </w:r>
    </w:p>
    <w:p w:rsidR="00332326" w:rsidRPr="00055049" w:rsidRDefault="00B33BC5" w:rsidP="009A4184">
      <w:pPr>
        <w:ind w:left="204" w:rightChars="2317" w:right="4962" w:hanging="204"/>
        <w:rPr>
          <w:rFonts w:asciiTheme="minorEastAsia" w:eastAsiaTheme="minorEastAsia" w:hAnsiTheme="minorEastAsia"/>
          <w:sz w:val="20"/>
          <w:szCs w:val="20"/>
        </w:rPr>
      </w:pPr>
      <w:r w:rsidRPr="00055049">
        <w:rPr>
          <w:rFonts w:asciiTheme="minorEastAsia" w:eastAsiaTheme="minorEastAsia" w:hAnsiTheme="minorEastAsia" w:hint="eastAsia"/>
          <w:sz w:val="20"/>
          <w:szCs w:val="20"/>
        </w:rPr>
        <w:t xml:space="preserve">　　</w:t>
      </w:r>
      <w:r w:rsidR="00986820" w:rsidRPr="00055049">
        <w:rPr>
          <w:rFonts w:asciiTheme="minorEastAsia" w:eastAsiaTheme="minorEastAsia" w:hAnsiTheme="minorEastAsia" w:hint="eastAsia"/>
          <w:sz w:val="20"/>
          <w:szCs w:val="20"/>
        </w:rPr>
        <w:t>水槽内に酸素を供給する目的で使用する器具。</w:t>
      </w:r>
    </w:p>
    <w:p w:rsidR="009A4184" w:rsidRPr="00055049" w:rsidRDefault="009A4184" w:rsidP="00332326">
      <w:pPr>
        <w:ind w:left="204" w:rightChars="2350" w:right="5033" w:hangingChars="100" w:hanging="204"/>
        <w:rPr>
          <w:rFonts w:asciiTheme="minorEastAsia" w:eastAsiaTheme="minorEastAsia" w:hAnsiTheme="minorEastAsia"/>
          <w:sz w:val="20"/>
          <w:szCs w:val="20"/>
        </w:rPr>
      </w:pPr>
      <w:r w:rsidRPr="00055049">
        <w:rPr>
          <w:rFonts w:asciiTheme="minorEastAsia" w:eastAsiaTheme="minorEastAsia" w:hAnsiTheme="minorEastAsia" w:hint="eastAsia"/>
          <w:sz w:val="20"/>
          <w:szCs w:val="20"/>
        </w:rPr>
        <w:t xml:space="preserve">　　送風口径が直径５mmで，エアーポンプ用の管として販売されているものは，内径４mmのビニール管が多い。吐出口が１個のもの，２個のもの，４個のものがある。ペットショップなどでも販売されているが，教材会社で扱っているものの価格は2,000円～7,200円程度である。</w:t>
      </w:r>
    </w:p>
    <w:p w:rsidR="00542115" w:rsidRPr="00055049" w:rsidRDefault="00E539EB" w:rsidP="00CF6A6B">
      <w:pPr>
        <w:ind w:left="198" w:rightChars="2350" w:right="5033" w:hangingChars="97" w:hanging="198"/>
        <w:rPr>
          <w:rFonts w:asciiTheme="minorEastAsia" w:eastAsiaTheme="minorEastAsia" w:hAnsiTheme="minorEastAsia"/>
          <w:sz w:val="20"/>
          <w:szCs w:val="20"/>
        </w:rPr>
      </w:pPr>
      <w:r w:rsidRPr="00077628">
        <w:rPr>
          <w:rFonts w:asciiTheme="majorEastAsia" w:eastAsiaTheme="majorEastAsia" w:hAnsiTheme="majorEastAsia"/>
          <w:noProof/>
          <w:sz w:val="20"/>
          <w:szCs w:val="20"/>
        </w:rPr>
        <mc:AlternateContent>
          <mc:Choice Requires="wps">
            <w:drawing>
              <wp:anchor distT="0" distB="0" distL="114300" distR="114300" simplePos="0" relativeHeight="252046848" behindDoc="0" locked="0" layoutInCell="1" allowOverlap="1" wp14:anchorId="3875CADD" wp14:editId="19F446F2">
                <wp:simplePos x="0" y="0"/>
                <wp:positionH relativeFrom="column">
                  <wp:posOffset>3200642</wp:posOffset>
                </wp:positionH>
                <wp:positionV relativeFrom="paragraph">
                  <wp:posOffset>93345</wp:posOffset>
                </wp:positionV>
                <wp:extent cx="809757" cy="248920"/>
                <wp:effectExtent l="0" t="0" r="9525"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757" cy="248920"/>
                        </a:xfrm>
                        <a:prstGeom prst="rect">
                          <a:avLst/>
                        </a:prstGeom>
                        <a:solidFill>
                          <a:srgbClr val="FFFFFF">
                            <a:alpha val="40000"/>
                          </a:srgbClr>
                        </a:solidFill>
                        <a:ln w="9525">
                          <a:noFill/>
                          <a:miter lim="800000"/>
                          <a:headEnd/>
                          <a:tailEnd/>
                        </a:ln>
                      </wps:spPr>
                      <wps:txbx>
                        <w:txbxContent>
                          <w:p w:rsidR="00E539EB" w:rsidRPr="008401F7" w:rsidRDefault="00E539EB" w:rsidP="00E539E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エアポンプ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81" type="#_x0000_t202" style="position:absolute;left:0;text-align:left;margin-left:252pt;margin-top:7.35pt;width:63.75pt;height:19.6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" stroked="f">
                <v:fill opacity="26214f"/>
                <v:textbox>
                  <w:txbxContent>
                    <w:p w:rsidR="00E539EB" w:rsidRPr="008401F7" w:rsidRDefault="00E539EB" w:rsidP="00E539E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エアポンプ</w:t>
                      </w:r>
                    </w:p>
                  </w:txbxContent>
                </v:textbox>
              </v:shape>
            </w:pict>
          </mc:Fallback>
        </mc:AlternateContent>
      </w:r>
    </w:p>
    <w:p w:rsidR="00C34B09" w:rsidRPr="00055049" w:rsidRDefault="00C34B09" w:rsidP="00CF6A6B">
      <w:pPr>
        <w:ind w:left="198" w:rightChars="2350" w:right="5033" w:hangingChars="97" w:hanging="198"/>
        <w:rPr>
          <w:rFonts w:asciiTheme="minorEastAsia" w:eastAsiaTheme="minorEastAsia" w:hAnsiTheme="minorEastAsia"/>
          <w:sz w:val="20"/>
          <w:szCs w:val="20"/>
        </w:rPr>
      </w:pPr>
    </w:p>
    <w:p w:rsidR="00332326" w:rsidRPr="00055049" w:rsidRDefault="00CF6A6B" w:rsidP="00CF6A6B">
      <w:pPr>
        <w:ind w:left="208" w:rightChars="2350" w:right="5033" w:hangingChars="97" w:hanging="208"/>
        <w:rPr>
          <w:rFonts w:asciiTheme="minorEastAsia" w:eastAsiaTheme="minorEastAsia" w:hAnsiTheme="minorEastAsia"/>
          <w:sz w:val="20"/>
          <w:szCs w:val="20"/>
        </w:rPr>
      </w:pPr>
      <w:r w:rsidRPr="00055049">
        <w:rPr>
          <w:rFonts w:asciiTheme="minorEastAsia" w:eastAsiaTheme="minorEastAsia" w:hAnsiTheme="minorEastAsia"/>
          <w:noProof/>
        </w:rPr>
        <w:drawing>
          <wp:anchor distT="0" distB="0" distL="114300" distR="114300" simplePos="0" relativeHeight="252019200" behindDoc="0" locked="0" layoutInCell="1" allowOverlap="1" wp14:anchorId="4B527067" wp14:editId="34AF0BFD">
            <wp:simplePos x="0" y="0"/>
            <wp:positionH relativeFrom="column">
              <wp:posOffset>3257550</wp:posOffset>
            </wp:positionH>
            <wp:positionV relativeFrom="paragraph">
              <wp:posOffset>158750</wp:posOffset>
            </wp:positionV>
            <wp:extent cx="2754630" cy="2066290"/>
            <wp:effectExtent l="19050" t="19050" r="26670" b="10160"/>
            <wp:wrapSquare wrapText="bothSides"/>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81.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54630" cy="20662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326" w:rsidRPr="00055049">
        <w:rPr>
          <w:rFonts w:asciiTheme="minorEastAsia" w:eastAsiaTheme="minorEastAsia" w:hAnsiTheme="minorEastAsia" w:hint="eastAsia"/>
          <w:sz w:val="20"/>
          <w:szCs w:val="20"/>
        </w:rPr>
        <w:t>・</w:t>
      </w:r>
      <w:r w:rsidR="00542115" w:rsidRPr="00055049">
        <w:rPr>
          <w:rFonts w:asciiTheme="minorEastAsia" w:eastAsiaTheme="minorEastAsia" w:hAnsiTheme="minorEastAsia" w:hint="eastAsia"/>
          <w:sz w:val="20"/>
          <w:szCs w:val="20"/>
        </w:rPr>
        <w:t>エアストーン</w:t>
      </w:r>
    </w:p>
    <w:p w:rsidR="00B33BC5" w:rsidRPr="00055049" w:rsidRDefault="00332326" w:rsidP="006A4FC4">
      <w:pPr>
        <w:ind w:left="204" w:rightChars="2317" w:right="4962" w:hanging="204"/>
        <w:rPr>
          <w:rFonts w:asciiTheme="minorEastAsia" w:eastAsiaTheme="minorEastAsia" w:hAnsiTheme="minorEastAsia"/>
          <w:sz w:val="20"/>
          <w:szCs w:val="20"/>
        </w:rPr>
      </w:pPr>
      <w:r w:rsidRPr="00055049">
        <w:rPr>
          <w:rFonts w:asciiTheme="minorEastAsia" w:eastAsiaTheme="minorEastAsia" w:hAnsiTheme="minorEastAsia" w:hint="eastAsia"/>
          <w:sz w:val="20"/>
          <w:szCs w:val="20"/>
        </w:rPr>
        <w:t xml:space="preserve">　　</w:t>
      </w:r>
      <w:r w:rsidR="00CF6A6B" w:rsidRPr="00055049">
        <w:rPr>
          <w:rFonts w:asciiTheme="minorEastAsia" w:eastAsiaTheme="minorEastAsia" w:hAnsiTheme="minorEastAsia" w:hint="eastAsia"/>
          <w:sz w:val="20"/>
          <w:szCs w:val="20"/>
        </w:rPr>
        <w:t>エアポンプの先に接続し，気泡を発生させ</w:t>
      </w:r>
      <w:r w:rsidR="00986820" w:rsidRPr="00055049">
        <w:rPr>
          <w:rFonts w:asciiTheme="minorEastAsia" w:eastAsiaTheme="minorEastAsia" w:hAnsiTheme="minorEastAsia" w:hint="eastAsia"/>
          <w:sz w:val="20"/>
          <w:szCs w:val="20"/>
        </w:rPr>
        <w:t>水槽内に酸素を供給する目的で使用す</w:t>
      </w:r>
      <w:r w:rsidR="00CF6A6B" w:rsidRPr="00055049">
        <w:rPr>
          <w:rFonts w:asciiTheme="minorEastAsia" w:eastAsiaTheme="minorEastAsia" w:hAnsiTheme="minorEastAsia" w:hint="eastAsia"/>
          <w:sz w:val="20"/>
          <w:szCs w:val="20"/>
        </w:rPr>
        <w:t>る器具</w:t>
      </w:r>
      <w:r w:rsidR="00B43704" w:rsidRPr="00055049">
        <w:rPr>
          <w:rFonts w:asciiTheme="minorEastAsia" w:eastAsiaTheme="minorEastAsia" w:hAnsiTheme="minorEastAsia" w:hint="eastAsia"/>
          <w:sz w:val="20"/>
          <w:szCs w:val="20"/>
        </w:rPr>
        <w:t>。</w:t>
      </w:r>
    </w:p>
    <w:p w:rsidR="00B33BC5" w:rsidRPr="006A4FC4" w:rsidRDefault="00B43704" w:rsidP="00986820">
      <w:pPr>
        <w:ind w:left="204" w:rightChars="2317" w:right="4962" w:hanging="204"/>
        <w:rPr>
          <w:sz w:val="20"/>
          <w:szCs w:val="20"/>
        </w:rPr>
      </w:pPr>
      <w:r w:rsidRPr="00055049">
        <w:rPr>
          <w:rFonts w:asciiTheme="minorEastAsia" w:eastAsiaTheme="minorEastAsia" w:hAnsiTheme="minorEastAsia" w:hint="eastAsia"/>
          <w:sz w:val="20"/>
          <w:szCs w:val="20"/>
        </w:rPr>
        <w:t xml:space="preserve">　　</w:t>
      </w:r>
      <w:r w:rsidR="00986820" w:rsidRPr="00055049">
        <w:rPr>
          <w:rFonts w:asciiTheme="minorEastAsia" w:eastAsiaTheme="minorEastAsia" w:hAnsiTheme="minorEastAsia" w:hint="eastAsia"/>
          <w:sz w:val="20"/>
          <w:szCs w:val="20"/>
        </w:rPr>
        <w:t>材質は一般的には石のようなものからできているが，中にはラバーのような材質にして水槽内で自由に折り曲げて使えるものやそれ以外の材質で</w:t>
      </w:r>
      <w:r w:rsidR="002802BA">
        <w:rPr>
          <w:rFonts w:hint="eastAsia"/>
          <w:sz w:val="20"/>
          <w:szCs w:val="20"/>
        </w:rPr>
        <w:t>つく</w:t>
      </w:r>
      <w:r w:rsidR="00986820" w:rsidRPr="00986820">
        <w:rPr>
          <w:rFonts w:hint="eastAsia"/>
          <w:sz w:val="20"/>
          <w:szCs w:val="20"/>
        </w:rPr>
        <w:t>られているものもあ</w:t>
      </w:r>
      <w:r w:rsidR="00986820">
        <w:rPr>
          <w:rFonts w:hint="eastAsia"/>
          <w:sz w:val="20"/>
          <w:szCs w:val="20"/>
        </w:rPr>
        <w:t>る</w:t>
      </w:r>
      <w:r w:rsidR="00986820" w:rsidRPr="00986820">
        <w:rPr>
          <w:rFonts w:hint="eastAsia"/>
          <w:sz w:val="20"/>
          <w:szCs w:val="20"/>
        </w:rPr>
        <w:t>。</w:t>
      </w:r>
      <w:r w:rsidR="009A4184">
        <w:rPr>
          <w:rFonts w:hint="eastAsia"/>
          <w:sz w:val="20"/>
          <w:szCs w:val="20"/>
        </w:rPr>
        <w:t>価格は１個110円程度から様々である。</w:t>
      </w:r>
    </w:p>
    <w:p w:rsidR="00542115" w:rsidRDefault="00E539EB" w:rsidP="00C67596">
      <w:pPr>
        <w:ind w:left="204" w:rightChars="2317" w:right="4962" w:hanging="204"/>
        <w:rPr>
          <w:sz w:val="20"/>
          <w:szCs w:val="20"/>
        </w:rPr>
      </w:pPr>
      <w:r w:rsidRPr="00077628">
        <w:rPr>
          <w:rFonts w:asciiTheme="majorEastAsia" w:eastAsiaTheme="majorEastAsia" w:hAnsiTheme="majorEastAsia"/>
          <w:noProof/>
          <w:sz w:val="20"/>
          <w:szCs w:val="20"/>
        </w:rPr>
        <mc:AlternateContent>
          <mc:Choice Requires="wps">
            <w:drawing>
              <wp:anchor distT="0" distB="0" distL="114300" distR="114300" simplePos="0" relativeHeight="252048896" behindDoc="0" locked="0" layoutInCell="1" allowOverlap="1" wp14:anchorId="60B2A617" wp14:editId="409A9C84">
                <wp:simplePos x="0" y="0"/>
                <wp:positionH relativeFrom="column">
                  <wp:posOffset>3262836</wp:posOffset>
                </wp:positionH>
                <wp:positionV relativeFrom="paragraph">
                  <wp:posOffset>134844</wp:posOffset>
                </wp:positionV>
                <wp:extent cx="886501" cy="248920"/>
                <wp:effectExtent l="0" t="0" r="889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501" cy="248920"/>
                        </a:xfrm>
                        <a:prstGeom prst="rect">
                          <a:avLst/>
                        </a:prstGeom>
                        <a:solidFill>
                          <a:srgbClr val="FFFFFF">
                            <a:alpha val="40000"/>
                          </a:srgbClr>
                        </a:solidFill>
                        <a:ln w="9525">
                          <a:noFill/>
                          <a:miter lim="800000"/>
                          <a:headEnd/>
                          <a:tailEnd/>
                        </a:ln>
                      </wps:spPr>
                      <wps:txbx>
                        <w:txbxContent>
                          <w:p w:rsidR="00E539EB" w:rsidRPr="008401F7" w:rsidRDefault="00E539EB" w:rsidP="00E539E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エアストーン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82" type="#_x0000_t202" style="position:absolute;left:0;text-align:left;margin-left:256.9pt;margin-top:10.6pt;width:69.8pt;height:19.6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" stroked="f">
                <v:fill opacity="26214f"/>
                <v:textbox>
                  <w:txbxContent>
                    <w:p w:rsidR="00E539EB" w:rsidRPr="008401F7" w:rsidRDefault="00E539EB" w:rsidP="00E539E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エアストーン</w:t>
                      </w:r>
                    </w:p>
                  </w:txbxContent>
                </v:textbox>
              </v:shape>
            </w:pict>
          </mc:Fallback>
        </mc:AlternateContent>
      </w:r>
    </w:p>
    <w:p w:rsidR="00CF6A6B" w:rsidRDefault="00CF6A6B" w:rsidP="00C67596">
      <w:pPr>
        <w:ind w:left="204" w:rightChars="2317" w:right="4962" w:hanging="204"/>
        <w:rPr>
          <w:sz w:val="20"/>
          <w:szCs w:val="20"/>
        </w:rPr>
      </w:pPr>
    </w:p>
    <w:p w:rsidR="002E121C" w:rsidRPr="00986820" w:rsidRDefault="002E121C" w:rsidP="00C67596">
      <w:pPr>
        <w:ind w:left="204" w:rightChars="2317" w:right="4962" w:hanging="204"/>
        <w:rPr>
          <w:sz w:val="20"/>
          <w:szCs w:val="20"/>
        </w:rPr>
      </w:pPr>
    </w:p>
    <w:p w:rsidR="00C67596" w:rsidRDefault="00CF6A6B" w:rsidP="00C67596">
      <w:pPr>
        <w:ind w:left="204" w:rightChars="2317" w:right="4962" w:hanging="204"/>
        <w:rPr>
          <w:sz w:val="20"/>
          <w:szCs w:val="20"/>
        </w:rPr>
      </w:pPr>
      <w:r>
        <w:rPr>
          <w:rFonts w:hint="eastAsia"/>
          <w:noProof/>
          <w:sz w:val="20"/>
          <w:szCs w:val="20"/>
        </w:rPr>
        <w:drawing>
          <wp:anchor distT="0" distB="0" distL="114300" distR="114300" simplePos="0" relativeHeight="251959808" behindDoc="0" locked="0" layoutInCell="1" allowOverlap="1" wp14:anchorId="06735DD5" wp14:editId="12E35ABF">
            <wp:simplePos x="0" y="0"/>
            <wp:positionH relativeFrom="column">
              <wp:posOffset>3257550</wp:posOffset>
            </wp:positionH>
            <wp:positionV relativeFrom="paragraph">
              <wp:posOffset>157480</wp:posOffset>
            </wp:positionV>
            <wp:extent cx="2790190" cy="2092960"/>
            <wp:effectExtent l="19050" t="19050" r="10160" b="21590"/>
            <wp:wrapSquare wrapText="bothSides"/>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柄付き針.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90190" cy="20929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596">
        <w:rPr>
          <w:rFonts w:hint="eastAsia"/>
          <w:sz w:val="20"/>
          <w:szCs w:val="20"/>
        </w:rPr>
        <w:t>・</w:t>
      </w:r>
      <w:r w:rsidR="00940C7F" w:rsidRPr="002E121C">
        <w:rPr>
          <w:rFonts w:hint="eastAsia"/>
          <w:sz w:val="20"/>
          <w:szCs w:val="20"/>
        </w:rPr>
        <w:t>二又分岐</w:t>
      </w:r>
      <w:r w:rsidR="00940C7F">
        <w:rPr>
          <w:rFonts w:hint="eastAsia"/>
          <w:sz w:val="20"/>
          <w:szCs w:val="20"/>
        </w:rPr>
        <w:t>，</w:t>
      </w:r>
      <w:r w:rsidR="00542115">
        <w:rPr>
          <w:rFonts w:hint="eastAsia"/>
          <w:sz w:val="20"/>
          <w:szCs w:val="20"/>
        </w:rPr>
        <w:t>チューブコネクター</w:t>
      </w:r>
    </w:p>
    <w:p w:rsidR="00C67596" w:rsidRDefault="00C67596" w:rsidP="00C67596">
      <w:pPr>
        <w:ind w:left="204" w:rightChars="2317" w:right="4962" w:hanging="204"/>
        <w:rPr>
          <w:sz w:val="20"/>
          <w:szCs w:val="20"/>
        </w:rPr>
      </w:pPr>
      <w:r>
        <w:rPr>
          <w:rFonts w:hint="eastAsia"/>
          <w:sz w:val="20"/>
          <w:szCs w:val="20"/>
        </w:rPr>
        <w:t xml:space="preserve">　　</w:t>
      </w:r>
      <w:r w:rsidR="00542115">
        <w:rPr>
          <w:rFonts w:hint="eastAsia"/>
          <w:sz w:val="20"/>
          <w:szCs w:val="20"/>
        </w:rPr>
        <w:t>１つの管を２つに分岐したり，管を接続したりする器具。同程度の太さの２つの管をつなぐＩ型，１つの管を２つに分岐させるＹ型やＴ型，太さの違う管を繋げる異型などがある。</w:t>
      </w:r>
    </w:p>
    <w:p w:rsidR="000E22AA" w:rsidRDefault="00E539EB" w:rsidP="00C67596">
      <w:pPr>
        <w:ind w:left="204" w:rightChars="2317" w:right="4962" w:hanging="204"/>
        <w:rPr>
          <w:sz w:val="20"/>
          <w:szCs w:val="20"/>
        </w:rPr>
      </w:pPr>
      <w:r w:rsidRPr="00077628">
        <w:rPr>
          <w:rFonts w:asciiTheme="majorEastAsia" w:eastAsiaTheme="majorEastAsia" w:hAnsiTheme="majorEastAsia"/>
          <w:noProof/>
          <w:sz w:val="20"/>
          <w:szCs w:val="20"/>
        </w:rPr>
        <mc:AlternateContent>
          <mc:Choice Requires="wps">
            <w:drawing>
              <wp:anchor distT="0" distB="0" distL="114300" distR="114300" simplePos="0" relativeHeight="252050944" behindDoc="0" locked="0" layoutInCell="1" allowOverlap="1" wp14:anchorId="373C3A08" wp14:editId="1C8B15FB">
                <wp:simplePos x="0" y="0"/>
                <wp:positionH relativeFrom="column">
                  <wp:posOffset>3253758</wp:posOffset>
                </wp:positionH>
                <wp:positionV relativeFrom="paragraph">
                  <wp:posOffset>852805</wp:posOffset>
                </wp:positionV>
                <wp:extent cx="738736" cy="248920"/>
                <wp:effectExtent l="0" t="0" r="4445"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736" cy="248920"/>
                        </a:xfrm>
                        <a:prstGeom prst="rect">
                          <a:avLst/>
                        </a:prstGeom>
                        <a:solidFill>
                          <a:srgbClr val="FFFFFF">
                            <a:alpha val="40000"/>
                          </a:srgbClr>
                        </a:solidFill>
                        <a:ln w="9525">
                          <a:noFill/>
                          <a:miter lim="800000"/>
                          <a:headEnd/>
                          <a:tailEnd/>
                        </a:ln>
                      </wps:spPr>
                      <wps:txbx>
                        <w:txbxContent>
                          <w:p w:rsidR="00E539EB" w:rsidRPr="008401F7" w:rsidRDefault="00E539EB" w:rsidP="00E539E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二又分岐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256.2pt;margin-top:67.15pt;width:58.15pt;height:19.6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" stroked="f">
                <v:fill opacity="26214f"/>
                <v:textbox>
                  <w:txbxContent>
                    <w:p w:rsidR="00E539EB" w:rsidRPr="008401F7" w:rsidRDefault="00E539EB" w:rsidP="00E539E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二又分岐</w:t>
                      </w:r>
                    </w:p>
                  </w:txbxContent>
                </v:textbox>
              </v:shape>
            </w:pict>
          </mc:Fallback>
        </mc:AlternateContent>
      </w:r>
      <w:r w:rsidR="00C67596">
        <w:rPr>
          <w:rFonts w:hint="eastAsia"/>
          <w:sz w:val="20"/>
          <w:szCs w:val="20"/>
        </w:rPr>
        <w:t xml:space="preserve">　　</w:t>
      </w:r>
      <w:r w:rsidR="00CF6A6B">
        <w:rPr>
          <w:rFonts w:hint="eastAsia"/>
          <w:sz w:val="20"/>
          <w:szCs w:val="20"/>
        </w:rPr>
        <w:t>図は金属製</w:t>
      </w:r>
      <w:r w:rsidR="002E121C">
        <w:rPr>
          <w:rFonts w:hint="eastAsia"/>
          <w:sz w:val="20"/>
          <w:szCs w:val="20"/>
        </w:rPr>
        <w:t>の</w:t>
      </w:r>
      <w:r w:rsidR="002E121C" w:rsidRPr="002E121C">
        <w:rPr>
          <w:rFonts w:hint="eastAsia"/>
          <w:sz w:val="20"/>
          <w:szCs w:val="20"/>
        </w:rPr>
        <w:t>二又分岐</w:t>
      </w:r>
      <w:r w:rsidR="002E121C">
        <w:rPr>
          <w:rFonts w:hint="eastAsia"/>
          <w:sz w:val="20"/>
          <w:szCs w:val="20"/>
        </w:rPr>
        <w:t>で１個260円程度である。</w:t>
      </w:r>
      <w:r w:rsidR="00CF6A6B">
        <w:rPr>
          <w:rFonts w:hint="eastAsia"/>
          <w:sz w:val="20"/>
          <w:szCs w:val="20"/>
        </w:rPr>
        <w:t>プラスチック製の</w:t>
      </w:r>
      <w:r w:rsidR="002E121C" w:rsidRPr="002E121C">
        <w:rPr>
          <w:rFonts w:hint="eastAsia"/>
          <w:sz w:val="20"/>
          <w:szCs w:val="20"/>
        </w:rPr>
        <w:t>チューブコネクター</w:t>
      </w:r>
      <w:r w:rsidR="00CF6A6B">
        <w:rPr>
          <w:rFonts w:hint="eastAsia"/>
          <w:sz w:val="20"/>
          <w:szCs w:val="20"/>
        </w:rPr>
        <w:t>を教材会社で扱っており，</w:t>
      </w:r>
      <w:r w:rsidR="00542115">
        <w:rPr>
          <w:rFonts w:hint="eastAsia"/>
          <w:sz w:val="20"/>
          <w:szCs w:val="20"/>
        </w:rPr>
        <w:t>10個組で管の内径にあわせてそれぞれ数種類</w:t>
      </w:r>
      <w:r w:rsidR="003737CD">
        <w:rPr>
          <w:rFonts w:hint="eastAsia"/>
          <w:sz w:val="20"/>
          <w:szCs w:val="20"/>
        </w:rPr>
        <w:t>販売され，</w:t>
      </w:r>
      <w:r w:rsidR="00542115">
        <w:rPr>
          <w:rFonts w:hint="eastAsia"/>
          <w:sz w:val="20"/>
          <w:szCs w:val="20"/>
        </w:rPr>
        <w:t>310円～800円程度</w:t>
      </w:r>
      <w:r w:rsidR="00940C7F">
        <w:rPr>
          <w:rFonts w:hint="eastAsia"/>
          <w:sz w:val="20"/>
          <w:szCs w:val="20"/>
        </w:rPr>
        <w:t>であ</w:t>
      </w:r>
      <w:r w:rsidR="00542115">
        <w:rPr>
          <w:rFonts w:hint="eastAsia"/>
          <w:sz w:val="20"/>
          <w:szCs w:val="20"/>
        </w:rPr>
        <w:t>る。</w:t>
      </w:r>
    </w:p>
    <w:p w:rsidR="00B33BC5" w:rsidRPr="00C67596" w:rsidRDefault="00B33BC5" w:rsidP="00C67596">
      <w:pPr>
        <w:ind w:left="204" w:rightChars="2317" w:right="4962" w:hanging="204"/>
        <w:rPr>
          <w:sz w:val="20"/>
          <w:szCs w:val="20"/>
        </w:rPr>
      </w:pPr>
    </w:p>
    <w:sectPr w:rsidR="00B33BC5" w:rsidRPr="00C67596" w:rsidSect="00565298">
      <w:footerReference w:type="default" r:id="rId22"/>
      <w:pgSz w:w="11906" w:h="16838" w:code="9"/>
      <w:pgMar w:top="1191" w:right="1134" w:bottom="1191" w:left="1134" w:header="720" w:footer="340" w:gutter="0"/>
      <w:pgNumType w:fmt="numberInDash" w:start="234"/>
      <w:cols w:space="425"/>
      <w:noEndnote/>
      <w:docGrid w:type="linesAndChars" w:linePitch="361"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B59" w:rsidRDefault="00981B59" w:rsidP="00CB0968">
      <w:r>
        <w:separator/>
      </w:r>
    </w:p>
  </w:endnote>
  <w:endnote w:type="continuationSeparator" w:id="0">
    <w:p w:rsidR="00981B59" w:rsidRDefault="00981B59" w:rsidP="00CB0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5A7" w:rsidRDefault="00BB35A7">
    <w:pPr>
      <w:pStyle w:val="a7"/>
      <w:jc w:val="center"/>
    </w:pPr>
    <w:r>
      <w:fldChar w:fldCharType="begin"/>
    </w:r>
    <w:r>
      <w:instrText>PAGE   \* MERGEFORMAT</w:instrText>
    </w:r>
    <w:r>
      <w:fldChar w:fldCharType="separate"/>
    </w:r>
    <w:r w:rsidR="007B1D0F" w:rsidRPr="007B1D0F">
      <w:rPr>
        <w:noProof/>
        <w:lang w:val="ja-JP"/>
      </w:rPr>
      <w:t>-</w:t>
    </w:r>
    <w:r w:rsidR="007B1D0F">
      <w:rPr>
        <w:noProof/>
      </w:rPr>
      <w:t xml:space="preserve"> 241 -</w:t>
    </w:r>
    <w:r>
      <w:fldChar w:fldCharType="end"/>
    </w:r>
  </w:p>
  <w:p w:rsidR="00BB35A7" w:rsidRDefault="00BB35A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B59" w:rsidRDefault="00981B59" w:rsidP="00CB0968">
      <w:r>
        <w:separator/>
      </w:r>
    </w:p>
  </w:footnote>
  <w:footnote w:type="continuationSeparator" w:id="0">
    <w:p w:rsidR="00981B59" w:rsidRDefault="00981B59" w:rsidP="00CB09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506D"/>
    <w:multiLevelType w:val="hybridMultilevel"/>
    <w:tmpl w:val="A2146544"/>
    <w:lvl w:ilvl="0" w:tplc="4732D63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7D1149D0"/>
    <w:multiLevelType w:val="hybridMultilevel"/>
    <w:tmpl w:val="D854A3F0"/>
    <w:lvl w:ilvl="0" w:tplc="7A7EC07C">
      <w:start w:val="1"/>
      <w:numFmt w:val="decimalEnclosedCircle"/>
      <w:lvlText w:val="%1"/>
      <w:lvlJc w:val="left"/>
      <w:pPr>
        <w:ind w:left="370" w:hanging="360"/>
      </w:pPr>
      <w:rPr>
        <w:rFonts w:hint="default"/>
      </w:rPr>
    </w:lvl>
    <w:lvl w:ilvl="1" w:tplc="04090017" w:tentative="1">
      <w:start w:val="1"/>
      <w:numFmt w:val="aiueoFullWidth"/>
      <w:lvlText w:val="(%2)"/>
      <w:lvlJc w:val="left"/>
      <w:pPr>
        <w:ind w:left="850" w:hanging="420"/>
      </w:pPr>
    </w:lvl>
    <w:lvl w:ilvl="2" w:tplc="04090011" w:tentative="1">
      <w:start w:val="1"/>
      <w:numFmt w:val="decimalEnclosedCircle"/>
      <w:lvlText w:val="%3"/>
      <w:lvlJc w:val="left"/>
      <w:pPr>
        <w:ind w:left="1270" w:hanging="420"/>
      </w:pPr>
    </w:lvl>
    <w:lvl w:ilvl="3" w:tplc="0409000F" w:tentative="1">
      <w:start w:val="1"/>
      <w:numFmt w:val="decimal"/>
      <w:lvlText w:val="%4."/>
      <w:lvlJc w:val="left"/>
      <w:pPr>
        <w:ind w:left="1690" w:hanging="420"/>
      </w:pPr>
    </w:lvl>
    <w:lvl w:ilvl="4" w:tplc="04090017" w:tentative="1">
      <w:start w:val="1"/>
      <w:numFmt w:val="aiueoFullWidth"/>
      <w:lvlText w:val="(%5)"/>
      <w:lvlJc w:val="left"/>
      <w:pPr>
        <w:ind w:left="2110" w:hanging="420"/>
      </w:pPr>
    </w:lvl>
    <w:lvl w:ilvl="5" w:tplc="04090011" w:tentative="1">
      <w:start w:val="1"/>
      <w:numFmt w:val="decimalEnclosedCircle"/>
      <w:lvlText w:val="%6"/>
      <w:lvlJc w:val="left"/>
      <w:pPr>
        <w:ind w:left="2530" w:hanging="420"/>
      </w:pPr>
    </w:lvl>
    <w:lvl w:ilvl="6" w:tplc="0409000F" w:tentative="1">
      <w:start w:val="1"/>
      <w:numFmt w:val="decimal"/>
      <w:lvlText w:val="%7."/>
      <w:lvlJc w:val="left"/>
      <w:pPr>
        <w:ind w:left="2950" w:hanging="420"/>
      </w:pPr>
    </w:lvl>
    <w:lvl w:ilvl="7" w:tplc="04090017" w:tentative="1">
      <w:start w:val="1"/>
      <w:numFmt w:val="aiueoFullWidth"/>
      <w:lvlText w:val="(%8)"/>
      <w:lvlJc w:val="left"/>
      <w:pPr>
        <w:ind w:left="3370" w:hanging="420"/>
      </w:pPr>
    </w:lvl>
    <w:lvl w:ilvl="8" w:tplc="04090011" w:tentative="1">
      <w:start w:val="1"/>
      <w:numFmt w:val="decimalEnclosedCircle"/>
      <w:lvlText w:val="%9"/>
      <w:lvlJc w:val="left"/>
      <w:pPr>
        <w:ind w:left="37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proofState w:spelling="clean" w:grammar="dirty"/>
  <w:defaultTabStop w:val="840"/>
  <w:drawingGridHorizontalSpacing w:val="107"/>
  <w:drawingGridVerticalSpacing w:val="361"/>
  <w:displayHorizontalDrawingGridEvery w:val="0"/>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7ED"/>
    <w:rsid w:val="00004F72"/>
    <w:rsid w:val="00005545"/>
    <w:rsid w:val="000203DB"/>
    <w:rsid w:val="000277DD"/>
    <w:rsid w:val="00040DE9"/>
    <w:rsid w:val="00042958"/>
    <w:rsid w:val="000447AA"/>
    <w:rsid w:val="00044A42"/>
    <w:rsid w:val="00055049"/>
    <w:rsid w:val="00064E49"/>
    <w:rsid w:val="00070E40"/>
    <w:rsid w:val="00093E81"/>
    <w:rsid w:val="000A38E0"/>
    <w:rsid w:val="000B5060"/>
    <w:rsid w:val="000B5FF7"/>
    <w:rsid w:val="000B6D66"/>
    <w:rsid w:val="000E181E"/>
    <w:rsid w:val="000E22AA"/>
    <w:rsid w:val="0010120B"/>
    <w:rsid w:val="00103180"/>
    <w:rsid w:val="00111972"/>
    <w:rsid w:val="00113AF1"/>
    <w:rsid w:val="00114E49"/>
    <w:rsid w:val="0011560D"/>
    <w:rsid w:val="00115B81"/>
    <w:rsid w:val="00127DFA"/>
    <w:rsid w:val="00135EB8"/>
    <w:rsid w:val="00136867"/>
    <w:rsid w:val="0014260E"/>
    <w:rsid w:val="00151F45"/>
    <w:rsid w:val="00156CBB"/>
    <w:rsid w:val="0015707F"/>
    <w:rsid w:val="00161125"/>
    <w:rsid w:val="001758D8"/>
    <w:rsid w:val="001979BB"/>
    <w:rsid w:val="001B4984"/>
    <w:rsid w:val="001D30B4"/>
    <w:rsid w:val="001E0EC0"/>
    <w:rsid w:val="001E72CD"/>
    <w:rsid w:val="001F07ED"/>
    <w:rsid w:val="001F0B45"/>
    <w:rsid w:val="001F12FC"/>
    <w:rsid w:val="001F4D6A"/>
    <w:rsid w:val="002111F2"/>
    <w:rsid w:val="00225F72"/>
    <w:rsid w:val="00247407"/>
    <w:rsid w:val="00252798"/>
    <w:rsid w:val="00252B00"/>
    <w:rsid w:val="00255A3A"/>
    <w:rsid w:val="00270E1E"/>
    <w:rsid w:val="002753E7"/>
    <w:rsid w:val="002802BA"/>
    <w:rsid w:val="002919A3"/>
    <w:rsid w:val="00295241"/>
    <w:rsid w:val="0029797A"/>
    <w:rsid w:val="002A571E"/>
    <w:rsid w:val="002D159F"/>
    <w:rsid w:val="002E121C"/>
    <w:rsid w:val="002E7657"/>
    <w:rsid w:val="0030290F"/>
    <w:rsid w:val="00304593"/>
    <w:rsid w:val="00305271"/>
    <w:rsid w:val="00307069"/>
    <w:rsid w:val="003230D0"/>
    <w:rsid w:val="00330794"/>
    <w:rsid w:val="00332326"/>
    <w:rsid w:val="0034152A"/>
    <w:rsid w:val="003420F5"/>
    <w:rsid w:val="00344CA5"/>
    <w:rsid w:val="003453E1"/>
    <w:rsid w:val="00352920"/>
    <w:rsid w:val="003734ED"/>
    <w:rsid w:val="003737CD"/>
    <w:rsid w:val="003851C4"/>
    <w:rsid w:val="0039163B"/>
    <w:rsid w:val="003A6A7C"/>
    <w:rsid w:val="003B3243"/>
    <w:rsid w:val="003C5133"/>
    <w:rsid w:val="003D4083"/>
    <w:rsid w:val="003D450D"/>
    <w:rsid w:val="003D48E9"/>
    <w:rsid w:val="003F242C"/>
    <w:rsid w:val="00417716"/>
    <w:rsid w:val="004425B7"/>
    <w:rsid w:val="004531B8"/>
    <w:rsid w:val="00455E31"/>
    <w:rsid w:val="00461DE5"/>
    <w:rsid w:val="00486F51"/>
    <w:rsid w:val="004B4518"/>
    <w:rsid w:val="004B4D92"/>
    <w:rsid w:val="004D26ED"/>
    <w:rsid w:val="004D7C34"/>
    <w:rsid w:val="004E2F12"/>
    <w:rsid w:val="004E3447"/>
    <w:rsid w:val="004E6A63"/>
    <w:rsid w:val="005044D3"/>
    <w:rsid w:val="00504DCD"/>
    <w:rsid w:val="00532803"/>
    <w:rsid w:val="00542115"/>
    <w:rsid w:val="0054430A"/>
    <w:rsid w:val="00544A71"/>
    <w:rsid w:val="00544D6D"/>
    <w:rsid w:val="00555583"/>
    <w:rsid w:val="005611F9"/>
    <w:rsid w:val="005617B9"/>
    <w:rsid w:val="00562109"/>
    <w:rsid w:val="00563D43"/>
    <w:rsid w:val="00565298"/>
    <w:rsid w:val="00565F6D"/>
    <w:rsid w:val="00575F1C"/>
    <w:rsid w:val="00576D0B"/>
    <w:rsid w:val="005B0228"/>
    <w:rsid w:val="005B2F7A"/>
    <w:rsid w:val="005B40F6"/>
    <w:rsid w:val="005B7305"/>
    <w:rsid w:val="005C071F"/>
    <w:rsid w:val="005C4303"/>
    <w:rsid w:val="005C68F9"/>
    <w:rsid w:val="005E0503"/>
    <w:rsid w:val="005F28A9"/>
    <w:rsid w:val="005F3441"/>
    <w:rsid w:val="00601843"/>
    <w:rsid w:val="00617EDF"/>
    <w:rsid w:val="00621D98"/>
    <w:rsid w:val="00623CC8"/>
    <w:rsid w:val="00631E11"/>
    <w:rsid w:val="00632CA0"/>
    <w:rsid w:val="00633DEE"/>
    <w:rsid w:val="006361EB"/>
    <w:rsid w:val="00645BD6"/>
    <w:rsid w:val="00657DA4"/>
    <w:rsid w:val="00663BE1"/>
    <w:rsid w:val="00670B63"/>
    <w:rsid w:val="0067306A"/>
    <w:rsid w:val="006749F7"/>
    <w:rsid w:val="00677CBC"/>
    <w:rsid w:val="00684AC3"/>
    <w:rsid w:val="00690C95"/>
    <w:rsid w:val="006A1EE6"/>
    <w:rsid w:val="006A4FC4"/>
    <w:rsid w:val="006A7EF0"/>
    <w:rsid w:val="006B0552"/>
    <w:rsid w:val="006B6C96"/>
    <w:rsid w:val="006D1AC4"/>
    <w:rsid w:val="006F2237"/>
    <w:rsid w:val="006F554E"/>
    <w:rsid w:val="00725635"/>
    <w:rsid w:val="00726248"/>
    <w:rsid w:val="00732FEA"/>
    <w:rsid w:val="0073683C"/>
    <w:rsid w:val="00743D2F"/>
    <w:rsid w:val="00753CBA"/>
    <w:rsid w:val="007648B2"/>
    <w:rsid w:val="00770E65"/>
    <w:rsid w:val="0077317E"/>
    <w:rsid w:val="007733E9"/>
    <w:rsid w:val="007739AF"/>
    <w:rsid w:val="0078624F"/>
    <w:rsid w:val="007972B9"/>
    <w:rsid w:val="007A5B81"/>
    <w:rsid w:val="007B0503"/>
    <w:rsid w:val="007B1D0F"/>
    <w:rsid w:val="007B3CF9"/>
    <w:rsid w:val="007E6F0B"/>
    <w:rsid w:val="007F081C"/>
    <w:rsid w:val="007F08E7"/>
    <w:rsid w:val="007F2EF3"/>
    <w:rsid w:val="007F4D62"/>
    <w:rsid w:val="00800904"/>
    <w:rsid w:val="0081148A"/>
    <w:rsid w:val="008412C9"/>
    <w:rsid w:val="008510A3"/>
    <w:rsid w:val="008604D7"/>
    <w:rsid w:val="00872335"/>
    <w:rsid w:val="008733E6"/>
    <w:rsid w:val="008770FF"/>
    <w:rsid w:val="008A08B4"/>
    <w:rsid w:val="008A24B0"/>
    <w:rsid w:val="008D2C87"/>
    <w:rsid w:val="008D4B99"/>
    <w:rsid w:val="008D6EAD"/>
    <w:rsid w:val="008D7B5A"/>
    <w:rsid w:val="008E141E"/>
    <w:rsid w:val="008E3654"/>
    <w:rsid w:val="008E65D0"/>
    <w:rsid w:val="008F5A55"/>
    <w:rsid w:val="009060D0"/>
    <w:rsid w:val="00906970"/>
    <w:rsid w:val="0091587B"/>
    <w:rsid w:val="00920B8E"/>
    <w:rsid w:val="00936089"/>
    <w:rsid w:val="00936E6D"/>
    <w:rsid w:val="00940C7F"/>
    <w:rsid w:val="00942C20"/>
    <w:rsid w:val="00947FA0"/>
    <w:rsid w:val="00963928"/>
    <w:rsid w:val="00981B59"/>
    <w:rsid w:val="00984B4A"/>
    <w:rsid w:val="00986820"/>
    <w:rsid w:val="009A4184"/>
    <w:rsid w:val="009A726F"/>
    <w:rsid w:val="009B59E0"/>
    <w:rsid w:val="009D4856"/>
    <w:rsid w:val="009F0302"/>
    <w:rsid w:val="009F3CA8"/>
    <w:rsid w:val="00A05D9D"/>
    <w:rsid w:val="00A068E4"/>
    <w:rsid w:val="00A06DE2"/>
    <w:rsid w:val="00A11267"/>
    <w:rsid w:val="00A1575B"/>
    <w:rsid w:val="00A21656"/>
    <w:rsid w:val="00A330C2"/>
    <w:rsid w:val="00A339B7"/>
    <w:rsid w:val="00A40CD6"/>
    <w:rsid w:val="00A54B16"/>
    <w:rsid w:val="00A632CE"/>
    <w:rsid w:val="00A64BD1"/>
    <w:rsid w:val="00A71704"/>
    <w:rsid w:val="00AA2B44"/>
    <w:rsid w:val="00AA3B21"/>
    <w:rsid w:val="00AC68BA"/>
    <w:rsid w:val="00AD202A"/>
    <w:rsid w:val="00AD3792"/>
    <w:rsid w:val="00AE0660"/>
    <w:rsid w:val="00AE7C5E"/>
    <w:rsid w:val="00AF36D1"/>
    <w:rsid w:val="00B072F1"/>
    <w:rsid w:val="00B1150C"/>
    <w:rsid w:val="00B13D53"/>
    <w:rsid w:val="00B15B0B"/>
    <w:rsid w:val="00B21840"/>
    <w:rsid w:val="00B276A6"/>
    <w:rsid w:val="00B33BC5"/>
    <w:rsid w:val="00B43704"/>
    <w:rsid w:val="00B5032A"/>
    <w:rsid w:val="00B506B7"/>
    <w:rsid w:val="00B66DC9"/>
    <w:rsid w:val="00B84F6A"/>
    <w:rsid w:val="00BA34DE"/>
    <w:rsid w:val="00BB35A7"/>
    <w:rsid w:val="00BB3E81"/>
    <w:rsid w:val="00BC77C7"/>
    <w:rsid w:val="00BD3E68"/>
    <w:rsid w:val="00BD52FD"/>
    <w:rsid w:val="00BE2F1B"/>
    <w:rsid w:val="00BF1525"/>
    <w:rsid w:val="00BF73B4"/>
    <w:rsid w:val="00C02EDF"/>
    <w:rsid w:val="00C077C7"/>
    <w:rsid w:val="00C12F6E"/>
    <w:rsid w:val="00C1455F"/>
    <w:rsid w:val="00C16CDD"/>
    <w:rsid w:val="00C22341"/>
    <w:rsid w:val="00C27762"/>
    <w:rsid w:val="00C34B09"/>
    <w:rsid w:val="00C34EC1"/>
    <w:rsid w:val="00C351D6"/>
    <w:rsid w:val="00C45285"/>
    <w:rsid w:val="00C467F8"/>
    <w:rsid w:val="00C5138E"/>
    <w:rsid w:val="00C573BA"/>
    <w:rsid w:val="00C67596"/>
    <w:rsid w:val="00C7146D"/>
    <w:rsid w:val="00C92EE3"/>
    <w:rsid w:val="00C978F7"/>
    <w:rsid w:val="00CB062C"/>
    <w:rsid w:val="00CB0968"/>
    <w:rsid w:val="00CB5BD2"/>
    <w:rsid w:val="00CC6C41"/>
    <w:rsid w:val="00CF5316"/>
    <w:rsid w:val="00CF6A6B"/>
    <w:rsid w:val="00D23D9E"/>
    <w:rsid w:val="00D430CA"/>
    <w:rsid w:val="00D43D24"/>
    <w:rsid w:val="00D50C5F"/>
    <w:rsid w:val="00D5374E"/>
    <w:rsid w:val="00D66751"/>
    <w:rsid w:val="00D72CBE"/>
    <w:rsid w:val="00D84E9F"/>
    <w:rsid w:val="00D901E7"/>
    <w:rsid w:val="00DA72E5"/>
    <w:rsid w:val="00DC0283"/>
    <w:rsid w:val="00DC0B9F"/>
    <w:rsid w:val="00DC1EF9"/>
    <w:rsid w:val="00DF775E"/>
    <w:rsid w:val="00E01BE3"/>
    <w:rsid w:val="00E1061E"/>
    <w:rsid w:val="00E1096D"/>
    <w:rsid w:val="00E142F0"/>
    <w:rsid w:val="00E251D8"/>
    <w:rsid w:val="00E30205"/>
    <w:rsid w:val="00E30A27"/>
    <w:rsid w:val="00E41E76"/>
    <w:rsid w:val="00E44CCA"/>
    <w:rsid w:val="00E45262"/>
    <w:rsid w:val="00E539EB"/>
    <w:rsid w:val="00E64C28"/>
    <w:rsid w:val="00E74054"/>
    <w:rsid w:val="00E92595"/>
    <w:rsid w:val="00E97681"/>
    <w:rsid w:val="00EA174E"/>
    <w:rsid w:val="00EB16FC"/>
    <w:rsid w:val="00EB498D"/>
    <w:rsid w:val="00EC620D"/>
    <w:rsid w:val="00ED75D1"/>
    <w:rsid w:val="00EE3BCC"/>
    <w:rsid w:val="00EF5538"/>
    <w:rsid w:val="00EF5EF7"/>
    <w:rsid w:val="00F125E2"/>
    <w:rsid w:val="00F1762A"/>
    <w:rsid w:val="00F241E4"/>
    <w:rsid w:val="00F30934"/>
    <w:rsid w:val="00F33441"/>
    <w:rsid w:val="00F40238"/>
    <w:rsid w:val="00F578A0"/>
    <w:rsid w:val="00F60DC8"/>
    <w:rsid w:val="00F60EF4"/>
    <w:rsid w:val="00F61018"/>
    <w:rsid w:val="00F6231F"/>
    <w:rsid w:val="00F6440B"/>
    <w:rsid w:val="00F65D9E"/>
    <w:rsid w:val="00F81489"/>
    <w:rsid w:val="00F827BB"/>
    <w:rsid w:val="00F82BCD"/>
    <w:rsid w:val="00F86B58"/>
    <w:rsid w:val="00F90BDF"/>
    <w:rsid w:val="00FA63AF"/>
    <w:rsid w:val="00FC197C"/>
    <w:rsid w:val="00FC3032"/>
    <w:rsid w:val="00FC430B"/>
    <w:rsid w:val="00FD7D8F"/>
    <w:rsid w:val="00FE45A4"/>
    <w:rsid w:val="00FE7F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92188-07C2-4BB0-8276-D7EF65EF4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1</Pages>
  <Words>432</Words>
  <Characters>2465</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tyo5</dc:creator>
  <cp:lastModifiedBy>tyoken04</cp:lastModifiedBy>
  <cp:revision>27</cp:revision>
  <cp:lastPrinted>2013-03-04T02:03:00Z</cp:lastPrinted>
  <dcterms:created xsi:type="dcterms:W3CDTF">2013-01-05T05:55:00Z</dcterms:created>
  <dcterms:modified xsi:type="dcterms:W3CDTF">2013-03-04T02:03:00Z</dcterms:modified>
</cp:coreProperties>
</file>