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2788"/>
        <w:gridCol w:w="697"/>
        <w:gridCol w:w="680"/>
        <w:gridCol w:w="2806"/>
      </w:tblGrid>
      <w:tr w:rsidR="00534355" w:rsidRPr="0092493D" w:rsidTr="00534355">
        <w:trPr>
          <w:trHeight w:val="416"/>
        </w:trPr>
        <w:tc>
          <w:tcPr>
            <w:tcW w:w="10456" w:type="dxa"/>
            <w:gridSpan w:val="5"/>
            <w:vAlign w:val="center"/>
          </w:tcPr>
          <w:p w:rsidR="00534355" w:rsidRPr="0092493D" w:rsidRDefault="00534355" w:rsidP="00534355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2493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国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92493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語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92493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科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92493D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単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92493D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元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92493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構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92493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想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シ　ー　ト</w:t>
            </w:r>
          </w:p>
        </w:tc>
      </w:tr>
      <w:tr w:rsidR="0092493D" w:rsidTr="006820A7">
        <w:trPr>
          <w:trHeight w:val="312"/>
        </w:trPr>
        <w:tc>
          <w:tcPr>
            <w:tcW w:w="6273" w:type="dxa"/>
            <w:gridSpan w:val="2"/>
            <w:vMerge w:val="restart"/>
            <w:shd w:val="clear" w:color="auto" w:fill="FFFFFF" w:themeFill="background1"/>
          </w:tcPr>
          <w:p w:rsidR="00B47A44" w:rsidRPr="0092493D" w:rsidRDefault="0092493D" w:rsidP="00B47A44">
            <w:pPr>
              <w:shd w:val="clear" w:color="auto" w:fill="FFFFFF" w:themeFill="background1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2493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単</w:t>
            </w:r>
            <w:r w:rsidR="00B47A44">
              <w:rPr>
                <w:rFonts w:asciiTheme="majorEastAsia" w:eastAsiaTheme="majorEastAsia" w:hAnsiTheme="majorEastAsia" w:hint="eastAsia"/>
                <w:b/>
                <w:sz w:val="24"/>
                <w:szCs w:val="24"/>
                <w:shd w:val="clear" w:color="auto" w:fill="FFFFFF" w:themeFill="background1"/>
              </w:rPr>
              <w:t>元名</w:t>
            </w:r>
          </w:p>
          <w:p w:rsidR="0092493D" w:rsidRPr="0092493D" w:rsidRDefault="0092493D" w:rsidP="00101BA4">
            <w:pPr>
              <w:shd w:val="clear" w:color="auto" w:fill="FFFFFF" w:themeFill="background1"/>
              <w:ind w:firstLineChars="400" w:firstLine="964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92493D" w:rsidRDefault="0092493D" w:rsidP="00101BA4">
            <w:pPr>
              <w:shd w:val="clear" w:color="auto" w:fill="FFFFFF" w:themeFill="background1"/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54630E">
              <w:rPr>
                <w:rFonts w:asciiTheme="minorEastAsia" w:hAnsiTheme="minorEastAsia" w:hint="eastAsia"/>
                <w:szCs w:val="21"/>
              </w:rPr>
              <w:t>主教材</w:t>
            </w:r>
            <w:r>
              <w:rPr>
                <w:rFonts w:asciiTheme="minorEastAsia" w:hAnsiTheme="minorEastAsia" w:hint="eastAsia"/>
                <w:szCs w:val="21"/>
              </w:rPr>
              <w:t>：</w:t>
            </w:r>
          </w:p>
          <w:p w:rsidR="0092493D" w:rsidRPr="0054630E" w:rsidRDefault="0092493D" w:rsidP="00B47A44">
            <w:pPr>
              <w:shd w:val="clear" w:color="auto" w:fill="FFFFFF" w:themeFill="background1"/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AF46F8">
              <w:rPr>
                <w:rFonts w:asciiTheme="minorEastAsia" w:hAnsiTheme="minorEastAsia" w:hint="eastAsia"/>
                <w:w w:val="75"/>
                <w:kern w:val="0"/>
                <w:szCs w:val="21"/>
                <w:fitText w:val="630" w:id="1415273216"/>
              </w:rPr>
              <w:t>補助教</w:t>
            </w:r>
            <w:r w:rsidRPr="00AF46F8">
              <w:rPr>
                <w:rFonts w:asciiTheme="minorEastAsia" w:hAnsiTheme="minorEastAsia" w:hint="eastAsia"/>
                <w:spacing w:val="15"/>
                <w:w w:val="75"/>
                <w:kern w:val="0"/>
                <w:szCs w:val="21"/>
                <w:fitText w:val="630" w:id="1415273216"/>
              </w:rPr>
              <w:t>材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：</w:t>
            </w:r>
          </w:p>
        </w:tc>
        <w:tc>
          <w:tcPr>
            <w:tcW w:w="1377" w:type="dxa"/>
            <w:gridSpan w:val="2"/>
            <w:vAlign w:val="center"/>
          </w:tcPr>
          <w:p w:rsidR="006820A7" w:rsidRPr="0054630E" w:rsidRDefault="0092493D" w:rsidP="006820A7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時期</w:t>
            </w:r>
          </w:p>
        </w:tc>
        <w:tc>
          <w:tcPr>
            <w:tcW w:w="2806" w:type="dxa"/>
            <w:vAlign w:val="center"/>
          </w:tcPr>
          <w:p w:rsidR="0092493D" w:rsidRPr="0054630E" w:rsidRDefault="0092493D" w:rsidP="006820A7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92493D" w:rsidTr="006820A7">
        <w:trPr>
          <w:trHeight w:val="313"/>
        </w:trPr>
        <w:tc>
          <w:tcPr>
            <w:tcW w:w="6273" w:type="dxa"/>
            <w:gridSpan w:val="2"/>
            <w:vMerge/>
            <w:shd w:val="clear" w:color="auto" w:fill="FFFFFF" w:themeFill="background1"/>
          </w:tcPr>
          <w:p w:rsidR="0092493D" w:rsidRPr="0054630E" w:rsidRDefault="0092493D" w:rsidP="00976076">
            <w:pPr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77" w:type="dxa"/>
            <w:gridSpan w:val="2"/>
            <w:vAlign w:val="center"/>
          </w:tcPr>
          <w:p w:rsidR="0092493D" w:rsidRPr="0054630E" w:rsidRDefault="0092493D" w:rsidP="006820A7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対象学級</w:t>
            </w:r>
          </w:p>
        </w:tc>
        <w:tc>
          <w:tcPr>
            <w:tcW w:w="2806" w:type="dxa"/>
            <w:vAlign w:val="center"/>
          </w:tcPr>
          <w:p w:rsidR="0092493D" w:rsidRPr="0054630E" w:rsidRDefault="0092493D" w:rsidP="006820A7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2493D" w:rsidTr="006820A7">
        <w:trPr>
          <w:trHeight w:val="312"/>
        </w:trPr>
        <w:tc>
          <w:tcPr>
            <w:tcW w:w="6273" w:type="dxa"/>
            <w:gridSpan w:val="2"/>
            <w:vMerge/>
            <w:shd w:val="clear" w:color="auto" w:fill="FFFFFF" w:themeFill="background1"/>
          </w:tcPr>
          <w:p w:rsidR="0092493D" w:rsidRPr="0054630E" w:rsidRDefault="0092493D" w:rsidP="00976076">
            <w:pPr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77" w:type="dxa"/>
            <w:gridSpan w:val="2"/>
            <w:vAlign w:val="center"/>
          </w:tcPr>
          <w:p w:rsidR="0092493D" w:rsidRPr="0054630E" w:rsidRDefault="0092493D" w:rsidP="006820A7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生徒数</w:t>
            </w:r>
          </w:p>
        </w:tc>
        <w:tc>
          <w:tcPr>
            <w:tcW w:w="2806" w:type="dxa"/>
            <w:vAlign w:val="center"/>
          </w:tcPr>
          <w:p w:rsidR="0092493D" w:rsidRPr="0054630E" w:rsidRDefault="0092493D" w:rsidP="006820A7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</w:p>
        </w:tc>
      </w:tr>
      <w:tr w:rsidR="0092493D" w:rsidTr="006820A7">
        <w:trPr>
          <w:trHeight w:val="313"/>
        </w:trPr>
        <w:tc>
          <w:tcPr>
            <w:tcW w:w="6273" w:type="dxa"/>
            <w:gridSpan w:val="2"/>
            <w:vMerge/>
            <w:shd w:val="clear" w:color="auto" w:fill="FFFFFF" w:themeFill="background1"/>
          </w:tcPr>
          <w:p w:rsidR="0092493D" w:rsidRPr="0054630E" w:rsidRDefault="0092493D" w:rsidP="00976076">
            <w:pPr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77" w:type="dxa"/>
            <w:gridSpan w:val="2"/>
            <w:vAlign w:val="center"/>
          </w:tcPr>
          <w:p w:rsidR="0092493D" w:rsidRPr="0054630E" w:rsidRDefault="0092493D" w:rsidP="006820A7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 w:rsidRPr="0054630E">
              <w:rPr>
                <w:rFonts w:asciiTheme="minorEastAsia" w:hAnsiTheme="minorEastAsia" w:hint="eastAsia"/>
                <w:szCs w:val="21"/>
              </w:rPr>
              <w:t>担当者</w:t>
            </w:r>
          </w:p>
        </w:tc>
        <w:tc>
          <w:tcPr>
            <w:tcW w:w="2806" w:type="dxa"/>
            <w:vAlign w:val="center"/>
          </w:tcPr>
          <w:p w:rsidR="0092493D" w:rsidRPr="0054630E" w:rsidRDefault="0092493D" w:rsidP="006820A7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475BB" w:rsidTr="00323268">
        <w:tc>
          <w:tcPr>
            <w:tcW w:w="10456" w:type="dxa"/>
            <w:gridSpan w:val="5"/>
            <w:shd w:val="clear" w:color="auto" w:fill="DBE5F1" w:themeFill="accent1" w:themeFillTint="33"/>
          </w:tcPr>
          <w:p w:rsidR="009475BB" w:rsidRPr="002E089A" w:rsidRDefault="00976076">
            <w:pPr>
              <w:rPr>
                <w:rFonts w:asciiTheme="majorEastAsia" w:eastAsiaTheme="majorEastAsia" w:hAnsiTheme="majorEastAsia"/>
              </w:rPr>
            </w:pPr>
            <w:r w:rsidRPr="002E089A">
              <w:rPr>
                <w:rFonts w:asciiTheme="majorEastAsia" w:eastAsiaTheme="majorEastAsia" w:hAnsiTheme="majorEastAsia" w:hint="eastAsia"/>
              </w:rPr>
              <w:t>１</w:t>
            </w:r>
            <w:r w:rsidRPr="002E089A">
              <w:rPr>
                <w:rFonts w:asciiTheme="majorEastAsia" w:eastAsiaTheme="majorEastAsia" w:hAnsiTheme="majorEastAsia"/>
              </w:rPr>
              <w:t xml:space="preserve">　単元の目標（</w:t>
            </w:r>
            <w:r w:rsidRPr="002E089A">
              <w:rPr>
                <w:rFonts w:asciiTheme="majorEastAsia" w:eastAsiaTheme="majorEastAsia" w:hAnsiTheme="majorEastAsia" w:hint="eastAsia"/>
              </w:rPr>
              <w:t>何ができるようになるか</w:t>
            </w:r>
            <w:r w:rsidRPr="002E089A">
              <w:rPr>
                <w:rFonts w:asciiTheme="majorEastAsia" w:eastAsiaTheme="majorEastAsia" w:hAnsiTheme="majorEastAsia"/>
              </w:rPr>
              <w:t>）</w:t>
            </w:r>
          </w:p>
        </w:tc>
      </w:tr>
      <w:tr w:rsidR="002E089A" w:rsidRPr="002E089A" w:rsidTr="00CA1202">
        <w:tc>
          <w:tcPr>
            <w:tcW w:w="3485" w:type="dxa"/>
          </w:tcPr>
          <w:p w:rsidR="002E089A" w:rsidRPr="002E089A" w:rsidRDefault="002E089A" w:rsidP="002E089A">
            <w:pPr>
              <w:jc w:val="center"/>
              <w:rPr>
                <w:rFonts w:asciiTheme="majorEastAsia" w:eastAsiaTheme="majorEastAsia" w:hAnsiTheme="majorEastAsia"/>
              </w:rPr>
            </w:pPr>
            <w:r w:rsidRPr="002E089A">
              <w:rPr>
                <w:rFonts w:asciiTheme="majorEastAsia" w:eastAsiaTheme="majorEastAsia" w:hAnsiTheme="majorEastAsia"/>
              </w:rPr>
              <w:t>知識・技能</w:t>
            </w:r>
          </w:p>
        </w:tc>
        <w:tc>
          <w:tcPr>
            <w:tcW w:w="3485" w:type="dxa"/>
            <w:gridSpan w:val="2"/>
          </w:tcPr>
          <w:p w:rsidR="002E089A" w:rsidRPr="002E089A" w:rsidRDefault="002E089A" w:rsidP="002E089A">
            <w:pPr>
              <w:jc w:val="center"/>
              <w:rPr>
                <w:rFonts w:asciiTheme="majorEastAsia" w:eastAsiaTheme="majorEastAsia" w:hAnsiTheme="majorEastAsia"/>
              </w:rPr>
            </w:pPr>
            <w:r w:rsidRPr="002E089A">
              <w:rPr>
                <w:rFonts w:asciiTheme="majorEastAsia" w:eastAsiaTheme="majorEastAsia" w:hAnsiTheme="majorEastAsia"/>
              </w:rPr>
              <w:t>思考力・</w:t>
            </w:r>
            <w:r w:rsidRPr="002E089A">
              <w:rPr>
                <w:rFonts w:asciiTheme="majorEastAsia" w:eastAsiaTheme="majorEastAsia" w:hAnsiTheme="majorEastAsia" w:hint="eastAsia"/>
              </w:rPr>
              <w:t>判断</w:t>
            </w:r>
            <w:r w:rsidRPr="002E089A">
              <w:rPr>
                <w:rFonts w:asciiTheme="majorEastAsia" w:eastAsiaTheme="majorEastAsia" w:hAnsiTheme="majorEastAsia"/>
              </w:rPr>
              <w:t>力・</w:t>
            </w:r>
            <w:r w:rsidRPr="002E089A">
              <w:rPr>
                <w:rFonts w:asciiTheme="majorEastAsia" w:eastAsiaTheme="majorEastAsia" w:hAnsiTheme="majorEastAsia" w:hint="eastAsia"/>
              </w:rPr>
              <w:t>表現</w:t>
            </w:r>
            <w:r w:rsidRPr="002E089A">
              <w:rPr>
                <w:rFonts w:asciiTheme="majorEastAsia" w:eastAsiaTheme="majorEastAsia" w:hAnsiTheme="majorEastAsia"/>
              </w:rPr>
              <w:t>力等</w:t>
            </w:r>
          </w:p>
        </w:tc>
        <w:tc>
          <w:tcPr>
            <w:tcW w:w="3486" w:type="dxa"/>
            <w:gridSpan w:val="2"/>
          </w:tcPr>
          <w:p w:rsidR="002E089A" w:rsidRPr="002E089A" w:rsidRDefault="002E089A" w:rsidP="002E089A">
            <w:pPr>
              <w:jc w:val="center"/>
              <w:rPr>
                <w:rFonts w:asciiTheme="majorEastAsia" w:eastAsiaTheme="majorEastAsia" w:hAnsiTheme="majorEastAsia"/>
              </w:rPr>
            </w:pPr>
            <w:r w:rsidRPr="002E089A">
              <w:rPr>
                <w:rFonts w:asciiTheme="majorEastAsia" w:eastAsiaTheme="majorEastAsia" w:hAnsiTheme="majorEastAsia"/>
              </w:rPr>
              <w:t>学びに向かう力等</w:t>
            </w:r>
          </w:p>
        </w:tc>
      </w:tr>
      <w:tr w:rsidR="00F10D34" w:rsidTr="00B47A44">
        <w:tc>
          <w:tcPr>
            <w:tcW w:w="3485" w:type="dxa"/>
          </w:tcPr>
          <w:p w:rsidR="00F10D34" w:rsidRPr="008231C4" w:rsidRDefault="00F10D34" w:rsidP="00B47A44">
            <w:pPr>
              <w:spacing w:line="280" w:lineRule="exact"/>
              <w:ind w:left="200" w:hangingChars="100" w:hanging="200"/>
              <w:rPr>
                <w:sz w:val="20"/>
                <w:szCs w:val="20"/>
              </w:rPr>
            </w:pPr>
            <w:r w:rsidRPr="008231C4">
              <w:rPr>
                <w:rFonts w:hint="eastAsia"/>
                <w:sz w:val="20"/>
                <w:szCs w:val="20"/>
              </w:rPr>
              <w:t>・</w:t>
            </w:r>
          </w:p>
        </w:tc>
        <w:tc>
          <w:tcPr>
            <w:tcW w:w="3485" w:type="dxa"/>
            <w:gridSpan w:val="2"/>
          </w:tcPr>
          <w:p w:rsidR="00F10D34" w:rsidRPr="008231C4" w:rsidRDefault="00F10D34" w:rsidP="00B47A44">
            <w:pPr>
              <w:spacing w:line="280" w:lineRule="exact"/>
              <w:ind w:left="200" w:hangingChars="100" w:hanging="200"/>
              <w:rPr>
                <w:sz w:val="20"/>
                <w:szCs w:val="20"/>
              </w:rPr>
            </w:pPr>
            <w:r w:rsidRPr="008231C4">
              <w:rPr>
                <w:rFonts w:hint="eastAsia"/>
                <w:sz w:val="20"/>
                <w:szCs w:val="20"/>
              </w:rPr>
              <w:t>・</w:t>
            </w:r>
          </w:p>
        </w:tc>
        <w:tc>
          <w:tcPr>
            <w:tcW w:w="3486" w:type="dxa"/>
            <w:gridSpan w:val="2"/>
            <w:vAlign w:val="center"/>
          </w:tcPr>
          <w:p w:rsidR="00F10D34" w:rsidRDefault="00F10D34" w:rsidP="00B47A44">
            <w:pPr>
              <w:spacing w:line="280" w:lineRule="exact"/>
              <w:ind w:left="200" w:hangingChars="100" w:hanging="200"/>
              <w:rPr>
                <w:sz w:val="20"/>
                <w:szCs w:val="20"/>
              </w:rPr>
            </w:pPr>
            <w:r w:rsidRPr="008231C4">
              <w:rPr>
                <w:rFonts w:hint="eastAsia"/>
                <w:sz w:val="20"/>
                <w:szCs w:val="20"/>
              </w:rPr>
              <w:t>・</w:t>
            </w:r>
          </w:p>
          <w:p w:rsidR="00B47A44" w:rsidRDefault="00B47A44" w:rsidP="00B47A44">
            <w:pPr>
              <w:spacing w:line="280" w:lineRule="exact"/>
              <w:ind w:left="200" w:hangingChars="100" w:hanging="200"/>
              <w:rPr>
                <w:sz w:val="20"/>
                <w:szCs w:val="20"/>
              </w:rPr>
            </w:pPr>
          </w:p>
          <w:p w:rsidR="00B47A44" w:rsidRDefault="00B47A44" w:rsidP="00B47A44">
            <w:pPr>
              <w:spacing w:line="280" w:lineRule="exact"/>
              <w:ind w:left="200" w:hangingChars="100" w:hanging="200"/>
              <w:rPr>
                <w:sz w:val="20"/>
                <w:szCs w:val="20"/>
              </w:rPr>
            </w:pPr>
          </w:p>
          <w:p w:rsidR="00B47A44" w:rsidRDefault="00B47A44" w:rsidP="00B47A44">
            <w:pPr>
              <w:spacing w:line="280" w:lineRule="exact"/>
              <w:ind w:left="200" w:hangingChars="100" w:hanging="200"/>
              <w:rPr>
                <w:sz w:val="20"/>
                <w:szCs w:val="20"/>
              </w:rPr>
            </w:pPr>
          </w:p>
          <w:p w:rsidR="00B47A44" w:rsidRDefault="00B47A44" w:rsidP="00B47A44">
            <w:pPr>
              <w:spacing w:line="280" w:lineRule="exact"/>
              <w:ind w:left="200" w:hangingChars="100" w:hanging="200"/>
              <w:rPr>
                <w:sz w:val="20"/>
                <w:szCs w:val="20"/>
              </w:rPr>
            </w:pPr>
          </w:p>
          <w:p w:rsidR="00B47A44" w:rsidRPr="008231C4" w:rsidRDefault="00B47A44" w:rsidP="00B47A44">
            <w:pPr>
              <w:spacing w:line="280" w:lineRule="exact"/>
              <w:ind w:left="200" w:hangingChars="100" w:hanging="200"/>
              <w:rPr>
                <w:sz w:val="20"/>
                <w:szCs w:val="20"/>
              </w:rPr>
            </w:pPr>
          </w:p>
        </w:tc>
      </w:tr>
      <w:tr w:rsidR="00F10D34" w:rsidRPr="002E089A" w:rsidTr="00323268">
        <w:tc>
          <w:tcPr>
            <w:tcW w:w="10456" w:type="dxa"/>
            <w:gridSpan w:val="5"/>
            <w:shd w:val="clear" w:color="auto" w:fill="DBE5F1" w:themeFill="accent1" w:themeFillTint="33"/>
          </w:tcPr>
          <w:p w:rsidR="00F10D34" w:rsidRPr="002E089A" w:rsidRDefault="00F10D34" w:rsidP="00F10D34">
            <w:pPr>
              <w:rPr>
                <w:rFonts w:asciiTheme="majorEastAsia" w:eastAsiaTheme="majorEastAsia" w:hAnsiTheme="majorEastAsia"/>
              </w:rPr>
            </w:pPr>
            <w:r w:rsidRPr="002E089A">
              <w:rPr>
                <w:rFonts w:asciiTheme="majorEastAsia" w:eastAsiaTheme="majorEastAsia" w:hAnsiTheme="majorEastAsia" w:hint="eastAsia"/>
              </w:rPr>
              <w:t>２</w:t>
            </w:r>
            <w:r w:rsidRPr="002E089A">
              <w:rPr>
                <w:rFonts w:asciiTheme="majorEastAsia" w:eastAsiaTheme="majorEastAsia" w:hAnsiTheme="majorEastAsia"/>
              </w:rPr>
              <w:t xml:space="preserve">　単元で働かせる「</w:t>
            </w:r>
            <w:r w:rsidRPr="002E089A">
              <w:rPr>
                <w:rFonts w:asciiTheme="majorEastAsia" w:eastAsiaTheme="majorEastAsia" w:hAnsiTheme="majorEastAsia" w:hint="eastAsia"/>
              </w:rPr>
              <w:t>見方</w:t>
            </w:r>
            <w:r w:rsidRPr="002E089A">
              <w:rPr>
                <w:rFonts w:asciiTheme="majorEastAsia" w:eastAsiaTheme="majorEastAsia" w:hAnsiTheme="majorEastAsia"/>
              </w:rPr>
              <w:t>・考え方」</w:t>
            </w:r>
          </w:p>
        </w:tc>
      </w:tr>
      <w:tr w:rsidR="00F10D34" w:rsidTr="00675A33">
        <w:tc>
          <w:tcPr>
            <w:tcW w:w="10456" w:type="dxa"/>
            <w:gridSpan w:val="5"/>
          </w:tcPr>
          <w:p w:rsidR="00B47A44" w:rsidRDefault="00F10D34" w:rsidP="00F10D34">
            <w:pPr>
              <w:spacing w:line="300" w:lineRule="exact"/>
              <w:ind w:left="200" w:hangingChars="100" w:hanging="200"/>
              <w:rPr>
                <w:sz w:val="20"/>
                <w:szCs w:val="20"/>
              </w:rPr>
            </w:pPr>
            <w:r w:rsidRPr="008231C4">
              <w:rPr>
                <w:rFonts w:hint="eastAsia"/>
                <w:sz w:val="20"/>
                <w:szCs w:val="20"/>
              </w:rPr>
              <w:t>○</w:t>
            </w:r>
          </w:p>
          <w:p w:rsidR="00B47A44" w:rsidRDefault="00F10D34" w:rsidP="00B47A44">
            <w:pPr>
              <w:spacing w:line="300" w:lineRule="exact"/>
              <w:ind w:left="200" w:hangingChars="100" w:hanging="200"/>
              <w:rPr>
                <w:sz w:val="20"/>
                <w:szCs w:val="20"/>
              </w:rPr>
            </w:pPr>
            <w:r w:rsidRPr="00B24772">
              <w:rPr>
                <w:rFonts w:hint="eastAsia"/>
                <w:sz w:val="20"/>
                <w:szCs w:val="20"/>
              </w:rPr>
              <w:t>○</w:t>
            </w:r>
          </w:p>
          <w:p w:rsidR="00F10D34" w:rsidRPr="00976076" w:rsidRDefault="00B47A44" w:rsidP="00B47A44">
            <w:pPr>
              <w:spacing w:line="300" w:lineRule="exact"/>
              <w:ind w:left="200" w:hangingChars="100" w:hanging="200"/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</w:tr>
      <w:tr w:rsidR="00F10D34" w:rsidRPr="008231C4" w:rsidTr="00323268">
        <w:tc>
          <w:tcPr>
            <w:tcW w:w="10456" w:type="dxa"/>
            <w:gridSpan w:val="5"/>
            <w:shd w:val="clear" w:color="auto" w:fill="DBE5F1" w:themeFill="accent1" w:themeFillTint="33"/>
          </w:tcPr>
          <w:p w:rsidR="00F10D34" w:rsidRPr="008231C4" w:rsidRDefault="00F10D34" w:rsidP="00F10D34">
            <w:pPr>
              <w:rPr>
                <w:rFonts w:asciiTheme="majorEastAsia" w:eastAsiaTheme="majorEastAsia" w:hAnsiTheme="majorEastAsia"/>
              </w:rPr>
            </w:pPr>
            <w:r w:rsidRPr="008231C4">
              <w:rPr>
                <w:rFonts w:asciiTheme="majorEastAsia" w:eastAsiaTheme="majorEastAsia" w:hAnsiTheme="majorEastAsia" w:hint="eastAsia"/>
              </w:rPr>
              <w:t>３</w:t>
            </w:r>
            <w:r w:rsidRPr="008231C4">
              <w:rPr>
                <w:rFonts w:asciiTheme="majorEastAsia" w:eastAsiaTheme="majorEastAsia" w:hAnsiTheme="majorEastAsia"/>
              </w:rPr>
              <w:t xml:space="preserve">　単元</w:t>
            </w:r>
            <w:r w:rsidRPr="008231C4">
              <w:rPr>
                <w:rFonts w:asciiTheme="majorEastAsia" w:eastAsiaTheme="majorEastAsia" w:hAnsiTheme="majorEastAsia" w:hint="eastAsia"/>
              </w:rPr>
              <w:t>に</w:t>
            </w:r>
            <w:r w:rsidRPr="008231C4">
              <w:rPr>
                <w:rFonts w:asciiTheme="majorEastAsia" w:eastAsiaTheme="majorEastAsia" w:hAnsiTheme="majorEastAsia"/>
              </w:rPr>
              <w:t>位置付けた</w:t>
            </w:r>
            <w:r w:rsidRPr="008231C4">
              <w:rPr>
                <w:rFonts w:asciiTheme="majorEastAsia" w:eastAsiaTheme="majorEastAsia" w:hAnsiTheme="majorEastAsia" w:hint="eastAsia"/>
              </w:rPr>
              <w:t>「</w:t>
            </w:r>
            <w:r w:rsidRPr="008231C4">
              <w:rPr>
                <w:rFonts w:asciiTheme="majorEastAsia" w:eastAsiaTheme="majorEastAsia" w:hAnsiTheme="majorEastAsia"/>
              </w:rPr>
              <w:t>課題解決的な言語活動</w:t>
            </w:r>
            <w:r w:rsidRPr="008231C4">
              <w:rPr>
                <w:rFonts w:asciiTheme="majorEastAsia" w:eastAsiaTheme="majorEastAsia" w:hAnsiTheme="majorEastAsia" w:hint="eastAsia"/>
              </w:rPr>
              <w:t>」</w:t>
            </w:r>
            <w:r w:rsidRPr="008231C4">
              <w:rPr>
                <w:rFonts w:asciiTheme="majorEastAsia" w:eastAsiaTheme="majorEastAsia" w:hAnsiTheme="majorEastAsia"/>
              </w:rPr>
              <w:t>と</w:t>
            </w:r>
            <w:r w:rsidRPr="008231C4">
              <w:rPr>
                <w:rFonts w:asciiTheme="majorEastAsia" w:eastAsiaTheme="majorEastAsia" w:hAnsiTheme="majorEastAsia" w:hint="eastAsia"/>
              </w:rPr>
              <w:t>「</w:t>
            </w:r>
            <w:r w:rsidRPr="008231C4">
              <w:rPr>
                <w:rFonts w:asciiTheme="majorEastAsia" w:eastAsiaTheme="majorEastAsia" w:hAnsiTheme="majorEastAsia"/>
              </w:rPr>
              <w:t>期待する姿</w:t>
            </w:r>
            <w:r w:rsidRPr="008231C4">
              <w:rPr>
                <w:rFonts w:asciiTheme="majorEastAsia" w:eastAsiaTheme="majorEastAsia" w:hAnsiTheme="majorEastAsia" w:hint="eastAsia"/>
              </w:rPr>
              <w:t>」</w:t>
            </w:r>
          </w:p>
        </w:tc>
      </w:tr>
      <w:tr w:rsidR="00F10D34" w:rsidRPr="008231C4" w:rsidTr="00E26A21">
        <w:tc>
          <w:tcPr>
            <w:tcW w:w="10456" w:type="dxa"/>
            <w:gridSpan w:val="5"/>
          </w:tcPr>
          <w:p w:rsidR="00F10D34" w:rsidRPr="008231C4" w:rsidRDefault="00F10D34" w:rsidP="00F10D34">
            <w:pPr>
              <w:jc w:val="center"/>
              <w:rPr>
                <w:rFonts w:asciiTheme="majorEastAsia" w:eastAsiaTheme="majorEastAsia" w:hAnsiTheme="majorEastAsia"/>
              </w:rPr>
            </w:pPr>
            <w:r w:rsidRPr="008231C4">
              <w:rPr>
                <w:rFonts w:asciiTheme="majorEastAsia" w:eastAsiaTheme="majorEastAsia" w:hAnsiTheme="majorEastAsia" w:hint="eastAsia"/>
              </w:rPr>
              <w:t>【単元に</w:t>
            </w:r>
            <w:r w:rsidRPr="008231C4">
              <w:rPr>
                <w:rFonts w:asciiTheme="majorEastAsia" w:eastAsiaTheme="majorEastAsia" w:hAnsiTheme="majorEastAsia"/>
              </w:rPr>
              <w:t>位置付けた課題解決的な言語活動</w:t>
            </w:r>
            <w:r w:rsidRPr="008231C4">
              <w:rPr>
                <w:rFonts w:asciiTheme="majorEastAsia" w:eastAsiaTheme="majorEastAsia" w:hAnsiTheme="majorEastAsia" w:hint="eastAsia"/>
              </w:rPr>
              <w:t>】</w:t>
            </w:r>
          </w:p>
        </w:tc>
      </w:tr>
      <w:tr w:rsidR="00F10D34" w:rsidRPr="008231C4" w:rsidTr="00045D5B">
        <w:tc>
          <w:tcPr>
            <w:tcW w:w="3485" w:type="dxa"/>
          </w:tcPr>
          <w:p w:rsidR="00F10D34" w:rsidRPr="008231C4" w:rsidRDefault="00F10D34" w:rsidP="00F10D3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231C4">
              <w:rPr>
                <w:rFonts w:asciiTheme="majorEastAsia" w:eastAsiaTheme="majorEastAsia" w:hAnsiTheme="majorEastAsia" w:hint="eastAsia"/>
                <w:szCs w:val="21"/>
              </w:rPr>
              <w:t>何を</w:t>
            </w:r>
            <w:r w:rsidRPr="008231C4">
              <w:rPr>
                <w:rFonts w:asciiTheme="majorEastAsia" w:eastAsiaTheme="majorEastAsia" w:hAnsiTheme="majorEastAsia"/>
                <w:szCs w:val="21"/>
              </w:rPr>
              <w:t>認識して</w:t>
            </w:r>
          </w:p>
        </w:tc>
        <w:tc>
          <w:tcPr>
            <w:tcW w:w="3485" w:type="dxa"/>
            <w:gridSpan w:val="2"/>
          </w:tcPr>
          <w:p w:rsidR="00F10D34" w:rsidRPr="008231C4" w:rsidRDefault="00F10D34" w:rsidP="00F10D3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231C4">
              <w:rPr>
                <w:rFonts w:asciiTheme="majorEastAsia" w:eastAsiaTheme="majorEastAsia" w:hAnsiTheme="majorEastAsia" w:hint="eastAsia"/>
                <w:szCs w:val="21"/>
              </w:rPr>
              <w:t>どのようなことを思考し</w:t>
            </w:r>
          </w:p>
        </w:tc>
        <w:tc>
          <w:tcPr>
            <w:tcW w:w="3486" w:type="dxa"/>
            <w:gridSpan w:val="2"/>
          </w:tcPr>
          <w:p w:rsidR="00F10D34" w:rsidRPr="008231C4" w:rsidRDefault="00F10D34" w:rsidP="00F10D3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231C4">
              <w:rPr>
                <w:rFonts w:asciiTheme="majorEastAsia" w:eastAsiaTheme="majorEastAsia" w:hAnsiTheme="majorEastAsia" w:hint="eastAsia"/>
                <w:szCs w:val="21"/>
              </w:rPr>
              <w:t>どのように</w:t>
            </w:r>
            <w:r w:rsidRPr="008231C4">
              <w:rPr>
                <w:rFonts w:asciiTheme="majorEastAsia" w:eastAsiaTheme="majorEastAsia" w:hAnsiTheme="majorEastAsia"/>
                <w:szCs w:val="21"/>
              </w:rPr>
              <w:t>表現するか</w:t>
            </w:r>
          </w:p>
        </w:tc>
      </w:tr>
      <w:tr w:rsidR="00F10D34" w:rsidRPr="002E089A" w:rsidTr="001A1DD4">
        <w:tc>
          <w:tcPr>
            <w:tcW w:w="3485" w:type="dxa"/>
            <w:vAlign w:val="center"/>
          </w:tcPr>
          <w:p w:rsidR="00F10D34" w:rsidRDefault="00F10D34" w:rsidP="00F10D34">
            <w:pPr>
              <w:spacing w:line="280" w:lineRule="exact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  <w:p w:rsidR="00B47A44" w:rsidRDefault="00B47A44" w:rsidP="00F10D34">
            <w:pPr>
              <w:spacing w:line="280" w:lineRule="exact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  <w:p w:rsidR="00B47A44" w:rsidRDefault="00B47A44" w:rsidP="00F10D34">
            <w:pPr>
              <w:spacing w:line="280" w:lineRule="exact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  <w:p w:rsidR="00B47A44" w:rsidRDefault="00B47A44" w:rsidP="00F10D34">
            <w:pPr>
              <w:spacing w:line="280" w:lineRule="exact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  <w:p w:rsidR="00B47A44" w:rsidRDefault="00B47A44" w:rsidP="00F10D34">
            <w:pPr>
              <w:spacing w:line="280" w:lineRule="exact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  <w:p w:rsidR="00B47A44" w:rsidRPr="00EF3CFD" w:rsidRDefault="00B47A44" w:rsidP="00F10D34">
            <w:pPr>
              <w:spacing w:line="280" w:lineRule="exact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485" w:type="dxa"/>
            <w:gridSpan w:val="2"/>
            <w:vAlign w:val="center"/>
          </w:tcPr>
          <w:p w:rsidR="00F10D34" w:rsidRPr="008231C4" w:rsidRDefault="00F10D34" w:rsidP="00F10D34">
            <w:pPr>
              <w:spacing w:line="280" w:lineRule="exact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486" w:type="dxa"/>
            <w:gridSpan w:val="2"/>
            <w:vAlign w:val="center"/>
          </w:tcPr>
          <w:p w:rsidR="00F10D34" w:rsidRPr="008231C4" w:rsidRDefault="00F10D34" w:rsidP="00F10D34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10D34" w:rsidRPr="006A70E8" w:rsidTr="00C76E44">
        <w:tc>
          <w:tcPr>
            <w:tcW w:w="10456" w:type="dxa"/>
            <w:gridSpan w:val="5"/>
          </w:tcPr>
          <w:p w:rsidR="00F10D34" w:rsidRPr="006A70E8" w:rsidRDefault="00F10D34" w:rsidP="00F10D34">
            <w:pPr>
              <w:jc w:val="center"/>
              <w:rPr>
                <w:rFonts w:asciiTheme="majorEastAsia" w:eastAsiaTheme="majorEastAsia" w:hAnsiTheme="majorEastAsia"/>
              </w:rPr>
            </w:pPr>
            <w:r w:rsidRPr="006A70E8">
              <w:rPr>
                <w:rFonts w:asciiTheme="majorEastAsia" w:eastAsiaTheme="majorEastAsia" w:hAnsiTheme="majorEastAsia" w:hint="eastAsia"/>
              </w:rPr>
              <w:t>【期待する</w:t>
            </w:r>
            <w:r w:rsidRPr="006A70E8">
              <w:rPr>
                <w:rFonts w:asciiTheme="majorEastAsia" w:eastAsiaTheme="majorEastAsia" w:hAnsiTheme="majorEastAsia"/>
              </w:rPr>
              <w:t>姿</w:t>
            </w:r>
            <w:r w:rsidRPr="006A70E8">
              <w:rPr>
                <w:rFonts w:asciiTheme="majorEastAsia" w:eastAsiaTheme="majorEastAsia" w:hAnsiTheme="majorEastAsia" w:hint="eastAsia"/>
              </w:rPr>
              <w:t>（ゴール像）】</w:t>
            </w:r>
          </w:p>
        </w:tc>
      </w:tr>
      <w:tr w:rsidR="00F10D34" w:rsidTr="00270E9E">
        <w:trPr>
          <w:trHeight w:val="556"/>
        </w:trPr>
        <w:tc>
          <w:tcPr>
            <w:tcW w:w="10456" w:type="dxa"/>
            <w:gridSpan w:val="5"/>
          </w:tcPr>
          <w:p w:rsidR="00F10D34" w:rsidRDefault="00F10D34" w:rsidP="00F10D34">
            <w:pPr>
              <w:spacing w:line="300" w:lineRule="exact"/>
              <w:ind w:left="210" w:hangingChars="100" w:hanging="210"/>
            </w:pPr>
          </w:p>
          <w:p w:rsidR="00B47A44" w:rsidRPr="00E60955" w:rsidRDefault="00B47A44" w:rsidP="00F10D34">
            <w:pPr>
              <w:spacing w:line="300" w:lineRule="exact"/>
              <w:ind w:left="210" w:hangingChars="100" w:hanging="210"/>
            </w:pPr>
          </w:p>
        </w:tc>
      </w:tr>
      <w:tr w:rsidR="00F10D34" w:rsidRPr="002E089A" w:rsidTr="007D1D1A">
        <w:tc>
          <w:tcPr>
            <w:tcW w:w="10456" w:type="dxa"/>
            <w:gridSpan w:val="5"/>
            <w:shd w:val="clear" w:color="auto" w:fill="DBE5F1" w:themeFill="accent1" w:themeFillTint="33"/>
          </w:tcPr>
          <w:p w:rsidR="00F10D34" w:rsidRPr="002E089A" w:rsidRDefault="00F10D34" w:rsidP="00F10D34">
            <w:pPr>
              <w:rPr>
                <w:rFonts w:asciiTheme="majorEastAsia" w:eastAsiaTheme="majorEastAsia" w:hAnsiTheme="majorEastAsia"/>
              </w:rPr>
            </w:pPr>
            <w:r w:rsidRPr="002E089A">
              <w:rPr>
                <w:rFonts w:asciiTheme="majorEastAsia" w:eastAsiaTheme="majorEastAsia" w:hAnsiTheme="majorEastAsia" w:hint="eastAsia"/>
              </w:rPr>
              <w:t>４</w:t>
            </w:r>
            <w:r w:rsidRPr="002E089A">
              <w:rPr>
                <w:rFonts w:asciiTheme="majorEastAsia" w:eastAsiaTheme="majorEastAsia" w:hAnsiTheme="majorEastAsia"/>
              </w:rPr>
              <w:t xml:space="preserve">　</w:t>
            </w:r>
            <w:r w:rsidRPr="002E089A">
              <w:rPr>
                <w:rFonts w:asciiTheme="majorEastAsia" w:eastAsiaTheme="majorEastAsia" w:hAnsiTheme="majorEastAsia" w:hint="eastAsia"/>
              </w:rPr>
              <w:t>単元の</w:t>
            </w:r>
            <w:r w:rsidRPr="002E089A">
              <w:rPr>
                <w:rFonts w:asciiTheme="majorEastAsia" w:eastAsiaTheme="majorEastAsia" w:hAnsiTheme="majorEastAsia"/>
              </w:rPr>
              <w:t>評価規準</w:t>
            </w:r>
          </w:p>
        </w:tc>
      </w:tr>
      <w:tr w:rsidR="00F10D34" w:rsidRPr="002E089A" w:rsidTr="001A407F">
        <w:tc>
          <w:tcPr>
            <w:tcW w:w="3485" w:type="dxa"/>
          </w:tcPr>
          <w:p w:rsidR="00F10D34" w:rsidRPr="002E089A" w:rsidRDefault="00F10D34" w:rsidP="00F10D34">
            <w:pPr>
              <w:jc w:val="center"/>
              <w:rPr>
                <w:rFonts w:asciiTheme="majorEastAsia" w:eastAsiaTheme="majorEastAsia" w:hAnsiTheme="majorEastAsia"/>
              </w:rPr>
            </w:pPr>
            <w:r w:rsidRPr="002E089A">
              <w:rPr>
                <w:rFonts w:asciiTheme="majorEastAsia" w:eastAsiaTheme="majorEastAsia" w:hAnsiTheme="majorEastAsia"/>
              </w:rPr>
              <w:t>知識・技能</w:t>
            </w:r>
          </w:p>
        </w:tc>
        <w:tc>
          <w:tcPr>
            <w:tcW w:w="3485" w:type="dxa"/>
            <w:gridSpan w:val="2"/>
          </w:tcPr>
          <w:p w:rsidR="00F10D34" w:rsidRPr="002E089A" w:rsidRDefault="00F10D34" w:rsidP="00F10D34">
            <w:pPr>
              <w:jc w:val="center"/>
              <w:rPr>
                <w:rFonts w:asciiTheme="majorEastAsia" w:eastAsiaTheme="majorEastAsia" w:hAnsiTheme="majorEastAsia"/>
              </w:rPr>
            </w:pPr>
            <w:r w:rsidRPr="002E089A">
              <w:rPr>
                <w:rFonts w:asciiTheme="majorEastAsia" w:eastAsiaTheme="majorEastAsia" w:hAnsiTheme="majorEastAsia"/>
              </w:rPr>
              <w:t>思考・</w:t>
            </w:r>
            <w:r w:rsidRPr="002E089A">
              <w:rPr>
                <w:rFonts w:asciiTheme="majorEastAsia" w:eastAsiaTheme="majorEastAsia" w:hAnsiTheme="majorEastAsia" w:hint="eastAsia"/>
              </w:rPr>
              <w:t>判断</w:t>
            </w:r>
            <w:r w:rsidRPr="002E089A">
              <w:rPr>
                <w:rFonts w:asciiTheme="majorEastAsia" w:eastAsiaTheme="majorEastAsia" w:hAnsiTheme="majorEastAsia"/>
              </w:rPr>
              <w:t>・</w:t>
            </w:r>
            <w:r w:rsidRPr="002E089A">
              <w:rPr>
                <w:rFonts w:asciiTheme="majorEastAsia" w:eastAsiaTheme="majorEastAsia" w:hAnsiTheme="majorEastAsia" w:hint="eastAsia"/>
              </w:rPr>
              <w:t>表現</w:t>
            </w:r>
          </w:p>
        </w:tc>
        <w:tc>
          <w:tcPr>
            <w:tcW w:w="3486" w:type="dxa"/>
            <w:gridSpan w:val="2"/>
          </w:tcPr>
          <w:p w:rsidR="00F10D34" w:rsidRPr="002E089A" w:rsidRDefault="00F10D34" w:rsidP="00F10D34">
            <w:pPr>
              <w:jc w:val="center"/>
              <w:rPr>
                <w:rFonts w:asciiTheme="majorEastAsia" w:eastAsiaTheme="majorEastAsia" w:hAnsiTheme="majorEastAsia"/>
              </w:rPr>
            </w:pPr>
            <w:r w:rsidRPr="002E089A">
              <w:rPr>
                <w:rFonts w:asciiTheme="majorEastAsia" w:eastAsiaTheme="majorEastAsia" w:hAnsiTheme="majorEastAsia" w:hint="eastAsia"/>
              </w:rPr>
              <w:t>主体的に</w:t>
            </w:r>
            <w:r w:rsidRPr="002E089A">
              <w:rPr>
                <w:rFonts w:asciiTheme="majorEastAsia" w:eastAsiaTheme="majorEastAsia" w:hAnsiTheme="majorEastAsia"/>
              </w:rPr>
              <w:t>学習に取</w:t>
            </w:r>
            <w:r w:rsidRPr="002E089A">
              <w:rPr>
                <w:rFonts w:asciiTheme="majorEastAsia" w:eastAsiaTheme="majorEastAsia" w:hAnsiTheme="majorEastAsia" w:hint="eastAsia"/>
              </w:rPr>
              <w:t>り</w:t>
            </w:r>
            <w:r w:rsidRPr="002E089A">
              <w:rPr>
                <w:rFonts w:asciiTheme="majorEastAsia" w:eastAsiaTheme="majorEastAsia" w:hAnsiTheme="majorEastAsia"/>
              </w:rPr>
              <w:t>組む態度</w:t>
            </w:r>
          </w:p>
        </w:tc>
      </w:tr>
      <w:tr w:rsidR="00F10D34" w:rsidTr="009475BB">
        <w:tc>
          <w:tcPr>
            <w:tcW w:w="3485" w:type="dxa"/>
          </w:tcPr>
          <w:p w:rsidR="00F10D34" w:rsidRDefault="00F10D34" w:rsidP="00F10D34">
            <w:pPr>
              <w:spacing w:line="300" w:lineRule="exact"/>
              <w:ind w:firstLineChars="100" w:firstLine="200"/>
              <w:rPr>
                <w:sz w:val="20"/>
                <w:szCs w:val="20"/>
              </w:rPr>
            </w:pPr>
          </w:p>
          <w:p w:rsidR="00493BEF" w:rsidRDefault="00493BEF" w:rsidP="00F10D34">
            <w:pPr>
              <w:spacing w:line="300" w:lineRule="exact"/>
              <w:ind w:firstLineChars="100" w:firstLine="200"/>
              <w:rPr>
                <w:sz w:val="20"/>
                <w:szCs w:val="20"/>
              </w:rPr>
            </w:pPr>
          </w:p>
          <w:p w:rsidR="00493BEF" w:rsidRDefault="00493BEF" w:rsidP="00F10D34">
            <w:pPr>
              <w:spacing w:line="300" w:lineRule="exact"/>
              <w:ind w:firstLineChars="100" w:firstLine="200"/>
              <w:rPr>
                <w:sz w:val="20"/>
                <w:szCs w:val="20"/>
              </w:rPr>
            </w:pPr>
          </w:p>
          <w:p w:rsidR="00493BEF" w:rsidRDefault="00493BEF" w:rsidP="00F10D34">
            <w:pPr>
              <w:spacing w:line="300" w:lineRule="exact"/>
              <w:ind w:firstLineChars="100" w:firstLine="200"/>
              <w:rPr>
                <w:sz w:val="20"/>
                <w:szCs w:val="20"/>
              </w:rPr>
            </w:pPr>
          </w:p>
          <w:p w:rsidR="00493BEF" w:rsidRDefault="00493BEF" w:rsidP="00F10D34">
            <w:pPr>
              <w:spacing w:line="300" w:lineRule="exact"/>
              <w:ind w:firstLineChars="100" w:firstLine="200"/>
              <w:rPr>
                <w:sz w:val="20"/>
                <w:szCs w:val="20"/>
              </w:rPr>
            </w:pPr>
          </w:p>
          <w:p w:rsidR="00493BEF" w:rsidRPr="00323268" w:rsidRDefault="00493BEF" w:rsidP="00F10D34">
            <w:pPr>
              <w:spacing w:line="300" w:lineRule="exact"/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3485" w:type="dxa"/>
            <w:gridSpan w:val="2"/>
          </w:tcPr>
          <w:p w:rsidR="00F10D34" w:rsidRPr="00323268" w:rsidRDefault="00F10D34" w:rsidP="00F10D34">
            <w:pPr>
              <w:spacing w:line="300" w:lineRule="exact"/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3486" w:type="dxa"/>
            <w:gridSpan w:val="2"/>
          </w:tcPr>
          <w:p w:rsidR="00F10D34" w:rsidRPr="00323268" w:rsidRDefault="00F10D34" w:rsidP="00F10D34">
            <w:pPr>
              <w:spacing w:line="300" w:lineRule="exact"/>
              <w:ind w:firstLineChars="100" w:firstLine="200"/>
              <w:rPr>
                <w:sz w:val="20"/>
                <w:szCs w:val="20"/>
              </w:rPr>
            </w:pPr>
          </w:p>
        </w:tc>
      </w:tr>
    </w:tbl>
    <w:p w:rsidR="00F10D34" w:rsidRDefault="00AF46F8" w:rsidP="003A7030">
      <w:pPr>
        <w:spacing w:line="280" w:lineRule="exac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pt;margin-top:-608.55pt;width:144.75pt;height:17.25pt;z-index:251658240;mso-position-horizontal-relative:text;mso-position-vertical-relative:text" stroked="f">
            <v:textbox inset="5.85pt,.7pt,5.85pt,.7pt">
              <w:txbxContent>
                <w:p w:rsidR="006768D6" w:rsidRPr="006768D6" w:rsidRDefault="006768D6">
                  <w:pPr>
                    <w:rPr>
                      <w:rFonts w:asciiTheme="majorEastAsia" w:eastAsiaTheme="majorEastAsia" w:hAnsiTheme="majorEastAsia"/>
                    </w:rPr>
                  </w:pPr>
                  <w:r w:rsidRPr="006768D6">
                    <w:rPr>
                      <w:rFonts w:asciiTheme="majorEastAsia" w:eastAsiaTheme="majorEastAsia" w:hAnsiTheme="majorEastAsia" w:hint="eastAsia"/>
                    </w:rPr>
                    <w:t xml:space="preserve">【様式　</w:t>
                  </w:r>
                  <w:r w:rsidRPr="006768D6">
                    <w:rPr>
                      <w:rFonts w:asciiTheme="majorEastAsia" w:eastAsiaTheme="majorEastAsia" w:hAnsiTheme="majorEastAsia"/>
                    </w:rPr>
                    <w:t>単元構想シート</w:t>
                  </w:r>
                  <w:r w:rsidRPr="006768D6">
                    <w:rPr>
                      <w:rFonts w:asciiTheme="majorEastAsia" w:eastAsiaTheme="majorEastAsia" w:hAnsiTheme="majorEastAsia" w:hint="eastAsia"/>
                    </w:rPr>
                    <w:t>】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2E089A" w:rsidRPr="002E089A" w:rsidTr="00F10D34">
        <w:tc>
          <w:tcPr>
            <w:tcW w:w="1045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2E089A" w:rsidRPr="002E089A" w:rsidRDefault="00FA34C6" w:rsidP="00FA34C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「主体的</w:t>
            </w:r>
            <w:r>
              <w:rPr>
                <w:rFonts w:asciiTheme="majorEastAsia" w:eastAsiaTheme="majorEastAsia" w:hAnsiTheme="majorEastAsia"/>
              </w:rPr>
              <w:t>・対話的で深い学び</w:t>
            </w:r>
            <w:r>
              <w:rPr>
                <w:rFonts w:asciiTheme="majorEastAsia" w:eastAsiaTheme="majorEastAsia" w:hAnsiTheme="majorEastAsia" w:hint="eastAsia"/>
              </w:rPr>
              <w:t>」の</w:t>
            </w:r>
            <w:r>
              <w:rPr>
                <w:rFonts w:asciiTheme="majorEastAsia" w:eastAsiaTheme="majorEastAsia" w:hAnsiTheme="majorEastAsia"/>
              </w:rPr>
              <w:t>実現に向けて（</w:t>
            </w:r>
            <w:r>
              <w:rPr>
                <w:rFonts w:asciiTheme="majorEastAsia" w:eastAsiaTheme="majorEastAsia" w:hAnsiTheme="majorEastAsia" w:hint="eastAsia"/>
              </w:rPr>
              <w:t>国語科に</w:t>
            </w:r>
            <w:r>
              <w:rPr>
                <w:rFonts w:asciiTheme="majorEastAsia" w:eastAsiaTheme="majorEastAsia" w:hAnsiTheme="majorEastAsia"/>
              </w:rPr>
              <w:t>おける授業改善の視点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2E089A" w:rsidRPr="002E089A" w:rsidTr="00940EA0">
        <w:tc>
          <w:tcPr>
            <w:tcW w:w="3485" w:type="dxa"/>
            <w:tcBorders>
              <w:left w:val="single" w:sz="18" w:space="0" w:color="auto"/>
            </w:tcBorders>
            <w:shd w:val="clear" w:color="auto" w:fill="FBD4B4" w:themeFill="accent6" w:themeFillTint="66"/>
          </w:tcPr>
          <w:p w:rsidR="002E089A" w:rsidRDefault="002E089A" w:rsidP="002E089A">
            <w:pPr>
              <w:jc w:val="center"/>
              <w:rPr>
                <w:rFonts w:asciiTheme="majorEastAsia" w:eastAsiaTheme="majorEastAsia" w:hAnsiTheme="majorEastAsia"/>
              </w:rPr>
            </w:pPr>
            <w:r w:rsidRPr="002E089A">
              <w:rPr>
                <w:rFonts w:asciiTheme="majorEastAsia" w:eastAsiaTheme="majorEastAsia" w:hAnsiTheme="majorEastAsia"/>
              </w:rPr>
              <w:t>主体的な学び</w:t>
            </w:r>
          </w:p>
          <w:p w:rsidR="00B47A44" w:rsidRPr="002E089A" w:rsidRDefault="004C3F60" w:rsidP="004C3F60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A218F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（学習への興味や</w:t>
            </w:r>
            <w:r w:rsidRPr="00A218FC">
              <w:rPr>
                <w:rFonts w:ascii="ＭＳ Ｐゴシック" w:eastAsia="ＭＳ Ｐゴシック" w:hAnsi="ＭＳ Ｐゴシック"/>
                <w:sz w:val="14"/>
                <w:szCs w:val="14"/>
              </w:rPr>
              <w:t>関心を高める</w:t>
            </w:r>
            <w:r w:rsidRPr="00A218F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場面、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学習の</w:t>
            </w:r>
            <w:r>
              <w:rPr>
                <w:rFonts w:ascii="ＭＳ Ｐゴシック" w:eastAsia="ＭＳ Ｐゴシック" w:hAnsi="ＭＳ Ｐゴシック"/>
                <w:sz w:val="14"/>
                <w:szCs w:val="14"/>
              </w:rPr>
              <w:t>見通しを持つ場面</w:t>
            </w:r>
            <w:r w:rsidRPr="00A218FC">
              <w:rPr>
                <w:rFonts w:ascii="ＭＳ Ｐゴシック" w:eastAsia="ＭＳ Ｐゴシック" w:hAnsi="ＭＳ Ｐゴシック"/>
                <w:sz w:val="14"/>
                <w:szCs w:val="14"/>
              </w:rPr>
              <w:t>、</w:t>
            </w:r>
            <w:r w:rsidRPr="00A218F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学習を振り返り次に</w:t>
            </w:r>
            <w:r w:rsidRPr="00A218FC">
              <w:rPr>
                <w:rFonts w:ascii="ＭＳ Ｐゴシック" w:eastAsia="ＭＳ Ｐゴシック" w:hAnsi="ＭＳ Ｐゴシック"/>
                <w:sz w:val="14"/>
                <w:szCs w:val="14"/>
              </w:rPr>
              <w:t>つなげる</w:t>
            </w:r>
            <w:r w:rsidRPr="00A218F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場面の</w:t>
            </w:r>
            <w:r w:rsidRPr="00A218FC">
              <w:rPr>
                <w:rFonts w:ascii="ＭＳ Ｐゴシック" w:eastAsia="ＭＳ Ｐゴシック" w:hAnsi="ＭＳ Ｐゴシック"/>
                <w:sz w:val="14"/>
                <w:szCs w:val="14"/>
              </w:rPr>
              <w:t>設定</w:t>
            </w:r>
            <w:r w:rsidRPr="00716B7D">
              <w:rPr>
                <w:rFonts w:ascii="ＭＳ Ｐゴシック" w:eastAsia="ＭＳ Ｐゴシック" w:hAnsi="ＭＳ Ｐゴシック" w:hint="eastAsia"/>
                <w:sz w:val="11"/>
                <w:szCs w:val="11"/>
              </w:rPr>
              <w:t>）</w:t>
            </w:r>
          </w:p>
        </w:tc>
        <w:tc>
          <w:tcPr>
            <w:tcW w:w="3485" w:type="dxa"/>
            <w:shd w:val="clear" w:color="auto" w:fill="FBD4B4" w:themeFill="accent6" w:themeFillTint="66"/>
          </w:tcPr>
          <w:p w:rsidR="002E089A" w:rsidRDefault="002E089A" w:rsidP="002E089A">
            <w:pPr>
              <w:jc w:val="center"/>
              <w:rPr>
                <w:rFonts w:asciiTheme="majorEastAsia" w:eastAsiaTheme="majorEastAsia" w:hAnsiTheme="majorEastAsia"/>
              </w:rPr>
            </w:pPr>
            <w:r w:rsidRPr="002E089A">
              <w:rPr>
                <w:rFonts w:asciiTheme="majorEastAsia" w:eastAsiaTheme="majorEastAsia" w:hAnsiTheme="majorEastAsia"/>
              </w:rPr>
              <w:t>対話的な学</w:t>
            </w:r>
            <w:r>
              <w:rPr>
                <w:rFonts w:asciiTheme="majorEastAsia" w:eastAsiaTheme="majorEastAsia" w:hAnsiTheme="majorEastAsia" w:hint="eastAsia"/>
              </w:rPr>
              <w:t>び</w:t>
            </w:r>
          </w:p>
          <w:p w:rsidR="004C3F60" w:rsidRPr="002E089A" w:rsidRDefault="004C3F60" w:rsidP="002E089A">
            <w:pPr>
              <w:jc w:val="center"/>
              <w:rPr>
                <w:rFonts w:asciiTheme="majorEastAsia" w:eastAsiaTheme="majorEastAsia" w:hAnsiTheme="majorEastAsia"/>
              </w:rPr>
            </w:pPr>
            <w:r w:rsidRPr="00801FD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自己の</w:t>
            </w:r>
            <w:r w:rsidRPr="00801FD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思考を広げ深める場面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の</w:t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t>設定</w:t>
            </w:r>
            <w:r w:rsidRPr="00801FD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</w:p>
        </w:tc>
        <w:tc>
          <w:tcPr>
            <w:tcW w:w="3486" w:type="dxa"/>
            <w:tcBorders>
              <w:right w:val="single" w:sz="18" w:space="0" w:color="auto"/>
            </w:tcBorders>
            <w:shd w:val="clear" w:color="auto" w:fill="FBD4B4" w:themeFill="accent6" w:themeFillTint="66"/>
          </w:tcPr>
          <w:p w:rsidR="002E089A" w:rsidRDefault="002E089A" w:rsidP="002E089A">
            <w:pPr>
              <w:jc w:val="center"/>
              <w:rPr>
                <w:rFonts w:asciiTheme="majorEastAsia" w:eastAsiaTheme="majorEastAsia" w:hAnsiTheme="majorEastAsia"/>
              </w:rPr>
            </w:pPr>
            <w:r w:rsidRPr="002E089A">
              <w:rPr>
                <w:rFonts w:asciiTheme="majorEastAsia" w:eastAsiaTheme="majorEastAsia" w:hAnsiTheme="majorEastAsia"/>
              </w:rPr>
              <w:t>深い学び</w:t>
            </w:r>
          </w:p>
          <w:p w:rsidR="004C3F60" w:rsidRDefault="004C3F60" w:rsidP="004C3F6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3440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（見方・考え方を働かせながら</w:t>
            </w:r>
          </w:p>
          <w:p w:rsidR="004C3F60" w:rsidRPr="002E089A" w:rsidRDefault="004C3F60" w:rsidP="004C3F60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53440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思考・判断・表現する場面の</w:t>
            </w:r>
            <w:r w:rsidRPr="0053440C">
              <w:rPr>
                <w:rFonts w:ascii="ＭＳ Ｐゴシック" w:eastAsia="ＭＳ Ｐゴシック" w:hAnsi="ＭＳ Ｐゴシック"/>
                <w:sz w:val="16"/>
                <w:szCs w:val="16"/>
              </w:rPr>
              <w:t>設定</w:t>
            </w:r>
            <w:r w:rsidRPr="0053440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</w:p>
        </w:tc>
      </w:tr>
      <w:tr w:rsidR="00F10D34" w:rsidTr="00F10D34">
        <w:tc>
          <w:tcPr>
            <w:tcW w:w="3485" w:type="dxa"/>
            <w:tcBorders>
              <w:left w:val="single" w:sz="18" w:space="0" w:color="auto"/>
              <w:bottom w:val="single" w:sz="18" w:space="0" w:color="auto"/>
            </w:tcBorders>
          </w:tcPr>
          <w:p w:rsidR="00F10D34" w:rsidRDefault="00F10D34" w:rsidP="00F10D34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B47A44" w:rsidRDefault="00B47A44" w:rsidP="00F10D34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B47A44" w:rsidRDefault="00B47A44" w:rsidP="00F10D34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B47A44" w:rsidRDefault="00B47A44" w:rsidP="00F10D34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B47A44" w:rsidRDefault="00B47A44" w:rsidP="00F10D34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B47A44" w:rsidRDefault="00B47A44" w:rsidP="00F10D34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B47A44" w:rsidRPr="007435ED" w:rsidRDefault="00B47A44" w:rsidP="00F10D34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485" w:type="dxa"/>
            <w:tcBorders>
              <w:bottom w:val="single" w:sz="18" w:space="0" w:color="auto"/>
            </w:tcBorders>
          </w:tcPr>
          <w:p w:rsidR="00F10D34" w:rsidRPr="007435ED" w:rsidRDefault="00F10D34" w:rsidP="00F10D34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486" w:type="dxa"/>
            <w:tcBorders>
              <w:bottom w:val="single" w:sz="18" w:space="0" w:color="auto"/>
              <w:right w:val="single" w:sz="18" w:space="0" w:color="auto"/>
            </w:tcBorders>
          </w:tcPr>
          <w:p w:rsidR="00F10D34" w:rsidRPr="007435ED" w:rsidRDefault="00F10D34" w:rsidP="00F10D34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49227C" w:rsidRDefault="0049227C" w:rsidP="00C946CC">
      <w:pPr>
        <w:rPr>
          <w:rFonts w:asciiTheme="majorEastAsia" w:eastAsiaTheme="majorEastAsia" w:hAnsiTheme="majorEastAsia"/>
        </w:rPr>
        <w:sectPr w:rsidR="0049227C" w:rsidSect="009475BB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1383"/>
        <w:gridCol w:w="3770"/>
        <w:gridCol w:w="1673"/>
        <w:gridCol w:w="1673"/>
        <w:gridCol w:w="1673"/>
      </w:tblGrid>
      <w:tr w:rsidR="006653F8" w:rsidTr="006653F8">
        <w:tc>
          <w:tcPr>
            <w:tcW w:w="10598" w:type="dxa"/>
            <w:gridSpan w:val="6"/>
            <w:shd w:val="clear" w:color="auto" w:fill="DBE5F1" w:themeFill="accent1" w:themeFillTint="33"/>
          </w:tcPr>
          <w:p w:rsidR="006653F8" w:rsidRPr="006827FF" w:rsidRDefault="00A418A3" w:rsidP="007A6A9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lastRenderedPageBreak/>
              <w:t>５</w:t>
            </w:r>
            <w:r w:rsidR="006653F8" w:rsidRPr="006827FF">
              <w:rPr>
                <w:rFonts w:asciiTheme="majorEastAsia" w:eastAsiaTheme="majorEastAsia" w:hAnsiTheme="majorEastAsia"/>
              </w:rPr>
              <w:t xml:space="preserve">　</w:t>
            </w:r>
            <w:r w:rsidR="006653F8">
              <w:rPr>
                <w:rFonts w:asciiTheme="majorEastAsia" w:eastAsiaTheme="majorEastAsia" w:hAnsiTheme="majorEastAsia" w:hint="eastAsia"/>
              </w:rPr>
              <w:t>単元の</w:t>
            </w:r>
            <w:r w:rsidR="006653F8" w:rsidRPr="006827FF">
              <w:rPr>
                <w:rFonts w:asciiTheme="majorEastAsia" w:eastAsiaTheme="majorEastAsia" w:hAnsiTheme="majorEastAsia"/>
              </w:rPr>
              <w:t>指導と評価の計画</w:t>
            </w:r>
            <w:r w:rsidR="006653F8">
              <w:rPr>
                <w:rFonts w:asciiTheme="majorEastAsia" w:eastAsiaTheme="majorEastAsia" w:hAnsiTheme="majorEastAsia" w:hint="eastAsia"/>
              </w:rPr>
              <w:t>（全</w:t>
            </w:r>
            <w:r w:rsidR="007A6A9F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6653F8">
              <w:rPr>
                <w:rFonts w:asciiTheme="majorEastAsia" w:eastAsiaTheme="majorEastAsia" w:hAnsiTheme="majorEastAsia"/>
              </w:rPr>
              <w:t>時間</w:t>
            </w:r>
            <w:r w:rsidR="006653F8"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FA34C6" w:rsidTr="00FA34C6">
        <w:trPr>
          <w:trHeight w:val="754"/>
        </w:trPr>
        <w:tc>
          <w:tcPr>
            <w:tcW w:w="426" w:type="dxa"/>
            <w:vMerge w:val="restart"/>
          </w:tcPr>
          <w:p w:rsidR="00FA34C6" w:rsidRPr="00A3211C" w:rsidRDefault="00FA34C6" w:rsidP="006653F8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A3211C">
              <w:rPr>
                <w:rFonts w:asciiTheme="majorEastAsia" w:eastAsiaTheme="majorEastAsia" w:hAnsiTheme="majorEastAsia" w:hint="eastAsia"/>
              </w:rPr>
              <w:t>時間</w:t>
            </w:r>
          </w:p>
        </w:tc>
        <w:tc>
          <w:tcPr>
            <w:tcW w:w="1383" w:type="dxa"/>
            <w:vMerge w:val="restart"/>
            <w:vAlign w:val="center"/>
          </w:tcPr>
          <w:p w:rsidR="00FA34C6" w:rsidRPr="00A3211C" w:rsidRDefault="00FA34C6" w:rsidP="006653F8">
            <w:pPr>
              <w:tabs>
                <w:tab w:val="left" w:pos="4065"/>
              </w:tabs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A3211C">
              <w:rPr>
                <w:rFonts w:asciiTheme="majorEastAsia" w:eastAsiaTheme="majorEastAsia" w:hAnsiTheme="majorEastAsia" w:hint="eastAsia"/>
              </w:rPr>
              <w:t>学習過程</w:t>
            </w:r>
          </w:p>
        </w:tc>
        <w:tc>
          <w:tcPr>
            <w:tcW w:w="3770" w:type="dxa"/>
            <w:vMerge w:val="restart"/>
          </w:tcPr>
          <w:p w:rsidR="00FA34C6" w:rsidRPr="00A3211C" w:rsidRDefault="00FA34C6" w:rsidP="006653F8">
            <w:pPr>
              <w:jc w:val="center"/>
              <w:rPr>
                <w:rFonts w:asciiTheme="majorEastAsia" w:eastAsiaTheme="majorEastAsia" w:hAnsiTheme="majorEastAsia"/>
              </w:rPr>
            </w:pPr>
            <w:r w:rsidRPr="00A3211C">
              <w:rPr>
                <w:rFonts w:asciiTheme="majorEastAsia" w:eastAsiaTheme="majorEastAsia" w:hAnsiTheme="majorEastAsia"/>
              </w:rPr>
              <w:t>【</w:t>
            </w:r>
            <w:r w:rsidRPr="00A3211C">
              <w:rPr>
                <w:rFonts w:asciiTheme="majorEastAsia" w:eastAsiaTheme="majorEastAsia" w:hAnsiTheme="majorEastAsia" w:hint="eastAsia"/>
              </w:rPr>
              <w:t>評価の</w:t>
            </w:r>
            <w:r w:rsidRPr="00A3211C">
              <w:rPr>
                <w:rFonts w:asciiTheme="majorEastAsia" w:eastAsiaTheme="majorEastAsia" w:hAnsiTheme="majorEastAsia"/>
              </w:rPr>
              <w:t>観点】</w:t>
            </w:r>
          </w:p>
          <w:p w:rsidR="00FA34C6" w:rsidRPr="00A3211C" w:rsidRDefault="00FA34C6" w:rsidP="006653F8">
            <w:pPr>
              <w:jc w:val="center"/>
              <w:rPr>
                <w:rFonts w:asciiTheme="majorEastAsia" w:eastAsiaTheme="majorEastAsia" w:hAnsiTheme="majorEastAsia"/>
              </w:rPr>
            </w:pPr>
            <w:r w:rsidRPr="00A3211C">
              <w:rPr>
                <w:rFonts w:asciiTheme="majorEastAsia" w:eastAsiaTheme="majorEastAsia" w:hAnsiTheme="majorEastAsia" w:hint="eastAsia"/>
              </w:rPr>
              <w:t>評価規準</w:t>
            </w:r>
          </w:p>
          <w:p w:rsidR="00FA34C6" w:rsidRPr="00A3211C" w:rsidRDefault="00FA34C6" w:rsidP="006653F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〔</w:t>
            </w:r>
            <w:r w:rsidRPr="00A3211C">
              <w:rPr>
                <w:rFonts w:asciiTheme="majorEastAsia" w:eastAsiaTheme="majorEastAsia" w:hAnsiTheme="majorEastAsia"/>
              </w:rPr>
              <w:t>評価方法</w:t>
            </w:r>
            <w:r>
              <w:rPr>
                <w:rFonts w:asciiTheme="majorEastAsia" w:eastAsiaTheme="majorEastAsia" w:hAnsiTheme="majorEastAsia"/>
              </w:rPr>
              <w:t>〕</w:t>
            </w:r>
          </w:p>
        </w:tc>
        <w:tc>
          <w:tcPr>
            <w:tcW w:w="5019" w:type="dxa"/>
            <w:gridSpan w:val="3"/>
            <w:vAlign w:val="center"/>
          </w:tcPr>
          <w:p w:rsidR="00FA34C6" w:rsidRDefault="00FA34C6" w:rsidP="00424E23">
            <w:pPr>
              <w:tabs>
                <w:tab w:val="left" w:pos="4065"/>
              </w:tabs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A3211C">
              <w:rPr>
                <w:rFonts w:asciiTheme="majorEastAsia" w:eastAsiaTheme="majorEastAsia" w:hAnsiTheme="majorEastAsia" w:hint="eastAsia"/>
              </w:rPr>
              <w:t>学習課題</w:t>
            </w:r>
            <w:r>
              <w:rPr>
                <w:rFonts w:asciiTheme="majorEastAsia" w:eastAsiaTheme="majorEastAsia" w:hAnsiTheme="majorEastAsia" w:hint="eastAsia"/>
              </w:rPr>
              <w:t>（■）</w:t>
            </w:r>
            <w:r w:rsidRPr="00A3211C">
              <w:rPr>
                <w:rFonts w:asciiTheme="majorEastAsia" w:eastAsiaTheme="majorEastAsia" w:hAnsiTheme="majorEastAsia" w:hint="eastAsia"/>
              </w:rPr>
              <w:t>と</w:t>
            </w:r>
            <w:r w:rsidRPr="00A3211C">
              <w:rPr>
                <w:rFonts w:asciiTheme="majorEastAsia" w:eastAsiaTheme="majorEastAsia" w:hAnsiTheme="majorEastAsia"/>
              </w:rPr>
              <w:t>主な学習活動</w:t>
            </w:r>
            <w:r>
              <w:rPr>
                <w:rFonts w:asciiTheme="majorEastAsia" w:eastAsiaTheme="majorEastAsia" w:hAnsiTheme="majorEastAsia" w:hint="eastAsia"/>
              </w:rPr>
              <w:t>（◎</w:t>
            </w:r>
            <w:r w:rsidR="003679EF">
              <w:rPr>
                <w:rFonts w:asciiTheme="majorEastAsia" w:eastAsiaTheme="majorEastAsia" w:hAnsiTheme="majorEastAsia" w:hint="eastAsia"/>
              </w:rPr>
              <w:t>）</w:t>
            </w:r>
          </w:p>
          <w:p w:rsidR="00FA34C6" w:rsidRPr="00FA34C6" w:rsidRDefault="00FA34C6" w:rsidP="003679EF">
            <w:pPr>
              <w:tabs>
                <w:tab w:val="left" w:pos="4065"/>
              </w:tabs>
              <w:spacing w:line="3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C3251">
              <w:rPr>
                <w:rFonts w:asciiTheme="majorEastAsia" w:eastAsiaTheme="majorEastAsia" w:hAnsiTheme="majorEastAsia" w:hint="eastAsia"/>
                <w:sz w:val="18"/>
                <w:szCs w:val="18"/>
              </w:rPr>
              <w:t>※</w:t>
            </w:r>
            <w:r w:rsidRPr="006C3251">
              <w:rPr>
                <w:rFonts w:asciiTheme="majorEastAsia" w:eastAsiaTheme="majorEastAsia" w:hAnsiTheme="majorEastAsia"/>
                <w:sz w:val="18"/>
                <w:szCs w:val="18"/>
              </w:rPr>
              <w:t>学習活動を複数記述した場合</w:t>
            </w:r>
            <w:r w:rsidR="003679EF">
              <w:rPr>
                <w:rFonts w:asciiTheme="majorEastAsia" w:eastAsiaTheme="majorEastAsia" w:hAnsiTheme="majorEastAsia" w:hint="eastAsia"/>
                <w:sz w:val="18"/>
                <w:szCs w:val="18"/>
              </w:rPr>
              <w:t>，</w:t>
            </w:r>
            <w:r w:rsidRPr="006C3251">
              <w:rPr>
                <w:rFonts w:asciiTheme="majorEastAsia" w:eastAsiaTheme="majorEastAsia" w:hAnsiTheme="majorEastAsia"/>
                <w:sz w:val="18"/>
                <w:szCs w:val="18"/>
              </w:rPr>
              <w:t>重点</w:t>
            </w:r>
            <w:r w:rsidR="003679EF">
              <w:rPr>
                <w:rFonts w:asciiTheme="majorEastAsia" w:eastAsiaTheme="majorEastAsia" w:hAnsiTheme="majorEastAsia" w:hint="eastAsia"/>
                <w:sz w:val="18"/>
                <w:szCs w:val="18"/>
              </w:rPr>
              <w:t>（◎），</w:t>
            </w:r>
            <w:r w:rsidR="003679EF">
              <w:rPr>
                <w:rFonts w:asciiTheme="majorEastAsia" w:eastAsiaTheme="majorEastAsia" w:hAnsiTheme="majorEastAsia"/>
                <w:sz w:val="18"/>
                <w:szCs w:val="18"/>
              </w:rPr>
              <w:t>それ以外（</w:t>
            </w:r>
            <w:r w:rsidR="003679EF">
              <w:rPr>
                <w:rFonts w:asciiTheme="majorEastAsia" w:eastAsiaTheme="majorEastAsia" w:hAnsiTheme="majorEastAsia" w:hint="eastAsia"/>
                <w:sz w:val="18"/>
                <w:szCs w:val="18"/>
              </w:rPr>
              <w:t>○</w:t>
            </w:r>
            <w:r w:rsidR="003679EF">
              <w:rPr>
                <w:rFonts w:asciiTheme="majorEastAsia" w:eastAsiaTheme="majorEastAsia" w:hAnsiTheme="majorEastAsia"/>
                <w:sz w:val="18"/>
                <w:szCs w:val="18"/>
              </w:rPr>
              <w:t>）</w:t>
            </w:r>
          </w:p>
        </w:tc>
      </w:tr>
      <w:tr w:rsidR="00FA34C6" w:rsidTr="00FA34C6">
        <w:trPr>
          <w:trHeight w:val="152"/>
        </w:trPr>
        <w:tc>
          <w:tcPr>
            <w:tcW w:w="426" w:type="dxa"/>
            <w:vMerge/>
          </w:tcPr>
          <w:p w:rsidR="00FA34C6" w:rsidRPr="00A3211C" w:rsidRDefault="00FA34C6" w:rsidP="006653F8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83" w:type="dxa"/>
            <w:vMerge/>
            <w:vAlign w:val="center"/>
          </w:tcPr>
          <w:p w:rsidR="00FA34C6" w:rsidRPr="00A3211C" w:rsidRDefault="00FA34C6" w:rsidP="006653F8">
            <w:pPr>
              <w:tabs>
                <w:tab w:val="left" w:pos="4065"/>
              </w:tabs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770" w:type="dxa"/>
            <w:vMerge/>
          </w:tcPr>
          <w:p w:rsidR="00FA34C6" w:rsidRPr="00A3211C" w:rsidRDefault="00FA34C6" w:rsidP="006653F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019" w:type="dxa"/>
            <w:gridSpan w:val="3"/>
            <w:shd w:val="clear" w:color="auto" w:fill="FBD4B4" w:themeFill="accent6" w:themeFillTint="66"/>
            <w:vAlign w:val="center"/>
          </w:tcPr>
          <w:p w:rsidR="00FA34C6" w:rsidRPr="00FA34C6" w:rsidRDefault="00FA34C6" w:rsidP="00FA34C6">
            <w:pPr>
              <w:tabs>
                <w:tab w:val="left" w:pos="4065"/>
              </w:tabs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860834">
              <w:rPr>
                <w:rFonts w:asciiTheme="majorEastAsia" w:eastAsiaTheme="majorEastAsia" w:hAnsiTheme="majorEastAsia" w:hint="eastAsia"/>
                <w:sz w:val="13"/>
                <w:szCs w:val="13"/>
                <w:shd w:val="clear" w:color="auto" w:fill="FBD4B4" w:themeFill="accent6" w:themeFillTint="66"/>
              </w:rPr>
              <w:t>単元の</w:t>
            </w:r>
            <w:r w:rsidRPr="00860834">
              <w:rPr>
                <w:rFonts w:asciiTheme="majorEastAsia" w:eastAsiaTheme="majorEastAsia" w:hAnsiTheme="majorEastAsia"/>
                <w:sz w:val="13"/>
                <w:szCs w:val="13"/>
                <w:shd w:val="clear" w:color="auto" w:fill="FBD4B4" w:themeFill="accent6" w:themeFillTint="66"/>
              </w:rPr>
              <w:t>中で</w:t>
            </w:r>
            <w:r w:rsidRPr="00860834">
              <w:rPr>
                <w:rFonts w:asciiTheme="majorEastAsia" w:eastAsiaTheme="majorEastAsia" w:hAnsiTheme="majorEastAsia" w:hint="eastAsia"/>
                <w:sz w:val="13"/>
                <w:szCs w:val="13"/>
                <w:shd w:val="clear" w:color="auto" w:fill="FBD4B4" w:themeFill="accent6" w:themeFillTint="66"/>
              </w:rPr>
              <w:t>「</w:t>
            </w:r>
            <w:r w:rsidRPr="00860834">
              <w:rPr>
                <w:rFonts w:asciiTheme="majorEastAsia" w:eastAsiaTheme="majorEastAsia" w:hAnsiTheme="majorEastAsia"/>
                <w:sz w:val="13"/>
                <w:szCs w:val="13"/>
                <w:shd w:val="clear" w:color="auto" w:fill="FBD4B4" w:themeFill="accent6" w:themeFillTint="66"/>
              </w:rPr>
              <w:t>主体的</w:t>
            </w:r>
            <w:r w:rsidRPr="00860834">
              <w:rPr>
                <w:rFonts w:asciiTheme="majorEastAsia" w:eastAsiaTheme="majorEastAsia" w:hAnsiTheme="majorEastAsia" w:hint="eastAsia"/>
                <w:sz w:val="13"/>
                <w:szCs w:val="13"/>
                <w:shd w:val="clear" w:color="auto" w:fill="FBD4B4" w:themeFill="accent6" w:themeFillTint="66"/>
              </w:rPr>
              <w:t>な</w:t>
            </w:r>
            <w:r w:rsidRPr="00860834">
              <w:rPr>
                <w:rFonts w:asciiTheme="majorEastAsia" w:eastAsiaTheme="majorEastAsia" w:hAnsiTheme="majorEastAsia"/>
                <w:sz w:val="13"/>
                <w:szCs w:val="13"/>
                <w:shd w:val="clear" w:color="auto" w:fill="FBD4B4" w:themeFill="accent6" w:themeFillTint="66"/>
              </w:rPr>
              <w:t>学び</w:t>
            </w:r>
            <w:r w:rsidRPr="00860834">
              <w:rPr>
                <w:rFonts w:asciiTheme="majorEastAsia" w:eastAsiaTheme="majorEastAsia" w:hAnsiTheme="majorEastAsia" w:hint="eastAsia"/>
                <w:sz w:val="13"/>
                <w:szCs w:val="13"/>
                <w:shd w:val="clear" w:color="auto" w:fill="FBD4B4" w:themeFill="accent6" w:themeFillTint="66"/>
              </w:rPr>
              <w:t>」「</w:t>
            </w:r>
            <w:r w:rsidRPr="00860834">
              <w:rPr>
                <w:rFonts w:asciiTheme="majorEastAsia" w:eastAsiaTheme="majorEastAsia" w:hAnsiTheme="majorEastAsia"/>
                <w:sz w:val="13"/>
                <w:szCs w:val="13"/>
                <w:shd w:val="clear" w:color="auto" w:fill="FBD4B4" w:themeFill="accent6" w:themeFillTint="66"/>
              </w:rPr>
              <w:t>対話的</w:t>
            </w:r>
            <w:r w:rsidRPr="00860834">
              <w:rPr>
                <w:rFonts w:asciiTheme="majorEastAsia" w:eastAsiaTheme="majorEastAsia" w:hAnsiTheme="majorEastAsia" w:hint="eastAsia"/>
                <w:sz w:val="13"/>
                <w:szCs w:val="13"/>
                <w:shd w:val="clear" w:color="auto" w:fill="FBD4B4" w:themeFill="accent6" w:themeFillTint="66"/>
              </w:rPr>
              <w:t>な</w:t>
            </w:r>
            <w:r w:rsidRPr="00860834">
              <w:rPr>
                <w:rFonts w:asciiTheme="majorEastAsia" w:eastAsiaTheme="majorEastAsia" w:hAnsiTheme="majorEastAsia"/>
                <w:sz w:val="13"/>
                <w:szCs w:val="13"/>
                <w:shd w:val="clear" w:color="auto" w:fill="FBD4B4" w:themeFill="accent6" w:themeFillTint="66"/>
              </w:rPr>
              <w:t>学び</w:t>
            </w:r>
            <w:r w:rsidRPr="00860834">
              <w:rPr>
                <w:rFonts w:asciiTheme="majorEastAsia" w:eastAsiaTheme="majorEastAsia" w:hAnsiTheme="majorEastAsia" w:hint="eastAsia"/>
                <w:sz w:val="13"/>
                <w:szCs w:val="13"/>
                <w:shd w:val="clear" w:color="auto" w:fill="FBD4B4" w:themeFill="accent6" w:themeFillTint="66"/>
              </w:rPr>
              <w:t>」</w:t>
            </w:r>
            <w:r w:rsidRPr="00860834">
              <w:rPr>
                <w:rFonts w:asciiTheme="majorEastAsia" w:eastAsiaTheme="majorEastAsia" w:hAnsiTheme="majorEastAsia"/>
                <w:sz w:val="13"/>
                <w:szCs w:val="13"/>
                <w:shd w:val="clear" w:color="auto" w:fill="FBD4B4" w:themeFill="accent6" w:themeFillTint="66"/>
              </w:rPr>
              <w:t>「深い学び</w:t>
            </w:r>
            <w:r w:rsidRPr="00860834">
              <w:rPr>
                <w:rFonts w:asciiTheme="majorEastAsia" w:eastAsiaTheme="majorEastAsia" w:hAnsiTheme="majorEastAsia" w:hint="eastAsia"/>
                <w:sz w:val="13"/>
                <w:szCs w:val="13"/>
                <w:shd w:val="clear" w:color="auto" w:fill="FBD4B4" w:themeFill="accent6" w:themeFillTint="66"/>
              </w:rPr>
              <w:t>」の</w:t>
            </w:r>
            <w:r w:rsidRPr="00860834">
              <w:rPr>
                <w:rFonts w:asciiTheme="majorEastAsia" w:eastAsiaTheme="majorEastAsia" w:hAnsiTheme="majorEastAsia"/>
                <w:sz w:val="13"/>
                <w:szCs w:val="13"/>
                <w:shd w:val="clear" w:color="auto" w:fill="FBD4B4" w:themeFill="accent6" w:themeFillTint="66"/>
              </w:rPr>
              <w:t>実現を目指す主な場面</w:t>
            </w:r>
          </w:p>
        </w:tc>
      </w:tr>
      <w:tr w:rsidR="006653F8" w:rsidRPr="007D2AAA" w:rsidTr="006653F8">
        <w:trPr>
          <w:trHeight w:val="360"/>
        </w:trPr>
        <w:tc>
          <w:tcPr>
            <w:tcW w:w="426" w:type="dxa"/>
            <w:vMerge w:val="restart"/>
            <w:vAlign w:val="center"/>
          </w:tcPr>
          <w:p w:rsidR="006653F8" w:rsidRPr="00DB166D" w:rsidRDefault="006653F8" w:rsidP="006653F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383" w:type="dxa"/>
            <w:vMerge w:val="restart"/>
            <w:vAlign w:val="center"/>
          </w:tcPr>
          <w:p w:rsidR="006653F8" w:rsidRPr="00DB166D" w:rsidRDefault="006653F8" w:rsidP="006653F8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770" w:type="dxa"/>
            <w:vMerge w:val="restart"/>
          </w:tcPr>
          <w:p w:rsidR="006653F8" w:rsidRPr="007D2AAA" w:rsidRDefault="006653F8" w:rsidP="006653F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5019" w:type="dxa"/>
            <w:gridSpan w:val="3"/>
          </w:tcPr>
          <w:p w:rsidR="00A418A3" w:rsidRPr="00A418A3" w:rsidRDefault="007B4383" w:rsidP="00A418A3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■</w:t>
            </w:r>
          </w:p>
          <w:p w:rsidR="00B47A44" w:rsidRDefault="00B47A44" w:rsidP="00B47A44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</w:p>
          <w:p w:rsidR="00B47A44" w:rsidRDefault="00B47A44" w:rsidP="00B47A44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</w:p>
          <w:p w:rsidR="00B47A44" w:rsidRDefault="007B4383" w:rsidP="00B47A44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</w:p>
          <w:p w:rsidR="00B47A44" w:rsidRDefault="00B47A44" w:rsidP="00B47A44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</w:p>
          <w:p w:rsidR="00B47A44" w:rsidRDefault="00B47A44" w:rsidP="00B47A44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</w:p>
          <w:p w:rsidR="00B47A44" w:rsidRPr="00A418A3" w:rsidRDefault="00B47A44" w:rsidP="00B47A44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</w:p>
        </w:tc>
      </w:tr>
      <w:tr w:rsidR="00895B25" w:rsidRPr="007D2AAA" w:rsidTr="00B47A44">
        <w:trPr>
          <w:trHeight w:val="360"/>
        </w:trPr>
        <w:tc>
          <w:tcPr>
            <w:tcW w:w="426" w:type="dxa"/>
            <w:vMerge/>
          </w:tcPr>
          <w:p w:rsidR="00895B25" w:rsidRPr="00DB166D" w:rsidRDefault="00895B25" w:rsidP="00895B2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383" w:type="dxa"/>
            <w:vMerge/>
            <w:shd w:val="clear" w:color="auto" w:fill="F2DBDB" w:themeFill="accent2" w:themeFillTint="33"/>
          </w:tcPr>
          <w:p w:rsidR="00895B25" w:rsidRPr="00DB166D" w:rsidRDefault="00895B25" w:rsidP="00895B2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770" w:type="dxa"/>
            <w:vMerge/>
          </w:tcPr>
          <w:p w:rsidR="00895B25" w:rsidRPr="007D2AAA" w:rsidRDefault="00895B25" w:rsidP="00895B2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dotted" w:sz="4" w:space="0" w:color="auto"/>
              <w:right w:val="dotted" w:sz="4" w:space="0" w:color="auto"/>
            </w:tcBorders>
            <w:shd w:val="clear" w:color="auto" w:fill="FDE9D9" w:themeFill="accent6" w:themeFillTint="33"/>
          </w:tcPr>
          <w:p w:rsidR="00895B25" w:rsidRPr="00DB166D" w:rsidRDefault="00895B25" w:rsidP="00895B2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B166D">
              <w:rPr>
                <w:rFonts w:asciiTheme="majorEastAsia" w:eastAsiaTheme="majorEastAsia" w:hAnsiTheme="majorEastAsia" w:hint="eastAsia"/>
                <w:sz w:val="20"/>
                <w:szCs w:val="20"/>
              </w:rPr>
              <w:t>主体的な</w:t>
            </w:r>
            <w:r w:rsidRPr="00DB166D">
              <w:rPr>
                <w:rFonts w:asciiTheme="majorEastAsia" w:eastAsiaTheme="majorEastAsia" w:hAnsiTheme="majorEastAsia"/>
                <w:sz w:val="20"/>
                <w:szCs w:val="20"/>
              </w:rPr>
              <w:t>学び</w:t>
            </w:r>
          </w:p>
        </w:tc>
        <w:tc>
          <w:tcPr>
            <w:tcW w:w="167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DE9D9" w:themeFill="accent6" w:themeFillTint="33"/>
          </w:tcPr>
          <w:p w:rsidR="00895B25" w:rsidRPr="00DB166D" w:rsidRDefault="00895B25" w:rsidP="00895B2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B166D">
              <w:rPr>
                <w:rFonts w:asciiTheme="majorEastAsia" w:eastAsiaTheme="majorEastAsia" w:hAnsiTheme="majorEastAsia" w:hint="eastAsia"/>
                <w:sz w:val="20"/>
                <w:szCs w:val="20"/>
              </w:rPr>
              <w:t>対話的な</w:t>
            </w:r>
            <w:r w:rsidRPr="00DB166D">
              <w:rPr>
                <w:rFonts w:asciiTheme="majorEastAsia" w:eastAsiaTheme="majorEastAsia" w:hAnsiTheme="majorEastAsia"/>
                <w:sz w:val="20"/>
                <w:szCs w:val="20"/>
              </w:rPr>
              <w:t>学び</w:t>
            </w:r>
          </w:p>
        </w:tc>
        <w:tc>
          <w:tcPr>
            <w:tcW w:w="1673" w:type="dxa"/>
            <w:tcBorders>
              <w:top w:val="dotted" w:sz="4" w:space="0" w:color="auto"/>
              <w:left w:val="dotted" w:sz="4" w:space="0" w:color="auto"/>
            </w:tcBorders>
            <w:shd w:val="clear" w:color="auto" w:fill="FDE9D9" w:themeFill="accent6" w:themeFillTint="33"/>
          </w:tcPr>
          <w:p w:rsidR="00895B25" w:rsidRPr="00DB166D" w:rsidRDefault="00895B25" w:rsidP="00895B2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B166D">
              <w:rPr>
                <w:rFonts w:asciiTheme="majorEastAsia" w:eastAsiaTheme="majorEastAsia" w:hAnsiTheme="majorEastAsia" w:hint="eastAsia"/>
                <w:sz w:val="20"/>
                <w:szCs w:val="20"/>
              </w:rPr>
              <w:t>深い学び</w:t>
            </w:r>
          </w:p>
        </w:tc>
      </w:tr>
      <w:tr w:rsidR="00895B25" w:rsidRPr="007D2AAA" w:rsidTr="006653F8">
        <w:trPr>
          <w:trHeight w:val="360"/>
        </w:trPr>
        <w:tc>
          <w:tcPr>
            <w:tcW w:w="426" w:type="dxa"/>
            <w:vMerge w:val="restart"/>
            <w:vAlign w:val="center"/>
          </w:tcPr>
          <w:p w:rsidR="00895B25" w:rsidRPr="00DB166D" w:rsidRDefault="00895B25" w:rsidP="00895B2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383" w:type="dxa"/>
            <w:vMerge w:val="restart"/>
            <w:vAlign w:val="center"/>
          </w:tcPr>
          <w:p w:rsidR="00895B25" w:rsidRPr="00DB166D" w:rsidRDefault="00895B25" w:rsidP="00895B2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770" w:type="dxa"/>
            <w:vMerge w:val="restart"/>
          </w:tcPr>
          <w:p w:rsidR="00895B25" w:rsidRPr="00F25815" w:rsidRDefault="00895B25" w:rsidP="00895B25">
            <w:pPr>
              <w:spacing w:line="240" w:lineRule="exact"/>
              <w:ind w:left="200" w:hangingChars="100" w:hanging="200"/>
              <w:rPr>
                <w:sz w:val="20"/>
                <w:szCs w:val="20"/>
              </w:rPr>
            </w:pPr>
          </w:p>
        </w:tc>
        <w:tc>
          <w:tcPr>
            <w:tcW w:w="5019" w:type="dxa"/>
            <w:gridSpan w:val="3"/>
          </w:tcPr>
          <w:p w:rsidR="00A418A3" w:rsidRPr="00A418A3" w:rsidRDefault="007B4383" w:rsidP="00A418A3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■</w:t>
            </w:r>
          </w:p>
          <w:p w:rsidR="00B47A44" w:rsidRDefault="00B47A44" w:rsidP="00A418A3">
            <w:pPr>
              <w:spacing w:line="240" w:lineRule="exact"/>
              <w:ind w:left="200" w:hangingChars="100" w:hanging="200"/>
              <w:rPr>
                <w:sz w:val="20"/>
                <w:szCs w:val="20"/>
              </w:rPr>
            </w:pPr>
          </w:p>
          <w:p w:rsidR="00B47A44" w:rsidRDefault="00B47A44" w:rsidP="00A418A3">
            <w:pPr>
              <w:spacing w:line="240" w:lineRule="exact"/>
              <w:ind w:left="200" w:hangingChars="100" w:hanging="200"/>
              <w:rPr>
                <w:sz w:val="20"/>
                <w:szCs w:val="20"/>
              </w:rPr>
            </w:pPr>
          </w:p>
          <w:p w:rsidR="00B47A44" w:rsidRDefault="007B4383" w:rsidP="00A418A3">
            <w:pPr>
              <w:spacing w:line="240" w:lineRule="exact"/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◎</w:t>
            </w:r>
          </w:p>
          <w:p w:rsidR="00B47A44" w:rsidRDefault="00B47A44" w:rsidP="00A418A3">
            <w:pPr>
              <w:spacing w:line="240" w:lineRule="exact"/>
              <w:ind w:left="200" w:hangingChars="100" w:hanging="200"/>
              <w:rPr>
                <w:sz w:val="20"/>
                <w:szCs w:val="20"/>
              </w:rPr>
            </w:pPr>
          </w:p>
          <w:p w:rsidR="00B47A44" w:rsidRDefault="00B47A44" w:rsidP="00A418A3">
            <w:pPr>
              <w:spacing w:line="240" w:lineRule="exact"/>
              <w:ind w:left="200" w:hangingChars="100" w:hanging="200"/>
              <w:rPr>
                <w:sz w:val="20"/>
                <w:szCs w:val="20"/>
              </w:rPr>
            </w:pPr>
          </w:p>
          <w:p w:rsidR="00B47A44" w:rsidRPr="007D2AAA" w:rsidRDefault="00B47A44" w:rsidP="00A418A3">
            <w:pPr>
              <w:spacing w:line="240" w:lineRule="exact"/>
              <w:ind w:left="200" w:hangingChars="100" w:hanging="200"/>
              <w:rPr>
                <w:sz w:val="20"/>
                <w:szCs w:val="20"/>
              </w:rPr>
            </w:pPr>
          </w:p>
        </w:tc>
      </w:tr>
      <w:tr w:rsidR="00895B25" w:rsidRPr="007D2AAA" w:rsidTr="00B47A44">
        <w:trPr>
          <w:trHeight w:val="360"/>
        </w:trPr>
        <w:tc>
          <w:tcPr>
            <w:tcW w:w="426" w:type="dxa"/>
            <w:vMerge/>
          </w:tcPr>
          <w:p w:rsidR="00895B25" w:rsidRPr="007D2AAA" w:rsidRDefault="00895B25" w:rsidP="00895B25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895B25" w:rsidRPr="007D2AAA" w:rsidRDefault="00895B25" w:rsidP="00895B25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770" w:type="dxa"/>
            <w:vMerge/>
          </w:tcPr>
          <w:p w:rsidR="00895B25" w:rsidRPr="007D2AAA" w:rsidRDefault="00895B25" w:rsidP="00895B2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dotted" w:sz="4" w:space="0" w:color="auto"/>
              <w:right w:val="dotted" w:sz="4" w:space="0" w:color="auto"/>
            </w:tcBorders>
            <w:shd w:val="clear" w:color="auto" w:fill="FDE9D9" w:themeFill="accent6" w:themeFillTint="33"/>
          </w:tcPr>
          <w:p w:rsidR="00895B25" w:rsidRPr="007D2AAA" w:rsidRDefault="00895B25" w:rsidP="00895B25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DB166D">
              <w:rPr>
                <w:rFonts w:asciiTheme="majorEastAsia" w:eastAsiaTheme="majorEastAsia" w:hAnsiTheme="majorEastAsia" w:hint="eastAsia"/>
                <w:sz w:val="20"/>
                <w:szCs w:val="20"/>
              </w:rPr>
              <w:t>主体的な</w:t>
            </w:r>
            <w:r w:rsidRPr="00DB166D">
              <w:rPr>
                <w:rFonts w:asciiTheme="majorEastAsia" w:eastAsiaTheme="majorEastAsia" w:hAnsiTheme="majorEastAsia"/>
                <w:sz w:val="20"/>
                <w:szCs w:val="20"/>
              </w:rPr>
              <w:t>学び</w:t>
            </w:r>
          </w:p>
        </w:tc>
        <w:tc>
          <w:tcPr>
            <w:tcW w:w="167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DE9D9" w:themeFill="accent6" w:themeFillTint="33"/>
          </w:tcPr>
          <w:p w:rsidR="00895B25" w:rsidRPr="00DB166D" w:rsidRDefault="00895B25" w:rsidP="00895B2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B166D">
              <w:rPr>
                <w:rFonts w:asciiTheme="majorEastAsia" w:eastAsiaTheme="majorEastAsia" w:hAnsiTheme="majorEastAsia" w:hint="eastAsia"/>
                <w:sz w:val="20"/>
                <w:szCs w:val="20"/>
              </w:rPr>
              <w:t>対話的な</w:t>
            </w:r>
            <w:r w:rsidRPr="00DB166D">
              <w:rPr>
                <w:rFonts w:asciiTheme="majorEastAsia" w:eastAsiaTheme="majorEastAsia" w:hAnsiTheme="majorEastAsia"/>
                <w:sz w:val="20"/>
                <w:szCs w:val="20"/>
              </w:rPr>
              <w:t>学び</w:t>
            </w:r>
          </w:p>
        </w:tc>
        <w:tc>
          <w:tcPr>
            <w:tcW w:w="1673" w:type="dxa"/>
            <w:tcBorders>
              <w:top w:val="dotted" w:sz="4" w:space="0" w:color="auto"/>
              <w:left w:val="dotted" w:sz="4" w:space="0" w:color="auto"/>
            </w:tcBorders>
            <w:shd w:val="clear" w:color="auto" w:fill="FDE9D9" w:themeFill="accent6" w:themeFillTint="33"/>
          </w:tcPr>
          <w:p w:rsidR="00895B25" w:rsidRPr="00DB166D" w:rsidRDefault="00895B25" w:rsidP="00895B2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B166D">
              <w:rPr>
                <w:rFonts w:asciiTheme="majorEastAsia" w:eastAsiaTheme="majorEastAsia" w:hAnsiTheme="majorEastAsia" w:hint="eastAsia"/>
                <w:sz w:val="20"/>
                <w:szCs w:val="20"/>
              </w:rPr>
              <w:t>深い学び</w:t>
            </w:r>
          </w:p>
        </w:tc>
      </w:tr>
      <w:tr w:rsidR="00895B25" w:rsidRPr="007D2AAA" w:rsidTr="006653F8">
        <w:trPr>
          <w:trHeight w:val="360"/>
        </w:trPr>
        <w:tc>
          <w:tcPr>
            <w:tcW w:w="426" w:type="dxa"/>
            <w:vMerge w:val="restart"/>
            <w:vAlign w:val="center"/>
          </w:tcPr>
          <w:p w:rsidR="00895B25" w:rsidRPr="00DB166D" w:rsidRDefault="00895B25" w:rsidP="00895B2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383" w:type="dxa"/>
            <w:vMerge w:val="restart"/>
            <w:vAlign w:val="center"/>
          </w:tcPr>
          <w:p w:rsidR="00895B25" w:rsidRPr="00DB166D" w:rsidRDefault="00895B25" w:rsidP="00895B2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770" w:type="dxa"/>
            <w:vMerge w:val="restart"/>
          </w:tcPr>
          <w:p w:rsidR="00895B25" w:rsidRPr="00F25815" w:rsidRDefault="00895B25" w:rsidP="00895B2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5019" w:type="dxa"/>
            <w:gridSpan w:val="3"/>
          </w:tcPr>
          <w:p w:rsidR="00A418A3" w:rsidRPr="00A418A3" w:rsidRDefault="007B4383" w:rsidP="00A418A3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■</w:t>
            </w:r>
          </w:p>
          <w:p w:rsidR="00B47A44" w:rsidRDefault="00B47A44" w:rsidP="00A418A3">
            <w:pPr>
              <w:spacing w:line="240" w:lineRule="exact"/>
              <w:ind w:left="200" w:hangingChars="100" w:hanging="200"/>
              <w:rPr>
                <w:sz w:val="20"/>
                <w:szCs w:val="20"/>
              </w:rPr>
            </w:pPr>
          </w:p>
          <w:p w:rsidR="00B47A44" w:rsidRDefault="00B47A44" w:rsidP="00A418A3">
            <w:pPr>
              <w:spacing w:line="240" w:lineRule="exact"/>
              <w:ind w:left="200" w:hangingChars="100" w:hanging="200"/>
              <w:rPr>
                <w:sz w:val="20"/>
                <w:szCs w:val="20"/>
              </w:rPr>
            </w:pPr>
          </w:p>
          <w:p w:rsidR="00B47A44" w:rsidRDefault="007B4383" w:rsidP="00A418A3">
            <w:pPr>
              <w:spacing w:line="240" w:lineRule="exact"/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◎</w:t>
            </w:r>
          </w:p>
          <w:p w:rsidR="00B47A44" w:rsidRDefault="00B47A44" w:rsidP="00A418A3">
            <w:pPr>
              <w:spacing w:line="240" w:lineRule="exact"/>
              <w:ind w:left="200" w:hangingChars="100" w:hanging="200"/>
              <w:rPr>
                <w:sz w:val="20"/>
                <w:szCs w:val="20"/>
              </w:rPr>
            </w:pPr>
          </w:p>
          <w:p w:rsidR="00B47A44" w:rsidRDefault="00B47A44" w:rsidP="00A418A3">
            <w:pPr>
              <w:spacing w:line="240" w:lineRule="exact"/>
              <w:ind w:left="200" w:hangingChars="100" w:hanging="200"/>
              <w:rPr>
                <w:sz w:val="20"/>
                <w:szCs w:val="20"/>
              </w:rPr>
            </w:pPr>
          </w:p>
          <w:p w:rsidR="00B47A44" w:rsidRPr="007D2AAA" w:rsidRDefault="00B47A44" w:rsidP="00A418A3">
            <w:pPr>
              <w:spacing w:line="240" w:lineRule="exact"/>
              <w:ind w:left="200" w:hangingChars="100" w:hanging="200"/>
              <w:rPr>
                <w:sz w:val="20"/>
                <w:szCs w:val="20"/>
              </w:rPr>
            </w:pPr>
          </w:p>
        </w:tc>
      </w:tr>
      <w:tr w:rsidR="00895B25" w:rsidRPr="007D2AAA" w:rsidTr="00B47A44">
        <w:trPr>
          <w:trHeight w:val="360"/>
        </w:trPr>
        <w:tc>
          <w:tcPr>
            <w:tcW w:w="426" w:type="dxa"/>
            <w:vMerge/>
          </w:tcPr>
          <w:p w:rsidR="00895B25" w:rsidRPr="00DB166D" w:rsidRDefault="00895B25" w:rsidP="00895B2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895B25" w:rsidRPr="00DB166D" w:rsidRDefault="00895B25" w:rsidP="00895B2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770" w:type="dxa"/>
            <w:vMerge/>
          </w:tcPr>
          <w:p w:rsidR="00895B25" w:rsidRPr="007D2AAA" w:rsidRDefault="00895B25" w:rsidP="00895B2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dotted" w:sz="4" w:space="0" w:color="auto"/>
              <w:right w:val="dotted" w:sz="4" w:space="0" w:color="auto"/>
            </w:tcBorders>
            <w:shd w:val="clear" w:color="auto" w:fill="FDE9D9" w:themeFill="accent6" w:themeFillTint="33"/>
          </w:tcPr>
          <w:p w:rsidR="00895B25" w:rsidRPr="007D2AAA" w:rsidRDefault="00895B25" w:rsidP="00895B25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DB166D">
              <w:rPr>
                <w:rFonts w:asciiTheme="majorEastAsia" w:eastAsiaTheme="majorEastAsia" w:hAnsiTheme="majorEastAsia" w:hint="eastAsia"/>
                <w:sz w:val="20"/>
                <w:szCs w:val="20"/>
              </w:rPr>
              <w:t>主体的な</w:t>
            </w:r>
            <w:r w:rsidRPr="00DB166D">
              <w:rPr>
                <w:rFonts w:asciiTheme="majorEastAsia" w:eastAsiaTheme="majorEastAsia" w:hAnsiTheme="majorEastAsia"/>
                <w:sz w:val="20"/>
                <w:szCs w:val="20"/>
              </w:rPr>
              <w:t>学び</w:t>
            </w:r>
          </w:p>
        </w:tc>
        <w:tc>
          <w:tcPr>
            <w:tcW w:w="167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DE9D9" w:themeFill="accent6" w:themeFillTint="33"/>
          </w:tcPr>
          <w:p w:rsidR="00895B25" w:rsidRPr="00DB166D" w:rsidRDefault="00895B25" w:rsidP="00895B2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B166D">
              <w:rPr>
                <w:rFonts w:asciiTheme="majorEastAsia" w:eastAsiaTheme="majorEastAsia" w:hAnsiTheme="majorEastAsia" w:hint="eastAsia"/>
                <w:sz w:val="20"/>
                <w:szCs w:val="20"/>
              </w:rPr>
              <w:t>対話的な</w:t>
            </w:r>
            <w:r w:rsidRPr="00DB166D">
              <w:rPr>
                <w:rFonts w:asciiTheme="majorEastAsia" w:eastAsiaTheme="majorEastAsia" w:hAnsiTheme="majorEastAsia"/>
                <w:sz w:val="20"/>
                <w:szCs w:val="20"/>
              </w:rPr>
              <w:t>学び</w:t>
            </w:r>
          </w:p>
        </w:tc>
        <w:tc>
          <w:tcPr>
            <w:tcW w:w="1673" w:type="dxa"/>
            <w:tcBorders>
              <w:top w:val="dotted" w:sz="4" w:space="0" w:color="auto"/>
              <w:left w:val="dotted" w:sz="4" w:space="0" w:color="auto"/>
            </w:tcBorders>
            <w:shd w:val="clear" w:color="auto" w:fill="FDE9D9" w:themeFill="accent6" w:themeFillTint="33"/>
            <w:vAlign w:val="center"/>
          </w:tcPr>
          <w:p w:rsidR="00895B25" w:rsidRPr="00DB166D" w:rsidRDefault="00895B25" w:rsidP="00895B2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B166D">
              <w:rPr>
                <w:rFonts w:asciiTheme="majorEastAsia" w:eastAsiaTheme="majorEastAsia" w:hAnsiTheme="majorEastAsia" w:hint="eastAsia"/>
                <w:sz w:val="20"/>
                <w:szCs w:val="20"/>
              </w:rPr>
              <w:t>深い学び</w:t>
            </w:r>
          </w:p>
        </w:tc>
      </w:tr>
      <w:tr w:rsidR="00895B25" w:rsidRPr="007D2AAA" w:rsidTr="006653F8">
        <w:trPr>
          <w:trHeight w:val="360"/>
        </w:trPr>
        <w:tc>
          <w:tcPr>
            <w:tcW w:w="426" w:type="dxa"/>
            <w:vMerge w:val="restart"/>
            <w:vAlign w:val="center"/>
          </w:tcPr>
          <w:p w:rsidR="00895B25" w:rsidRPr="00DB166D" w:rsidRDefault="00895B25" w:rsidP="00895B2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383" w:type="dxa"/>
            <w:vMerge w:val="restart"/>
            <w:vAlign w:val="center"/>
          </w:tcPr>
          <w:p w:rsidR="00895B25" w:rsidRPr="00DB166D" w:rsidRDefault="00895B25" w:rsidP="00895B2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770" w:type="dxa"/>
            <w:vMerge w:val="restart"/>
          </w:tcPr>
          <w:p w:rsidR="00895B25" w:rsidRPr="007D2AAA" w:rsidRDefault="00895B25" w:rsidP="00895B2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5019" w:type="dxa"/>
            <w:gridSpan w:val="3"/>
          </w:tcPr>
          <w:p w:rsidR="00A418A3" w:rsidRPr="00A418A3" w:rsidRDefault="007B4383" w:rsidP="00A418A3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■</w:t>
            </w:r>
          </w:p>
          <w:p w:rsidR="00B47A44" w:rsidRDefault="00B47A44" w:rsidP="003B17DA">
            <w:pPr>
              <w:spacing w:line="240" w:lineRule="exact"/>
              <w:ind w:left="200" w:hangingChars="100" w:hanging="200"/>
              <w:rPr>
                <w:sz w:val="20"/>
                <w:szCs w:val="20"/>
              </w:rPr>
            </w:pPr>
          </w:p>
          <w:p w:rsidR="00B47A44" w:rsidRDefault="00B47A44" w:rsidP="003B17DA">
            <w:pPr>
              <w:spacing w:line="240" w:lineRule="exact"/>
              <w:ind w:left="200" w:hangingChars="100" w:hanging="200"/>
              <w:rPr>
                <w:sz w:val="20"/>
                <w:szCs w:val="20"/>
              </w:rPr>
            </w:pPr>
          </w:p>
          <w:p w:rsidR="00B47A44" w:rsidRDefault="007B4383" w:rsidP="003B17DA">
            <w:pPr>
              <w:spacing w:line="240" w:lineRule="exact"/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◎</w:t>
            </w:r>
          </w:p>
          <w:p w:rsidR="00B47A44" w:rsidRDefault="00B47A44" w:rsidP="003B17DA">
            <w:pPr>
              <w:spacing w:line="240" w:lineRule="exact"/>
              <w:ind w:left="200" w:hangingChars="100" w:hanging="200"/>
              <w:rPr>
                <w:sz w:val="20"/>
                <w:szCs w:val="20"/>
              </w:rPr>
            </w:pPr>
          </w:p>
          <w:p w:rsidR="00B47A44" w:rsidRDefault="00B47A44" w:rsidP="003B17DA">
            <w:pPr>
              <w:spacing w:line="240" w:lineRule="exact"/>
              <w:ind w:left="200" w:hangingChars="100" w:hanging="200"/>
              <w:rPr>
                <w:sz w:val="20"/>
                <w:szCs w:val="20"/>
              </w:rPr>
            </w:pPr>
          </w:p>
          <w:p w:rsidR="00B47A44" w:rsidRPr="007D2AAA" w:rsidRDefault="00B47A44" w:rsidP="003B17DA">
            <w:pPr>
              <w:spacing w:line="240" w:lineRule="exact"/>
              <w:ind w:left="200" w:hangingChars="100" w:hanging="200"/>
              <w:rPr>
                <w:sz w:val="20"/>
                <w:szCs w:val="20"/>
              </w:rPr>
            </w:pPr>
          </w:p>
        </w:tc>
      </w:tr>
      <w:tr w:rsidR="00895B25" w:rsidRPr="007D2AAA" w:rsidTr="00B47A44">
        <w:trPr>
          <w:trHeight w:val="360"/>
        </w:trPr>
        <w:tc>
          <w:tcPr>
            <w:tcW w:w="426" w:type="dxa"/>
            <w:vMerge/>
          </w:tcPr>
          <w:p w:rsidR="00895B25" w:rsidRPr="007D2AAA" w:rsidRDefault="00895B25" w:rsidP="00895B25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895B25" w:rsidRPr="007D2AAA" w:rsidRDefault="00895B25" w:rsidP="00895B25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770" w:type="dxa"/>
            <w:vMerge/>
          </w:tcPr>
          <w:p w:rsidR="00895B25" w:rsidRPr="007D2AAA" w:rsidRDefault="00895B25" w:rsidP="00895B25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dotted" w:sz="4" w:space="0" w:color="auto"/>
              <w:right w:val="dotted" w:sz="4" w:space="0" w:color="auto"/>
            </w:tcBorders>
            <w:shd w:val="clear" w:color="auto" w:fill="FDE9D9" w:themeFill="accent6" w:themeFillTint="33"/>
          </w:tcPr>
          <w:p w:rsidR="00895B25" w:rsidRPr="007D2AAA" w:rsidRDefault="00895B25" w:rsidP="00895B25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DB166D">
              <w:rPr>
                <w:rFonts w:asciiTheme="majorEastAsia" w:eastAsiaTheme="majorEastAsia" w:hAnsiTheme="majorEastAsia" w:hint="eastAsia"/>
                <w:sz w:val="20"/>
                <w:szCs w:val="20"/>
              </w:rPr>
              <w:t>主体的な</w:t>
            </w:r>
            <w:r w:rsidRPr="00DB166D">
              <w:rPr>
                <w:rFonts w:asciiTheme="majorEastAsia" w:eastAsiaTheme="majorEastAsia" w:hAnsiTheme="majorEastAsia"/>
                <w:sz w:val="20"/>
                <w:szCs w:val="20"/>
              </w:rPr>
              <w:t>学び</w:t>
            </w:r>
          </w:p>
        </w:tc>
        <w:tc>
          <w:tcPr>
            <w:tcW w:w="167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DE9D9" w:themeFill="accent6" w:themeFillTint="33"/>
          </w:tcPr>
          <w:p w:rsidR="00895B25" w:rsidRPr="00DB166D" w:rsidRDefault="00895B25" w:rsidP="00895B2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B166D">
              <w:rPr>
                <w:rFonts w:asciiTheme="majorEastAsia" w:eastAsiaTheme="majorEastAsia" w:hAnsiTheme="majorEastAsia" w:hint="eastAsia"/>
                <w:sz w:val="20"/>
                <w:szCs w:val="20"/>
              </w:rPr>
              <w:t>対話的な</w:t>
            </w:r>
            <w:r w:rsidRPr="00DB166D">
              <w:rPr>
                <w:rFonts w:asciiTheme="majorEastAsia" w:eastAsiaTheme="majorEastAsia" w:hAnsiTheme="majorEastAsia"/>
                <w:sz w:val="20"/>
                <w:szCs w:val="20"/>
              </w:rPr>
              <w:t>学び</w:t>
            </w:r>
          </w:p>
        </w:tc>
        <w:tc>
          <w:tcPr>
            <w:tcW w:w="1673" w:type="dxa"/>
            <w:tcBorders>
              <w:top w:val="dotted" w:sz="4" w:space="0" w:color="auto"/>
              <w:left w:val="dotted" w:sz="4" w:space="0" w:color="auto"/>
            </w:tcBorders>
            <w:shd w:val="clear" w:color="auto" w:fill="FDE9D9" w:themeFill="accent6" w:themeFillTint="33"/>
          </w:tcPr>
          <w:p w:rsidR="00895B25" w:rsidRPr="00DB166D" w:rsidRDefault="00895B25" w:rsidP="00895B2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B166D">
              <w:rPr>
                <w:rFonts w:asciiTheme="majorEastAsia" w:eastAsiaTheme="majorEastAsia" w:hAnsiTheme="majorEastAsia" w:hint="eastAsia"/>
                <w:sz w:val="20"/>
                <w:szCs w:val="20"/>
              </w:rPr>
              <w:t>深い学び</w:t>
            </w:r>
          </w:p>
        </w:tc>
      </w:tr>
      <w:tr w:rsidR="00424E23" w:rsidRPr="007D2AAA" w:rsidTr="00A9042D">
        <w:trPr>
          <w:trHeight w:val="360"/>
        </w:trPr>
        <w:tc>
          <w:tcPr>
            <w:tcW w:w="426" w:type="dxa"/>
            <w:vMerge w:val="restart"/>
            <w:vAlign w:val="center"/>
          </w:tcPr>
          <w:p w:rsidR="00424E23" w:rsidRPr="00DB166D" w:rsidRDefault="00424E23" w:rsidP="00A9042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383" w:type="dxa"/>
            <w:vMerge w:val="restart"/>
            <w:vAlign w:val="center"/>
          </w:tcPr>
          <w:p w:rsidR="00424E23" w:rsidRPr="00DB166D" w:rsidRDefault="00424E23" w:rsidP="00A9042D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770" w:type="dxa"/>
            <w:vMerge w:val="restart"/>
          </w:tcPr>
          <w:p w:rsidR="00424E23" w:rsidRPr="00F25815" w:rsidRDefault="00424E23" w:rsidP="00A9042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5019" w:type="dxa"/>
            <w:gridSpan w:val="3"/>
          </w:tcPr>
          <w:p w:rsidR="00424E23" w:rsidRPr="00A418A3" w:rsidRDefault="007B4383" w:rsidP="00A9042D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■</w:t>
            </w:r>
          </w:p>
          <w:p w:rsidR="00424E23" w:rsidRDefault="00424E23" w:rsidP="00A9042D">
            <w:pPr>
              <w:spacing w:line="240" w:lineRule="exact"/>
              <w:ind w:left="200" w:hangingChars="100" w:hanging="200"/>
              <w:rPr>
                <w:sz w:val="20"/>
                <w:szCs w:val="20"/>
              </w:rPr>
            </w:pPr>
          </w:p>
          <w:p w:rsidR="00424E23" w:rsidRDefault="00424E23" w:rsidP="00A9042D">
            <w:pPr>
              <w:spacing w:line="240" w:lineRule="exact"/>
              <w:ind w:left="200" w:hangingChars="100" w:hanging="200"/>
              <w:rPr>
                <w:sz w:val="20"/>
                <w:szCs w:val="20"/>
              </w:rPr>
            </w:pPr>
          </w:p>
          <w:p w:rsidR="00424E23" w:rsidRDefault="007B4383" w:rsidP="00A9042D">
            <w:pPr>
              <w:spacing w:line="240" w:lineRule="exact"/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◎</w:t>
            </w:r>
          </w:p>
          <w:p w:rsidR="00424E23" w:rsidRDefault="00424E23" w:rsidP="00A9042D">
            <w:pPr>
              <w:spacing w:line="240" w:lineRule="exact"/>
              <w:ind w:left="200" w:hangingChars="100" w:hanging="200"/>
              <w:rPr>
                <w:sz w:val="20"/>
                <w:szCs w:val="20"/>
              </w:rPr>
            </w:pPr>
          </w:p>
          <w:p w:rsidR="00424E23" w:rsidRDefault="00424E23" w:rsidP="00A9042D">
            <w:pPr>
              <w:spacing w:line="240" w:lineRule="exact"/>
              <w:ind w:left="200" w:hangingChars="100" w:hanging="200"/>
              <w:rPr>
                <w:sz w:val="20"/>
                <w:szCs w:val="20"/>
              </w:rPr>
            </w:pPr>
          </w:p>
          <w:p w:rsidR="00424E23" w:rsidRPr="007D2AAA" w:rsidRDefault="00424E23" w:rsidP="00A9042D">
            <w:pPr>
              <w:spacing w:line="240" w:lineRule="exact"/>
              <w:ind w:left="200" w:hangingChars="100" w:hanging="200"/>
              <w:rPr>
                <w:sz w:val="20"/>
                <w:szCs w:val="20"/>
              </w:rPr>
            </w:pPr>
          </w:p>
        </w:tc>
      </w:tr>
      <w:tr w:rsidR="00424E23" w:rsidRPr="007D2AAA" w:rsidTr="00424E23">
        <w:trPr>
          <w:trHeight w:val="360"/>
        </w:trPr>
        <w:tc>
          <w:tcPr>
            <w:tcW w:w="426" w:type="dxa"/>
            <w:vMerge/>
          </w:tcPr>
          <w:p w:rsidR="00424E23" w:rsidRPr="00DB166D" w:rsidRDefault="00424E23" w:rsidP="00A9042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424E23" w:rsidRPr="00DB166D" w:rsidRDefault="00424E23" w:rsidP="00A9042D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770" w:type="dxa"/>
            <w:vMerge/>
          </w:tcPr>
          <w:p w:rsidR="00424E23" w:rsidRPr="007D2AAA" w:rsidRDefault="00424E23" w:rsidP="00A9042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dotted" w:sz="4" w:space="0" w:color="auto"/>
              <w:right w:val="dotted" w:sz="4" w:space="0" w:color="auto"/>
            </w:tcBorders>
            <w:shd w:val="clear" w:color="auto" w:fill="FDE9D9" w:themeFill="accent6" w:themeFillTint="33"/>
          </w:tcPr>
          <w:p w:rsidR="00424E23" w:rsidRPr="007D2AAA" w:rsidRDefault="00424E23" w:rsidP="00A9042D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DB166D">
              <w:rPr>
                <w:rFonts w:asciiTheme="majorEastAsia" w:eastAsiaTheme="majorEastAsia" w:hAnsiTheme="majorEastAsia" w:hint="eastAsia"/>
                <w:sz w:val="20"/>
                <w:szCs w:val="20"/>
              </w:rPr>
              <w:t>主体的な</w:t>
            </w:r>
            <w:r w:rsidRPr="00DB166D">
              <w:rPr>
                <w:rFonts w:asciiTheme="majorEastAsia" w:eastAsiaTheme="majorEastAsia" w:hAnsiTheme="majorEastAsia"/>
                <w:sz w:val="20"/>
                <w:szCs w:val="20"/>
              </w:rPr>
              <w:t>学び</w:t>
            </w:r>
          </w:p>
        </w:tc>
        <w:tc>
          <w:tcPr>
            <w:tcW w:w="167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DE9D9" w:themeFill="accent6" w:themeFillTint="33"/>
          </w:tcPr>
          <w:p w:rsidR="00424E23" w:rsidRPr="00DB166D" w:rsidRDefault="00424E23" w:rsidP="00A9042D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B166D">
              <w:rPr>
                <w:rFonts w:asciiTheme="majorEastAsia" w:eastAsiaTheme="majorEastAsia" w:hAnsiTheme="majorEastAsia" w:hint="eastAsia"/>
                <w:sz w:val="20"/>
                <w:szCs w:val="20"/>
              </w:rPr>
              <w:t>対話的な</w:t>
            </w:r>
            <w:r w:rsidRPr="00DB166D">
              <w:rPr>
                <w:rFonts w:asciiTheme="majorEastAsia" w:eastAsiaTheme="majorEastAsia" w:hAnsiTheme="majorEastAsia"/>
                <w:sz w:val="20"/>
                <w:szCs w:val="20"/>
              </w:rPr>
              <w:t>学び</w:t>
            </w:r>
          </w:p>
        </w:tc>
        <w:tc>
          <w:tcPr>
            <w:tcW w:w="1673" w:type="dxa"/>
            <w:tcBorders>
              <w:top w:val="dotted" w:sz="4" w:space="0" w:color="auto"/>
              <w:left w:val="dotted" w:sz="4" w:space="0" w:color="auto"/>
            </w:tcBorders>
            <w:shd w:val="clear" w:color="auto" w:fill="FDE9D9" w:themeFill="accent6" w:themeFillTint="33"/>
            <w:vAlign w:val="center"/>
          </w:tcPr>
          <w:p w:rsidR="00424E23" w:rsidRPr="00DB166D" w:rsidRDefault="00424E23" w:rsidP="00A904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B166D">
              <w:rPr>
                <w:rFonts w:asciiTheme="majorEastAsia" w:eastAsiaTheme="majorEastAsia" w:hAnsiTheme="majorEastAsia" w:hint="eastAsia"/>
                <w:sz w:val="20"/>
                <w:szCs w:val="20"/>
              </w:rPr>
              <w:t>深い学び</w:t>
            </w:r>
          </w:p>
        </w:tc>
      </w:tr>
      <w:tr w:rsidR="00424E23" w:rsidRPr="007D2AAA" w:rsidTr="00A9042D">
        <w:trPr>
          <w:trHeight w:val="360"/>
        </w:trPr>
        <w:tc>
          <w:tcPr>
            <w:tcW w:w="426" w:type="dxa"/>
            <w:vMerge w:val="restart"/>
            <w:vAlign w:val="center"/>
          </w:tcPr>
          <w:p w:rsidR="00424E23" w:rsidRPr="00DB166D" w:rsidRDefault="00424E23" w:rsidP="00A9042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383" w:type="dxa"/>
            <w:vMerge w:val="restart"/>
            <w:vAlign w:val="center"/>
          </w:tcPr>
          <w:p w:rsidR="00424E23" w:rsidRPr="00DB166D" w:rsidRDefault="00424E23" w:rsidP="00A9042D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770" w:type="dxa"/>
            <w:vMerge w:val="restart"/>
          </w:tcPr>
          <w:p w:rsidR="00424E23" w:rsidRPr="00F25815" w:rsidRDefault="00424E23" w:rsidP="00A9042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5019" w:type="dxa"/>
            <w:gridSpan w:val="3"/>
          </w:tcPr>
          <w:p w:rsidR="00424E23" w:rsidRPr="00A418A3" w:rsidRDefault="007B4383" w:rsidP="00A9042D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■</w:t>
            </w:r>
          </w:p>
          <w:p w:rsidR="00424E23" w:rsidRDefault="00424E23" w:rsidP="00A9042D">
            <w:pPr>
              <w:spacing w:line="240" w:lineRule="exact"/>
              <w:ind w:left="200" w:hangingChars="100" w:hanging="200"/>
              <w:rPr>
                <w:sz w:val="20"/>
                <w:szCs w:val="20"/>
              </w:rPr>
            </w:pPr>
          </w:p>
          <w:p w:rsidR="00424E23" w:rsidRDefault="00424E23" w:rsidP="00A9042D">
            <w:pPr>
              <w:spacing w:line="240" w:lineRule="exact"/>
              <w:ind w:left="200" w:hangingChars="100" w:hanging="200"/>
              <w:rPr>
                <w:sz w:val="20"/>
                <w:szCs w:val="20"/>
              </w:rPr>
            </w:pPr>
          </w:p>
          <w:p w:rsidR="00424E23" w:rsidRDefault="007B4383" w:rsidP="00A9042D">
            <w:pPr>
              <w:spacing w:line="240" w:lineRule="exact"/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◎</w:t>
            </w:r>
          </w:p>
          <w:p w:rsidR="00424E23" w:rsidRDefault="00424E23" w:rsidP="00A9042D">
            <w:pPr>
              <w:spacing w:line="240" w:lineRule="exact"/>
              <w:ind w:left="200" w:hangingChars="100" w:hanging="200"/>
              <w:rPr>
                <w:sz w:val="20"/>
                <w:szCs w:val="20"/>
              </w:rPr>
            </w:pPr>
          </w:p>
          <w:p w:rsidR="00424E23" w:rsidRDefault="00424E23" w:rsidP="00A9042D">
            <w:pPr>
              <w:spacing w:line="240" w:lineRule="exact"/>
              <w:ind w:left="200" w:hangingChars="100" w:hanging="200"/>
              <w:rPr>
                <w:sz w:val="20"/>
                <w:szCs w:val="20"/>
              </w:rPr>
            </w:pPr>
          </w:p>
          <w:p w:rsidR="00424E23" w:rsidRPr="007D2AAA" w:rsidRDefault="00424E23" w:rsidP="00424E23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424E23" w:rsidRPr="007D2AAA" w:rsidTr="00424E23">
        <w:trPr>
          <w:trHeight w:val="360"/>
        </w:trPr>
        <w:tc>
          <w:tcPr>
            <w:tcW w:w="426" w:type="dxa"/>
            <w:vMerge/>
          </w:tcPr>
          <w:p w:rsidR="00424E23" w:rsidRPr="00DB166D" w:rsidRDefault="00424E23" w:rsidP="00A9042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424E23" w:rsidRPr="00DB166D" w:rsidRDefault="00424E23" w:rsidP="00A9042D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770" w:type="dxa"/>
            <w:vMerge/>
          </w:tcPr>
          <w:p w:rsidR="00424E23" w:rsidRPr="007D2AAA" w:rsidRDefault="00424E23" w:rsidP="00A9042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dotted" w:sz="4" w:space="0" w:color="auto"/>
              <w:right w:val="dotted" w:sz="4" w:space="0" w:color="auto"/>
            </w:tcBorders>
            <w:shd w:val="clear" w:color="auto" w:fill="FDE9D9" w:themeFill="accent6" w:themeFillTint="33"/>
          </w:tcPr>
          <w:p w:rsidR="00424E23" w:rsidRPr="007D2AAA" w:rsidRDefault="00424E23" w:rsidP="00A9042D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DB166D">
              <w:rPr>
                <w:rFonts w:asciiTheme="majorEastAsia" w:eastAsiaTheme="majorEastAsia" w:hAnsiTheme="majorEastAsia" w:hint="eastAsia"/>
                <w:sz w:val="20"/>
                <w:szCs w:val="20"/>
              </w:rPr>
              <w:t>主体的な</w:t>
            </w:r>
            <w:r w:rsidRPr="00DB166D">
              <w:rPr>
                <w:rFonts w:asciiTheme="majorEastAsia" w:eastAsiaTheme="majorEastAsia" w:hAnsiTheme="majorEastAsia"/>
                <w:sz w:val="20"/>
                <w:szCs w:val="20"/>
              </w:rPr>
              <w:t>学び</w:t>
            </w:r>
          </w:p>
        </w:tc>
        <w:tc>
          <w:tcPr>
            <w:tcW w:w="167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DE9D9" w:themeFill="accent6" w:themeFillTint="33"/>
          </w:tcPr>
          <w:p w:rsidR="00424E23" w:rsidRPr="00DB166D" w:rsidRDefault="00424E23" w:rsidP="00A9042D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B166D">
              <w:rPr>
                <w:rFonts w:asciiTheme="majorEastAsia" w:eastAsiaTheme="majorEastAsia" w:hAnsiTheme="majorEastAsia" w:hint="eastAsia"/>
                <w:sz w:val="20"/>
                <w:szCs w:val="20"/>
              </w:rPr>
              <w:t>対話的な</w:t>
            </w:r>
            <w:r w:rsidRPr="00DB166D">
              <w:rPr>
                <w:rFonts w:asciiTheme="majorEastAsia" w:eastAsiaTheme="majorEastAsia" w:hAnsiTheme="majorEastAsia"/>
                <w:sz w:val="20"/>
                <w:szCs w:val="20"/>
              </w:rPr>
              <w:t>学び</w:t>
            </w:r>
          </w:p>
        </w:tc>
        <w:tc>
          <w:tcPr>
            <w:tcW w:w="1673" w:type="dxa"/>
            <w:tcBorders>
              <w:top w:val="dotted" w:sz="4" w:space="0" w:color="auto"/>
              <w:left w:val="dotted" w:sz="4" w:space="0" w:color="auto"/>
            </w:tcBorders>
            <w:shd w:val="clear" w:color="auto" w:fill="FDE9D9" w:themeFill="accent6" w:themeFillTint="33"/>
            <w:vAlign w:val="center"/>
          </w:tcPr>
          <w:p w:rsidR="00424E23" w:rsidRPr="00DB166D" w:rsidRDefault="00424E23" w:rsidP="00A904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B166D">
              <w:rPr>
                <w:rFonts w:asciiTheme="majorEastAsia" w:eastAsiaTheme="majorEastAsia" w:hAnsiTheme="majorEastAsia" w:hint="eastAsia"/>
                <w:sz w:val="20"/>
                <w:szCs w:val="20"/>
              </w:rPr>
              <w:t>深い学び</w:t>
            </w:r>
          </w:p>
        </w:tc>
      </w:tr>
    </w:tbl>
    <w:p w:rsidR="00FA34C6" w:rsidRDefault="00FA34C6" w:rsidP="00FA34C6">
      <w:pPr>
        <w:spacing w:line="260" w:lineRule="exact"/>
        <w:ind w:left="200" w:hangingChars="100" w:hanging="200"/>
        <w:rPr>
          <w:sz w:val="20"/>
          <w:szCs w:val="20"/>
        </w:rPr>
      </w:pPr>
    </w:p>
    <w:p w:rsidR="00F006F6" w:rsidRPr="00FA34C6" w:rsidRDefault="00FA34C6" w:rsidP="00F006F6">
      <w:pPr>
        <w:spacing w:line="26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>
        <w:rPr>
          <w:sz w:val="20"/>
          <w:szCs w:val="20"/>
        </w:rPr>
        <w:t>「</w:t>
      </w:r>
      <w:r>
        <w:rPr>
          <w:rFonts w:hint="eastAsia"/>
          <w:sz w:val="20"/>
          <w:szCs w:val="20"/>
        </w:rPr>
        <w:t>主体的</w:t>
      </w:r>
      <w:r>
        <w:rPr>
          <w:sz w:val="20"/>
          <w:szCs w:val="20"/>
        </w:rPr>
        <w:t>・対話的で深い学び」</w:t>
      </w:r>
      <w:r>
        <w:rPr>
          <w:rFonts w:hint="eastAsia"/>
          <w:sz w:val="20"/>
          <w:szCs w:val="20"/>
        </w:rPr>
        <w:t>は，</w:t>
      </w:r>
      <w:r>
        <w:rPr>
          <w:sz w:val="20"/>
          <w:szCs w:val="20"/>
        </w:rPr>
        <w:t>１単位時間の</w:t>
      </w:r>
      <w:r>
        <w:rPr>
          <w:rFonts w:hint="eastAsia"/>
          <w:sz w:val="20"/>
          <w:szCs w:val="20"/>
        </w:rPr>
        <w:t>授業の中で</w:t>
      </w:r>
      <w:r>
        <w:rPr>
          <w:sz w:val="20"/>
          <w:szCs w:val="20"/>
        </w:rPr>
        <w:t>全てが実現されるものではなく，単元や題材のまとまりの中で，例えば主体的に学習を見通し</w:t>
      </w:r>
      <w:r>
        <w:rPr>
          <w:rFonts w:hint="eastAsia"/>
          <w:sz w:val="20"/>
          <w:szCs w:val="20"/>
        </w:rPr>
        <w:t>振り返る</w:t>
      </w:r>
      <w:r>
        <w:rPr>
          <w:sz w:val="20"/>
          <w:szCs w:val="20"/>
        </w:rPr>
        <w:t>場面を</w:t>
      </w:r>
      <w:r>
        <w:rPr>
          <w:rFonts w:hint="eastAsia"/>
          <w:sz w:val="20"/>
          <w:szCs w:val="20"/>
        </w:rPr>
        <w:t>どこに</w:t>
      </w:r>
      <w:r>
        <w:rPr>
          <w:sz w:val="20"/>
          <w:szCs w:val="20"/>
        </w:rPr>
        <w:t>設定するか，グループなどで対話する場面を</w:t>
      </w:r>
      <w:r>
        <w:rPr>
          <w:rFonts w:hint="eastAsia"/>
          <w:sz w:val="20"/>
          <w:szCs w:val="20"/>
        </w:rPr>
        <w:t>どこに</w:t>
      </w:r>
      <w:r>
        <w:rPr>
          <w:sz w:val="20"/>
          <w:szCs w:val="20"/>
        </w:rPr>
        <w:t>設定するか，学びの</w:t>
      </w:r>
      <w:r>
        <w:rPr>
          <w:rFonts w:hint="eastAsia"/>
          <w:sz w:val="20"/>
          <w:szCs w:val="20"/>
        </w:rPr>
        <w:t>深まりを</w:t>
      </w:r>
      <w:r>
        <w:rPr>
          <w:sz w:val="20"/>
          <w:szCs w:val="20"/>
        </w:rPr>
        <w:t>作り出すために，子供</w:t>
      </w:r>
      <w:r>
        <w:rPr>
          <w:rFonts w:hint="eastAsia"/>
          <w:sz w:val="20"/>
          <w:szCs w:val="20"/>
        </w:rPr>
        <w:t>が</w:t>
      </w:r>
      <w:r>
        <w:rPr>
          <w:sz w:val="20"/>
          <w:szCs w:val="20"/>
        </w:rPr>
        <w:t>考える場面と教員が教える場面をどのように組み立てるか</w:t>
      </w:r>
      <w:r>
        <w:rPr>
          <w:rFonts w:hint="eastAsia"/>
          <w:sz w:val="20"/>
          <w:szCs w:val="20"/>
        </w:rPr>
        <w:t>，</w:t>
      </w:r>
      <w:r>
        <w:rPr>
          <w:sz w:val="20"/>
          <w:szCs w:val="20"/>
        </w:rPr>
        <w:t>といった視点で実現されていくことが求められる</w:t>
      </w:r>
      <w:r>
        <w:rPr>
          <w:rFonts w:hint="eastAsia"/>
          <w:sz w:val="20"/>
          <w:szCs w:val="20"/>
        </w:rPr>
        <w:t>と</w:t>
      </w:r>
      <w:r>
        <w:rPr>
          <w:sz w:val="20"/>
          <w:szCs w:val="20"/>
        </w:rPr>
        <w:t>「</w:t>
      </w:r>
      <w:r>
        <w:rPr>
          <w:rFonts w:hint="eastAsia"/>
          <w:sz w:val="20"/>
          <w:szCs w:val="20"/>
        </w:rPr>
        <w:t>答申</w:t>
      </w:r>
      <w:r>
        <w:rPr>
          <w:sz w:val="20"/>
          <w:szCs w:val="20"/>
        </w:rPr>
        <w:t>」</w:t>
      </w:r>
      <w:r>
        <w:rPr>
          <w:rFonts w:hint="eastAsia"/>
          <w:sz w:val="20"/>
          <w:szCs w:val="20"/>
        </w:rPr>
        <w:t>で</w:t>
      </w:r>
      <w:r>
        <w:rPr>
          <w:sz w:val="20"/>
          <w:szCs w:val="20"/>
        </w:rPr>
        <w:t>述べられています。</w:t>
      </w:r>
    </w:p>
    <w:sectPr w:rsidR="00F006F6" w:rsidRPr="00FA34C6" w:rsidSect="009475B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6F8" w:rsidRDefault="00AF46F8" w:rsidP="00B80DFE">
      <w:r>
        <w:separator/>
      </w:r>
    </w:p>
  </w:endnote>
  <w:endnote w:type="continuationSeparator" w:id="0">
    <w:p w:rsidR="00AF46F8" w:rsidRDefault="00AF46F8" w:rsidP="00B80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6F8" w:rsidRDefault="00AF46F8" w:rsidP="00B80DFE">
      <w:r>
        <w:separator/>
      </w:r>
    </w:p>
  </w:footnote>
  <w:footnote w:type="continuationSeparator" w:id="0">
    <w:p w:rsidR="00AF46F8" w:rsidRDefault="00AF46F8" w:rsidP="00B80D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475BB"/>
    <w:rsid w:val="0002153F"/>
    <w:rsid w:val="0008252E"/>
    <w:rsid w:val="000A1164"/>
    <w:rsid w:val="000A2642"/>
    <w:rsid w:val="000C5288"/>
    <w:rsid w:val="00101BA4"/>
    <w:rsid w:val="00164731"/>
    <w:rsid w:val="00176115"/>
    <w:rsid w:val="00193E82"/>
    <w:rsid w:val="001E1A2A"/>
    <w:rsid w:val="001F5894"/>
    <w:rsid w:val="00267A73"/>
    <w:rsid w:val="00270E9E"/>
    <w:rsid w:val="0027149A"/>
    <w:rsid w:val="00290EAB"/>
    <w:rsid w:val="00294936"/>
    <w:rsid w:val="002B77CD"/>
    <w:rsid w:val="002C2CC5"/>
    <w:rsid w:val="002E089A"/>
    <w:rsid w:val="002F208A"/>
    <w:rsid w:val="00323268"/>
    <w:rsid w:val="00326B30"/>
    <w:rsid w:val="003628D2"/>
    <w:rsid w:val="003679EF"/>
    <w:rsid w:val="003719A0"/>
    <w:rsid w:val="003968FC"/>
    <w:rsid w:val="003A7030"/>
    <w:rsid w:val="003B17DA"/>
    <w:rsid w:val="003B5585"/>
    <w:rsid w:val="003D0D7E"/>
    <w:rsid w:val="00421371"/>
    <w:rsid w:val="00424E23"/>
    <w:rsid w:val="00457639"/>
    <w:rsid w:val="0049227C"/>
    <w:rsid w:val="00493BEF"/>
    <w:rsid w:val="004C3F60"/>
    <w:rsid w:val="00534355"/>
    <w:rsid w:val="0054630E"/>
    <w:rsid w:val="00584ACF"/>
    <w:rsid w:val="005B1C2A"/>
    <w:rsid w:val="005D6F09"/>
    <w:rsid w:val="00616A35"/>
    <w:rsid w:val="00621839"/>
    <w:rsid w:val="0063159A"/>
    <w:rsid w:val="006653F8"/>
    <w:rsid w:val="006768D6"/>
    <w:rsid w:val="00680939"/>
    <w:rsid w:val="006820A7"/>
    <w:rsid w:val="006827FF"/>
    <w:rsid w:val="006A70E8"/>
    <w:rsid w:val="006D4C66"/>
    <w:rsid w:val="007645DC"/>
    <w:rsid w:val="00772AFF"/>
    <w:rsid w:val="007A6439"/>
    <w:rsid w:val="007A6A9F"/>
    <w:rsid w:val="007B4383"/>
    <w:rsid w:val="007B7E5C"/>
    <w:rsid w:val="007C3145"/>
    <w:rsid w:val="007D1D1A"/>
    <w:rsid w:val="007D2AAA"/>
    <w:rsid w:val="007D3B3A"/>
    <w:rsid w:val="008231C4"/>
    <w:rsid w:val="008844B3"/>
    <w:rsid w:val="00895B25"/>
    <w:rsid w:val="008A61BF"/>
    <w:rsid w:val="008D0D13"/>
    <w:rsid w:val="008F4C27"/>
    <w:rsid w:val="0092493D"/>
    <w:rsid w:val="00926932"/>
    <w:rsid w:val="00940EA0"/>
    <w:rsid w:val="009475BB"/>
    <w:rsid w:val="00976076"/>
    <w:rsid w:val="009C7917"/>
    <w:rsid w:val="00A13169"/>
    <w:rsid w:val="00A15977"/>
    <w:rsid w:val="00A3211C"/>
    <w:rsid w:val="00A418A3"/>
    <w:rsid w:val="00A42C38"/>
    <w:rsid w:val="00A612FF"/>
    <w:rsid w:val="00A64FD1"/>
    <w:rsid w:val="00AC43A7"/>
    <w:rsid w:val="00AE593D"/>
    <w:rsid w:val="00AF46F8"/>
    <w:rsid w:val="00B24772"/>
    <w:rsid w:val="00B47A44"/>
    <w:rsid w:val="00B67E28"/>
    <w:rsid w:val="00B73669"/>
    <w:rsid w:val="00B80DFE"/>
    <w:rsid w:val="00B978B7"/>
    <w:rsid w:val="00BD16D5"/>
    <w:rsid w:val="00C028EB"/>
    <w:rsid w:val="00C13FCE"/>
    <w:rsid w:val="00C1703C"/>
    <w:rsid w:val="00C25A91"/>
    <w:rsid w:val="00C550A0"/>
    <w:rsid w:val="00C5789F"/>
    <w:rsid w:val="00C710F8"/>
    <w:rsid w:val="00C946CC"/>
    <w:rsid w:val="00CA0716"/>
    <w:rsid w:val="00CA1202"/>
    <w:rsid w:val="00CA5F3D"/>
    <w:rsid w:val="00D43E7C"/>
    <w:rsid w:val="00D871C3"/>
    <w:rsid w:val="00DA69D7"/>
    <w:rsid w:val="00DB166D"/>
    <w:rsid w:val="00DD2248"/>
    <w:rsid w:val="00DF0C43"/>
    <w:rsid w:val="00DF2382"/>
    <w:rsid w:val="00E31E58"/>
    <w:rsid w:val="00E60955"/>
    <w:rsid w:val="00E652FE"/>
    <w:rsid w:val="00E771D1"/>
    <w:rsid w:val="00E9658B"/>
    <w:rsid w:val="00EC7E0F"/>
    <w:rsid w:val="00EF3CFD"/>
    <w:rsid w:val="00F006F6"/>
    <w:rsid w:val="00F10D34"/>
    <w:rsid w:val="00F25815"/>
    <w:rsid w:val="00F27CEA"/>
    <w:rsid w:val="00FA34C6"/>
    <w:rsid w:val="00FE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64A9406-B383-4481-AE3A-983271DEA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E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7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20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F208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80D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80DFE"/>
  </w:style>
  <w:style w:type="paragraph" w:styleId="a8">
    <w:name w:val="footer"/>
    <w:basedOn w:val="a"/>
    <w:link w:val="a9"/>
    <w:uiPriority w:val="99"/>
    <w:unhideWhenUsed/>
    <w:rsid w:val="00B80D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80D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EA916-A92F-48FA-ABEA-CCC9C945A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kyoryo7</dc:creator>
  <cp:keywords/>
  <dc:description/>
  <cp:lastModifiedBy>kyoryo7</cp:lastModifiedBy>
  <cp:revision>29</cp:revision>
  <cp:lastPrinted>2017-12-25T03:50:00Z</cp:lastPrinted>
  <dcterms:created xsi:type="dcterms:W3CDTF">2017-10-24T07:39:00Z</dcterms:created>
  <dcterms:modified xsi:type="dcterms:W3CDTF">2018-03-07T07:23:00Z</dcterms:modified>
</cp:coreProperties>
</file>